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r>
        <w:rPr>
          <w:rFonts w:hint="eastAsia"/>
          <w:noProof/>
          <w:lang w:eastAsia="en-US"/>
        </w:rPr>
        <w:drawing>
          <wp:inline distT="0" distB="0" distL="0" distR="0">
            <wp:extent cx="5724525" cy="847725"/>
            <wp:effectExtent l="0" t="0" r="9525" b="9525"/>
            <wp:docPr id="2" name="Picture 2" descr="AMCREST - #3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CREST - #3 (DARK BLUE)"/>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724525" cy="847725"/>
                    </a:xfrm>
                    <a:prstGeom prst="rect">
                      <a:avLst/>
                    </a:prstGeom>
                    <a:noFill/>
                    <a:ln>
                      <a:noFill/>
                    </a:ln>
                  </pic:spPr>
                </pic:pic>
              </a:graphicData>
            </a:graphic>
          </wp:inline>
        </w:drawing>
      </w:r>
    </w:p>
    <w:p w:rsidR="00F31588" w:rsidRPr="00E2537E" w:rsidRDefault="00F31588" w:rsidP="00E2537E"/>
    <w:p w:rsidR="00E2537E" w:rsidRDefault="00E2537E" w:rsidP="00E2537E">
      <w:pPr>
        <w:jc w:val="center"/>
        <w:rPr>
          <w:sz w:val="36"/>
          <w:szCs w:val="36"/>
          <w:lang w:val="es-CO"/>
        </w:rPr>
      </w:pPr>
    </w:p>
    <w:p w:rsidR="00F31588" w:rsidRPr="00E2537E" w:rsidRDefault="00E2537E" w:rsidP="00E2537E">
      <w:pPr>
        <w:jc w:val="center"/>
        <w:rPr>
          <w:b/>
          <w:sz w:val="56"/>
          <w:szCs w:val="56"/>
        </w:rPr>
      </w:pPr>
      <w:r w:rsidRPr="00E2537E">
        <w:rPr>
          <w:b/>
          <w:sz w:val="56"/>
          <w:szCs w:val="56"/>
          <w:lang w:val="es-CO"/>
        </w:rPr>
        <w:t>Amcrest</w:t>
      </w:r>
      <w:r w:rsidR="00F31588" w:rsidRPr="00E2537E">
        <w:rPr>
          <w:b/>
          <w:sz w:val="56"/>
          <w:szCs w:val="56"/>
          <w:lang w:val="es-CO"/>
        </w:rPr>
        <w:t xml:space="preserve"> HDCVI DVR </w:t>
      </w:r>
      <w:proofErr w:type="spellStart"/>
      <w:r w:rsidR="00F31588" w:rsidRPr="00E2537E">
        <w:rPr>
          <w:b/>
          <w:sz w:val="56"/>
          <w:szCs w:val="56"/>
          <w:lang w:val="es-CO"/>
        </w:rPr>
        <w:t>User</w:t>
      </w:r>
      <w:proofErr w:type="spellEnd"/>
      <w:r w:rsidR="00F31588" w:rsidRPr="00E2537E">
        <w:rPr>
          <w:b/>
          <w:sz w:val="56"/>
          <w:szCs w:val="56"/>
          <w:lang w:val="es-CO"/>
        </w:rPr>
        <w:t xml:space="preserve"> Manual</w:t>
      </w:r>
    </w:p>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 w:rsidR="00F31588" w:rsidRDefault="00F31588" w:rsidP="00E2537E">
      <w:pPr>
        <w:rPr>
          <w:b/>
        </w:rPr>
      </w:pPr>
      <w:r>
        <w:rPr>
          <w:rFonts w:hint="eastAsia"/>
        </w:rPr>
        <w:t xml:space="preserve">                        </w:t>
      </w:r>
      <w:r w:rsidRPr="00D12479">
        <w:rPr>
          <w:rFonts w:hint="eastAsia"/>
          <w:b/>
        </w:rPr>
        <w:t xml:space="preserve">               </w:t>
      </w:r>
    </w:p>
    <w:p w:rsidR="00E2537E" w:rsidRDefault="00E2537E" w:rsidP="00E2537E"/>
    <w:p w:rsidR="00E2537E" w:rsidRDefault="00E2537E" w:rsidP="00E2537E"/>
    <w:p w:rsidR="00E2537E" w:rsidRDefault="00E2537E" w:rsidP="00E2537E"/>
    <w:p w:rsidR="00E2537E" w:rsidRDefault="00E2537E" w:rsidP="00E2537E"/>
    <w:p w:rsidR="00E2537E" w:rsidRDefault="00E2537E" w:rsidP="00E2537E"/>
    <w:p w:rsidR="00E2537E" w:rsidRDefault="00E2537E" w:rsidP="00E2537E"/>
    <w:p w:rsidR="00E2537E" w:rsidRDefault="00E2537E" w:rsidP="00E2537E"/>
    <w:p w:rsidR="00E2537E" w:rsidRDefault="00E2537E" w:rsidP="00E2537E"/>
    <w:p w:rsidR="00E2537E" w:rsidRDefault="00E2537E" w:rsidP="00E2537E"/>
    <w:p w:rsidR="00E2537E" w:rsidRPr="00E2537E" w:rsidRDefault="00E2537E" w:rsidP="00E2537E">
      <w:pPr>
        <w:jc w:val="right"/>
        <w:rPr>
          <w:b/>
          <w:sz w:val="24"/>
        </w:rPr>
      </w:pPr>
    </w:p>
    <w:p w:rsidR="00E2537E" w:rsidRPr="00E2537E" w:rsidRDefault="00F31588" w:rsidP="00E2537E">
      <w:pPr>
        <w:jc w:val="right"/>
        <w:rPr>
          <w:b/>
          <w:sz w:val="24"/>
        </w:rPr>
      </w:pPr>
      <w:r w:rsidRPr="00E2537E">
        <w:rPr>
          <w:b/>
          <w:sz w:val="24"/>
        </w:rPr>
        <w:t>Version 2.0.</w:t>
      </w:r>
      <w:r w:rsidR="00131CA1">
        <w:rPr>
          <w:b/>
          <w:sz w:val="24"/>
        </w:rPr>
        <w:t>9</w:t>
      </w:r>
      <w:r w:rsidRPr="00E2537E">
        <w:rPr>
          <w:b/>
          <w:sz w:val="24"/>
        </w:rPr>
        <w:br/>
        <w:t xml:space="preserve">Revised </w:t>
      </w:r>
      <w:r w:rsidR="00131CA1">
        <w:rPr>
          <w:b/>
          <w:sz w:val="24"/>
        </w:rPr>
        <w:t>June 1</w:t>
      </w:r>
      <w:r w:rsidR="00E2537E" w:rsidRPr="00E2537E">
        <w:rPr>
          <w:b/>
          <w:sz w:val="24"/>
        </w:rPr>
        <w:t>, 201</w:t>
      </w:r>
      <w:r w:rsidR="00131CA1">
        <w:rPr>
          <w:b/>
          <w:sz w:val="24"/>
        </w:rPr>
        <w:t>6</w:t>
      </w:r>
    </w:p>
    <w:sdt>
      <w:sdtPr>
        <w:rPr>
          <w:b w:val="0"/>
          <w:bCs w:val="0"/>
          <w:color w:val="auto"/>
          <w:spacing w:val="0"/>
          <w:sz w:val="20"/>
          <w:szCs w:val="24"/>
          <w:lang w:bidi="ar-SA"/>
        </w:rPr>
        <w:id w:val="-1134402777"/>
        <w:docPartObj>
          <w:docPartGallery w:val="Table of Contents"/>
          <w:docPartUnique/>
        </w:docPartObj>
      </w:sdtPr>
      <w:sdtEndPr>
        <w:rPr>
          <w:noProof/>
        </w:rPr>
      </w:sdtEndPr>
      <w:sdtContent>
        <w:p w:rsidR="007D7C8F" w:rsidRDefault="007D7C8F">
          <w:pPr>
            <w:pStyle w:val="TOCHeading"/>
          </w:pPr>
          <w:r>
            <w:t>Contents</w:t>
          </w:r>
        </w:p>
        <w:p w:rsidR="00131CA1" w:rsidRDefault="00B0730D">
          <w:pPr>
            <w:pStyle w:val="TOC1"/>
            <w:tabs>
              <w:tab w:val="left" w:pos="400"/>
            </w:tabs>
            <w:rPr>
              <w:rFonts w:eastAsiaTheme="minorEastAsia" w:cstheme="minorBidi"/>
              <w:noProof/>
              <w:sz w:val="22"/>
              <w:szCs w:val="22"/>
              <w:lang w:eastAsia="en-US"/>
            </w:rPr>
          </w:pPr>
          <w:r>
            <w:fldChar w:fldCharType="begin"/>
          </w:r>
          <w:r w:rsidR="00EC11AC">
            <w:instrText xml:space="preserve"> TOC \o "1-4</w:instrText>
          </w:r>
          <w:r w:rsidR="007D7C8F">
            <w:instrText xml:space="preserve">" \h \z \u </w:instrText>
          </w:r>
          <w:r>
            <w:fldChar w:fldCharType="separate"/>
          </w:r>
          <w:hyperlink w:anchor="_Toc452570535" w:history="1">
            <w:r w:rsidR="00131CA1" w:rsidRPr="008D2D90">
              <w:rPr>
                <w:rStyle w:val="Hyperlink"/>
                <w:noProof/>
              </w:rPr>
              <w:t>1.</w:t>
            </w:r>
            <w:r w:rsidR="00131CA1">
              <w:rPr>
                <w:rFonts w:eastAsiaTheme="minorEastAsia" w:cstheme="minorBidi"/>
                <w:noProof/>
                <w:sz w:val="22"/>
                <w:szCs w:val="22"/>
                <w:lang w:eastAsia="en-US"/>
              </w:rPr>
              <w:tab/>
            </w:r>
            <w:r w:rsidR="00131CA1" w:rsidRPr="008D2D90">
              <w:rPr>
                <w:rStyle w:val="Hyperlink"/>
                <w:noProof/>
              </w:rPr>
              <w:t>Overview and Features</w:t>
            </w:r>
            <w:r w:rsidR="00131CA1">
              <w:rPr>
                <w:noProof/>
                <w:webHidden/>
              </w:rPr>
              <w:tab/>
            </w:r>
            <w:r w:rsidR="00131CA1">
              <w:rPr>
                <w:noProof/>
                <w:webHidden/>
              </w:rPr>
              <w:fldChar w:fldCharType="begin"/>
            </w:r>
            <w:r w:rsidR="00131CA1">
              <w:rPr>
                <w:noProof/>
                <w:webHidden/>
              </w:rPr>
              <w:instrText xml:space="preserve"> PAGEREF _Toc452570535 \h </w:instrText>
            </w:r>
            <w:r w:rsidR="00131CA1">
              <w:rPr>
                <w:noProof/>
                <w:webHidden/>
              </w:rPr>
            </w:r>
            <w:r w:rsidR="00131CA1">
              <w:rPr>
                <w:noProof/>
                <w:webHidden/>
              </w:rPr>
              <w:fldChar w:fldCharType="separate"/>
            </w:r>
            <w:r w:rsidR="00131CA1">
              <w:rPr>
                <w:noProof/>
                <w:webHidden/>
              </w:rPr>
              <w:t>11</w:t>
            </w:r>
            <w:r w:rsidR="00131CA1">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36" w:history="1">
            <w:r w:rsidRPr="008D2D90">
              <w:rPr>
                <w:rStyle w:val="Hyperlink"/>
                <w:noProof/>
              </w:rPr>
              <w:t>1.1 Overview</w:t>
            </w:r>
            <w:r>
              <w:rPr>
                <w:noProof/>
                <w:webHidden/>
              </w:rPr>
              <w:tab/>
            </w:r>
            <w:r>
              <w:rPr>
                <w:noProof/>
                <w:webHidden/>
              </w:rPr>
              <w:fldChar w:fldCharType="begin"/>
            </w:r>
            <w:r>
              <w:rPr>
                <w:noProof/>
                <w:webHidden/>
              </w:rPr>
              <w:instrText xml:space="preserve"> PAGEREF _Toc452570536 \h </w:instrText>
            </w:r>
            <w:r>
              <w:rPr>
                <w:noProof/>
                <w:webHidden/>
              </w:rPr>
            </w:r>
            <w:r>
              <w:rPr>
                <w:noProof/>
                <w:webHidden/>
              </w:rPr>
              <w:fldChar w:fldCharType="separate"/>
            </w:r>
            <w:r>
              <w:rPr>
                <w:noProof/>
                <w:webHidden/>
              </w:rPr>
              <w:t>11</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37" w:history="1">
            <w:r w:rsidRPr="008D2D90">
              <w:rPr>
                <w:rStyle w:val="Hyperlink"/>
                <w:noProof/>
              </w:rPr>
              <w:t>1.2 Features</w:t>
            </w:r>
            <w:r>
              <w:rPr>
                <w:noProof/>
                <w:webHidden/>
              </w:rPr>
              <w:tab/>
            </w:r>
            <w:r>
              <w:rPr>
                <w:noProof/>
                <w:webHidden/>
              </w:rPr>
              <w:fldChar w:fldCharType="begin"/>
            </w:r>
            <w:r>
              <w:rPr>
                <w:noProof/>
                <w:webHidden/>
              </w:rPr>
              <w:instrText xml:space="preserve"> PAGEREF _Toc452570537 \h </w:instrText>
            </w:r>
            <w:r>
              <w:rPr>
                <w:noProof/>
                <w:webHidden/>
              </w:rPr>
            </w:r>
            <w:r>
              <w:rPr>
                <w:noProof/>
                <w:webHidden/>
              </w:rPr>
              <w:fldChar w:fldCharType="separate"/>
            </w:r>
            <w:r>
              <w:rPr>
                <w:noProof/>
                <w:webHidden/>
              </w:rPr>
              <w:t>11</w:t>
            </w:r>
            <w:r>
              <w:rPr>
                <w:noProof/>
                <w:webHidden/>
              </w:rPr>
              <w:fldChar w:fldCharType="end"/>
            </w:r>
          </w:hyperlink>
        </w:p>
        <w:p w:rsidR="00131CA1" w:rsidRDefault="00131CA1">
          <w:pPr>
            <w:pStyle w:val="TOC1"/>
            <w:tabs>
              <w:tab w:val="left" w:pos="400"/>
            </w:tabs>
            <w:rPr>
              <w:rFonts w:eastAsiaTheme="minorEastAsia" w:cstheme="minorBidi"/>
              <w:noProof/>
              <w:sz w:val="22"/>
              <w:szCs w:val="22"/>
              <w:lang w:eastAsia="en-US"/>
            </w:rPr>
          </w:pPr>
          <w:hyperlink w:anchor="_Toc452570538" w:history="1">
            <w:r w:rsidRPr="008D2D90">
              <w:rPr>
                <w:rStyle w:val="Hyperlink"/>
                <w:noProof/>
              </w:rPr>
              <w:t>2.</w:t>
            </w:r>
            <w:r>
              <w:rPr>
                <w:rFonts w:eastAsiaTheme="minorEastAsia" w:cstheme="minorBidi"/>
                <w:noProof/>
                <w:sz w:val="22"/>
                <w:szCs w:val="22"/>
                <w:lang w:eastAsia="en-US"/>
              </w:rPr>
              <w:tab/>
            </w:r>
            <w:r w:rsidRPr="008D2D90">
              <w:rPr>
                <w:rStyle w:val="Hyperlink"/>
                <w:noProof/>
              </w:rPr>
              <w:t>Overview and Controls</w:t>
            </w:r>
            <w:r>
              <w:rPr>
                <w:noProof/>
                <w:webHidden/>
              </w:rPr>
              <w:tab/>
            </w:r>
            <w:r>
              <w:rPr>
                <w:noProof/>
                <w:webHidden/>
              </w:rPr>
              <w:fldChar w:fldCharType="begin"/>
            </w:r>
            <w:r>
              <w:rPr>
                <w:noProof/>
                <w:webHidden/>
              </w:rPr>
              <w:instrText xml:space="preserve"> PAGEREF _Toc452570538 \h </w:instrText>
            </w:r>
            <w:r>
              <w:rPr>
                <w:noProof/>
                <w:webHidden/>
              </w:rPr>
            </w:r>
            <w:r>
              <w:rPr>
                <w:noProof/>
                <w:webHidden/>
              </w:rPr>
              <w:fldChar w:fldCharType="separate"/>
            </w:r>
            <w:r>
              <w:rPr>
                <w:noProof/>
                <w:webHidden/>
              </w:rPr>
              <w:t>13</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39" w:history="1">
            <w:r w:rsidRPr="008D2D90">
              <w:rPr>
                <w:rStyle w:val="Hyperlink"/>
                <w:noProof/>
              </w:rPr>
              <w:t>2.1 Front Panel</w:t>
            </w:r>
            <w:r>
              <w:rPr>
                <w:noProof/>
                <w:webHidden/>
              </w:rPr>
              <w:tab/>
            </w:r>
            <w:r>
              <w:rPr>
                <w:noProof/>
                <w:webHidden/>
              </w:rPr>
              <w:fldChar w:fldCharType="begin"/>
            </w:r>
            <w:r>
              <w:rPr>
                <w:noProof/>
                <w:webHidden/>
              </w:rPr>
              <w:instrText xml:space="preserve"> PAGEREF _Toc452570539 \h </w:instrText>
            </w:r>
            <w:r>
              <w:rPr>
                <w:noProof/>
                <w:webHidden/>
              </w:rPr>
            </w:r>
            <w:r>
              <w:rPr>
                <w:noProof/>
                <w:webHidden/>
              </w:rPr>
              <w:fldChar w:fldCharType="separate"/>
            </w:r>
            <w:r>
              <w:rPr>
                <w:noProof/>
                <w:webHidden/>
              </w:rPr>
              <w:t>13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40" w:history="1">
            <w:r w:rsidRPr="008D2D90">
              <w:rPr>
                <w:rStyle w:val="Hyperlink"/>
                <w:noProof/>
              </w:rPr>
              <w:t>2.1.1 4-Channel &amp; 8-Channel Front Panel</w:t>
            </w:r>
            <w:r>
              <w:rPr>
                <w:noProof/>
                <w:webHidden/>
              </w:rPr>
              <w:tab/>
            </w:r>
            <w:r>
              <w:rPr>
                <w:noProof/>
                <w:webHidden/>
              </w:rPr>
              <w:fldChar w:fldCharType="begin"/>
            </w:r>
            <w:r>
              <w:rPr>
                <w:noProof/>
                <w:webHidden/>
              </w:rPr>
              <w:instrText xml:space="preserve"> PAGEREF _Toc452570540 \h </w:instrText>
            </w:r>
            <w:r>
              <w:rPr>
                <w:noProof/>
                <w:webHidden/>
              </w:rPr>
            </w:r>
            <w:r>
              <w:rPr>
                <w:noProof/>
                <w:webHidden/>
              </w:rPr>
              <w:fldChar w:fldCharType="separate"/>
            </w:r>
            <w:r>
              <w:rPr>
                <w:noProof/>
                <w:webHidden/>
              </w:rPr>
              <w:t>13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41" w:history="1">
            <w:r w:rsidRPr="008D2D90">
              <w:rPr>
                <w:rStyle w:val="Hyperlink"/>
                <w:noProof/>
              </w:rPr>
              <w:t>2.1.2 16-Channel Front Panel</w:t>
            </w:r>
            <w:r>
              <w:rPr>
                <w:noProof/>
                <w:webHidden/>
              </w:rPr>
              <w:tab/>
            </w:r>
            <w:r>
              <w:rPr>
                <w:noProof/>
                <w:webHidden/>
              </w:rPr>
              <w:fldChar w:fldCharType="begin"/>
            </w:r>
            <w:r>
              <w:rPr>
                <w:noProof/>
                <w:webHidden/>
              </w:rPr>
              <w:instrText xml:space="preserve"> PAGEREF _Toc452570541 \h </w:instrText>
            </w:r>
            <w:r>
              <w:rPr>
                <w:noProof/>
                <w:webHidden/>
              </w:rPr>
            </w:r>
            <w:r>
              <w:rPr>
                <w:noProof/>
                <w:webHidden/>
              </w:rPr>
              <w:fldChar w:fldCharType="separate"/>
            </w:r>
            <w:r>
              <w:rPr>
                <w:noProof/>
                <w:webHidden/>
              </w:rPr>
              <w:t>14</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42" w:history="1">
            <w:r w:rsidRPr="008D2D90">
              <w:rPr>
                <w:rStyle w:val="Hyperlink"/>
                <w:noProof/>
              </w:rPr>
              <w:t>2.2 Rear Panel</w:t>
            </w:r>
            <w:r>
              <w:rPr>
                <w:noProof/>
                <w:webHidden/>
              </w:rPr>
              <w:tab/>
            </w:r>
            <w:r>
              <w:rPr>
                <w:noProof/>
                <w:webHidden/>
              </w:rPr>
              <w:fldChar w:fldCharType="begin"/>
            </w:r>
            <w:r>
              <w:rPr>
                <w:noProof/>
                <w:webHidden/>
              </w:rPr>
              <w:instrText xml:space="preserve"> PAGEREF _Toc452570542 \h </w:instrText>
            </w:r>
            <w:r>
              <w:rPr>
                <w:noProof/>
                <w:webHidden/>
              </w:rPr>
            </w:r>
            <w:r>
              <w:rPr>
                <w:noProof/>
                <w:webHidden/>
              </w:rPr>
              <w:fldChar w:fldCharType="separate"/>
            </w:r>
            <w:r>
              <w:rPr>
                <w:noProof/>
                <w:webHidden/>
              </w:rPr>
              <w:t>15</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43" w:history="1">
            <w:r w:rsidRPr="008D2D90">
              <w:rPr>
                <w:rStyle w:val="Hyperlink"/>
                <w:noProof/>
              </w:rPr>
              <w:t>2.2.1 General 720p/1080p 4-Channel System</w:t>
            </w:r>
            <w:r>
              <w:rPr>
                <w:noProof/>
                <w:webHidden/>
              </w:rPr>
              <w:tab/>
            </w:r>
            <w:r>
              <w:rPr>
                <w:noProof/>
                <w:webHidden/>
              </w:rPr>
              <w:fldChar w:fldCharType="begin"/>
            </w:r>
            <w:r>
              <w:rPr>
                <w:noProof/>
                <w:webHidden/>
              </w:rPr>
              <w:instrText xml:space="preserve"> PAGEREF _Toc452570543 \h </w:instrText>
            </w:r>
            <w:r>
              <w:rPr>
                <w:noProof/>
                <w:webHidden/>
              </w:rPr>
            </w:r>
            <w:r>
              <w:rPr>
                <w:noProof/>
                <w:webHidden/>
              </w:rPr>
              <w:fldChar w:fldCharType="separate"/>
            </w:r>
            <w:r>
              <w:rPr>
                <w:noProof/>
                <w:webHidden/>
              </w:rPr>
              <w:t>15</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44" w:history="1">
            <w:r w:rsidRPr="008D2D90">
              <w:rPr>
                <w:rStyle w:val="Hyperlink"/>
                <w:noProof/>
              </w:rPr>
              <w:t>2.2.2 General 720p/1080p 8-Channel System</w:t>
            </w:r>
            <w:r>
              <w:rPr>
                <w:noProof/>
                <w:webHidden/>
              </w:rPr>
              <w:tab/>
            </w:r>
            <w:r>
              <w:rPr>
                <w:noProof/>
                <w:webHidden/>
              </w:rPr>
              <w:fldChar w:fldCharType="begin"/>
            </w:r>
            <w:r>
              <w:rPr>
                <w:noProof/>
                <w:webHidden/>
              </w:rPr>
              <w:instrText xml:space="preserve"> PAGEREF _Toc452570544 \h </w:instrText>
            </w:r>
            <w:r>
              <w:rPr>
                <w:noProof/>
                <w:webHidden/>
              </w:rPr>
            </w:r>
            <w:r>
              <w:rPr>
                <w:noProof/>
                <w:webHidden/>
              </w:rPr>
              <w:fldChar w:fldCharType="separate"/>
            </w:r>
            <w:r>
              <w:rPr>
                <w:noProof/>
                <w:webHidden/>
              </w:rPr>
              <w:t>15</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45" w:history="1">
            <w:r w:rsidRPr="008D2D90">
              <w:rPr>
                <w:rStyle w:val="Hyperlink"/>
                <w:noProof/>
              </w:rPr>
              <w:t>2.2.1 General 720p/1080p 16-Channel System</w:t>
            </w:r>
            <w:r>
              <w:rPr>
                <w:noProof/>
                <w:webHidden/>
              </w:rPr>
              <w:tab/>
            </w:r>
            <w:r>
              <w:rPr>
                <w:noProof/>
                <w:webHidden/>
              </w:rPr>
              <w:fldChar w:fldCharType="begin"/>
            </w:r>
            <w:r>
              <w:rPr>
                <w:noProof/>
                <w:webHidden/>
              </w:rPr>
              <w:instrText xml:space="preserve"> PAGEREF _Toc452570545 \h </w:instrText>
            </w:r>
            <w:r>
              <w:rPr>
                <w:noProof/>
                <w:webHidden/>
              </w:rPr>
            </w:r>
            <w:r>
              <w:rPr>
                <w:noProof/>
                <w:webHidden/>
              </w:rPr>
              <w:fldChar w:fldCharType="separate"/>
            </w:r>
            <w:r>
              <w:rPr>
                <w:noProof/>
                <w:webHidden/>
              </w:rPr>
              <w:t>16</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46" w:history="1">
            <w:r w:rsidRPr="008D2D90">
              <w:rPr>
                <w:rStyle w:val="Hyperlink"/>
                <w:noProof/>
              </w:rPr>
              <w:t>2.3 Device Connection Example</w:t>
            </w:r>
            <w:r>
              <w:rPr>
                <w:noProof/>
                <w:webHidden/>
              </w:rPr>
              <w:tab/>
            </w:r>
            <w:r>
              <w:rPr>
                <w:noProof/>
                <w:webHidden/>
              </w:rPr>
              <w:fldChar w:fldCharType="begin"/>
            </w:r>
            <w:r>
              <w:rPr>
                <w:noProof/>
                <w:webHidden/>
              </w:rPr>
              <w:instrText xml:space="preserve"> PAGEREF _Toc452570546 \h </w:instrText>
            </w:r>
            <w:r>
              <w:rPr>
                <w:noProof/>
                <w:webHidden/>
              </w:rPr>
            </w:r>
            <w:r>
              <w:rPr>
                <w:noProof/>
                <w:webHidden/>
              </w:rPr>
              <w:fldChar w:fldCharType="separate"/>
            </w:r>
            <w:r>
              <w:rPr>
                <w:noProof/>
                <w:webHidden/>
              </w:rPr>
              <w:t>17</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47" w:history="1">
            <w:r w:rsidRPr="008D2D90">
              <w:rPr>
                <w:rStyle w:val="Hyperlink"/>
                <w:noProof/>
              </w:rPr>
              <w:t>2.4 Remote Control</w:t>
            </w:r>
            <w:r>
              <w:rPr>
                <w:noProof/>
                <w:webHidden/>
              </w:rPr>
              <w:tab/>
            </w:r>
            <w:r>
              <w:rPr>
                <w:noProof/>
                <w:webHidden/>
              </w:rPr>
              <w:fldChar w:fldCharType="begin"/>
            </w:r>
            <w:r>
              <w:rPr>
                <w:noProof/>
                <w:webHidden/>
              </w:rPr>
              <w:instrText xml:space="preserve"> PAGEREF _Toc452570547 \h </w:instrText>
            </w:r>
            <w:r>
              <w:rPr>
                <w:noProof/>
                <w:webHidden/>
              </w:rPr>
            </w:r>
            <w:r>
              <w:rPr>
                <w:noProof/>
                <w:webHidden/>
              </w:rPr>
              <w:fldChar w:fldCharType="separate"/>
            </w:r>
            <w:r>
              <w:rPr>
                <w:noProof/>
                <w:webHidden/>
              </w:rPr>
              <w:t>18</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48" w:history="1">
            <w:r w:rsidRPr="008D2D90">
              <w:rPr>
                <w:rStyle w:val="Hyperlink"/>
                <w:noProof/>
              </w:rPr>
              <w:t>2.5 Mouse Control</w:t>
            </w:r>
            <w:r>
              <w:rPr>
                <w:noProof/>
                <w:webHidden/>
              </w:rPr>
              <w:tab/>
            </w:r>
            <w:r>
              <w:rPr>
                <w:noProof/>
                <w:webHidden/>
              </w:rPr>
              <w:fldChar w:fldCharType="begin"/>
            </w:r>
            <w:r>
              <w:rPr>
                <w:noProof/>
                <w:webHidden/>
              </w:rPr>
              <w:instrText xml:space="preserve"> PAGEREF _Toc452570548 \h </w:instrText>
            </w:r>
            <w:r>
              <w:rPr>
                <w:noProof/>
                <w:webHidden/>
              </w:rPr>
            </w:r>
            <w:r>
              <w:rPr>
                <w:noProof/>
                <w:webHidden/>
              </w:rPr>
              <w:fldChar w:fldCharType="separate"/>
            </w:r>
            <w:r>
              <w:rPr>
                <w:noProof/>
                <w:webHidden/>
              </w:rPr>
              <w:t>19</w:t>
            </w:r>
            <w:r>
              <w:rPr>
                <w:noProof/>
                <w:webHidden/>
              </w:rPr>
              <w:fldChar w:fldCharType="end"/>
            </w:r>
          </w:hyperlink>
        </w:p>
        <w:p w:rsidR="00131CA1" w:rsidRDefault="00131CA1">
          <w:pPr>
            <w:pStyle w:val="TOC1"/>
            <w:tabs>
              <w:tab w:val="left" w:pos="400"/>
            </w:tabs>
            <w:rPr>
              <w:rFonts w:eastAsiaTheme="minorEastAsia" w:cstheme="minorBidi"/>
              <w:noProof/>
              <w:sz w:val="22"/>
              <w:szCs w:val="22"/>
              <w:lang w:eastAsia="en-US"/>
            </w:rPr>
          </w:pPr>
          <w:hyperlink w:anchor="_Toc452570549" w:history="1">
            <w:r w:rsidRPr="008D2D90">
              <w:rPr>
                <w:rStyle w:val="Hyperlink"/>
                <w:noProof/>
              </w:rPr>
              <w:t>3.</w:t>
            </w:r>
            <w:r>
              <w:rPr>
                <w:rFonts w:eastAsiaTheme="minorEastAsia" w:cstheme="minorBidi"/>
                <w:noProof/>
                <w:sz w:val="22"/>
                <w:szCs w:val="22"/>
                <w:lang w:eastAsia="en-US"/>
              </w:rPr>
              <w:tab/>
            </w:r>
            <w:r w:rsidRPr="008D2D90">
              <w:rPr>
                <w:rStyle w:val="Hyperlink"/>
                <w:noProof/>
              </w:rPr>
              <w:t>Connection and Installation</w:t>
            </w:r>
            <w:r>
              <w:rPr>
                <w:noProof/>
                <w:webHidden/>
              </w:rPr>
              <w:tab/>
            </w:r>
            <w:r>
              <w:rPr>
                <w:noProof/>
                <w:webHidden/>
              </w:rPr>
              <w:fldChar w:fldCharType="begin"/>
            </w:r>
            <w:r>
              <w:rPr>
                <w:noProof/>
                <w:webHidden/>
              </w:rPr>
              <w:instrText xml:space="preserve"> PAGEREF _Toc452570549 \h </w:instrText>
            </w:r>
            <w:r>
              <w:rPr>
                <w:noProof/>
                <w:webHidden/>
              </w:rPr>
            </w:r>
            <w:r>
              <w:rPr>
                <w:noProof/>
                <w:webHidden/>
              </w:rPr>
              <w:fldChar w:fldCharType="separate"/>
            </w:r>
            <w:r>
              <w:rPr>
                <w:noProof/>
                <w:webHidden/>
              </w:rPr>
              <w:t>21</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50" w:history="1">
            <w:r w:rsidRPr="008D2D90">
              <w:rPr>
                <w:rStyle w:val="Hyperlink"/>
                <w:noProof/>
              </w:rPr>
              <w:t>3.1 Check Hardware</w:t>
            </w:r>
            <w:r>
              <w:rPr>
                <w:noProof/>
                <w:webHidden/>
              </w:rPr>
              <w:tab/>
            </w:r>
            <w:r>
              <w:rPr>
                <w:noProof/>
                <w:webHidden/>
              </w:rPr>
              <w:fldChar w:fldCharType="begin"/>
            </w:r>
            <w:r>
              <w:rPr>
                <w:noProof/>
                <w:webHidden/>
              </w:rPr>
              <w:instrText xml:space="preserve"> PAGEREF _Toc452570550 \h </w:instrText>
            </w:r>
            <w:r>
              <w:rPr>
                <w:noProof/>
                <w:webHidden/>
              </w:rPr>
            </w:r>
            <w:r>
              <w:rPr>
                <w:noProof/>
                <w:webHidden/>
              </w:rPr>
              <w:fldChar w:fldCharType="separate"/>
            </w:r>
            <w:r>
              <w:rPr>
                <w:noProof/>
                <w:webHidden/>
              </w:rPr>
              <w:t>21</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51" w:history="1">
            <w:r w:rsidRPr="008D2D90">
              <w:rPr>
                <w:rStyle w:val="Hyperlink"/>
                <w:noProof/>
              </w:rPr>
              <w:t>3.2 Hard Drive Installation</w:t>
            </w:r>
            <w:r>
              <w:rPr>
                <w:noProof/>
                <w:webHidden/>
              </w:rPr>
              <w:tab/>
            </w:r>
            <w:r>
              <w:rPr>
                <w:noProof/>
                <w:webHidden/>
              </w:rPr>
              <w:fldChar w:fldCharType="begin"/>
            </w:r>
            <w:r>
              <w:rPr>
                <w:noProof/>
                <w:webHidden/>
              </w:rPr>
              <w:instrText xml:space="preserve"> PAGEREF _Toc452570551 \h </w:instrText>
            </w:r>
            <w:r>
              <w:rPr>
                <w:noProof/>
                <w:webHidden/>
              </w:rPr>
            </w:r>
            <w:r>
              <w:rPr>
                <w:noProof/>
                <w:webHidden/>
              </w:rPr>
              <w:fldChar w:fldCharType="separate"/>
            </w:r>
            <w:r>
              <w:rPr>
                <w:noProof/>
                <w:webHidden/>
              </w:rPr>
              <w:t>21</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52" w:history="1">
            <w:r w:rsidRPr="008D2D90">
              <w:rPr>
                <w:rStyle w:val="Hyperlink"/>
                <w:noProof/>
              </w:rPr>
              <w:t>3.3 Connection Port Information</w:t>
            </w:r>
            <w:r>
              <w:rPr>
                <w:noProof/>
                <w:webHidden/>
              </w:rPr>
              <w:tab/>
            </w:r>
            <w:r>
              <w:rPr>
                <w:noProof/>
                <w:webHidden/>
              </w:rPr>
              <w:fldChar w:fldCharType="begin"/>
            </w:r>
            <w:r>
              <w:rPr>
                <w:noProof/>
                <w:webHidden/>
              </w:rPr>
              <w:instrText xml:space="preserve"> PAGEREF _Toc452570552 \h </w:instrText>
            </w:r>
            <w:r>
              <w:rPr>
                <w:noProof/>
                <w:webHidden/>
              </w:rPr>
            </w:r>
            <w:r>
              <w:rPr>
                <w:noProof/>
                <w:webHidden/>
              </w:rPr>
              <w:fldChar w:fldCharType="separate"/>
            </w:r>
            <w:r>
              <w:rPr>
                <w:noProof/>
                <w:webHidden/>
              </w:rPr>
              <w:t>22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53" w:history="1">
            <w:r w:rsidRPr="008D2D90">
              <w:rPr>
                <w:rStyle w:val="Hyperlink"/>
                <w:noProof/>
              </w:rPr>
              <w:t>3.3.1 Power Supply Connection</w:t>
            </w:r>
            <w:r>
              <w:rPr>
                <w:noProof/>
                <w:webHidden/>
              </w:rPr>
              <w:tab/>
            </w:r>
            <w:r>
              <w:rPr>
                <w:noProof/>
                <w:webHidden/>
              </w:rPr>
              <w:fldChar w:fldCharType="begin"/>
            </w:r>
            <w:r>
              <w:rPr>
                <w:noProof/>
                <w:webHidden/>
              </w:rPr>
              <w:instrText xml:space="preserve"> PAGEREF _Toc452570553 \h </w:instrText>
            </w:r>
            <w:r>
              <w:rPr>
                <w:noProof/>
                <w:webHidden/>
              </w:rPr>
            </w:r>
            <w:r>
              <w:rPr>
                <w:noProof/>
                <w:webHidden/>
              </w:rPr>
              <w:fldChar w:fldCharType="separate"/>
            </w:r>
            <w:r>
              <w:rPr>
                <w:noProof/>
                <w:webHidden/>
              </w:rPr>
              <w:t>22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54" w:history="1">
            <w:r w:rsidRPr="008D2D90">
              <w:rPr>
                <w:rStyle w:val="Hyperlink"/>
                <w:noProof/>
              </w:rPr>
              <w:t>3.3.2 Video Input/Output Connections</w:t>
            </w:r>
            <w:r>
              <w:rPr>
                <w:noProof/>
                <w:webHidden/>
              </w:rPr>
              <w:tab/>
            </w:r>
            <w:r>
              <w:rPr>
                <w:noProof/>
                <w:webHidden/>
              </w:rPr>
              <w:fldChar w:fldCharType="begin"/>
            </w:r>
            <w:r>
              <w:rPr>
                <w:noProof/>
                <w:webHidden/>
              </w:rPr>
              <w:instrText xml:space="preserve"> PAGEREF _Toc452570554 \h </w:instrText>
            </w:r>
            <w:r>
              <w:rPr>
                <w:noProof/>
                <w:webHidden/>
              </w:rPr>
            </w:r>
            <w:r>
              <w:rPr>
                <w:noProof/>
                <w:webHidden/>
              </w:rPr>
              <w:fldChar w:fldCharType="separate"/>
            </w:r>
            <w:r>
              <w:rPr>
                <w:noProof/>
                <w:webHidden/>
              </w:rPr>
              <w:t>22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55" w:history="1">
            <w:r w:rsidRPr="008D2D90">
              <w:rPr>
                <w:rStyle w:val="Hyperlink"/>
                <w:noProof/>
              </w:rPr>
              <w:t>3.3.2.1 Video Input Connection Information</w:t>
            </w:r>
            <w:r>
              <w:rPr>
                <w:noProof/>
                <w:webHidden/>
              </w:rPr>
              <w:tab/>
            </w:r>
            <w:r>
              <w:rPr>
                <w:noProof/>
                <w:webHidden/>
              </w:rPr>
              <w:fldChar w:fldCharType="begin"/>
            </w:r>
            <w:r>
              <w:rPr>
                <w:noProof/>
                <w:webHidden/>
              </w:rPr>
              <w:instrText xml:space="preserve"> PAGEREF _Toc452570555 \h </w:instrText>
            </w:r>
            <w:r>
              <w:rPr>
                <w:noProof/>
                <w:webHidden/>
              </w:rPr>
            </w:r>
            <w:r>
              <w:rPr>
                <w:noProof/>
                <w:webHidden/>
              </w:rPr>
              <w:fldChar w:fldCharType="separate"/>
            </w:r>
            <w:r>
              <w:rPr>
                <w:noProof/>
                <w:webHidden/>
              </w:rPr>
              <w:t>22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56" w:history="1">
            <w:r w:rsidRPr="008D2D90">
              <w:rPr>
                <w:rStyle w:val="Hyperlink"/>
                <w:noProof/>
              </w:rPr>
              <w:t>3.3.2.2 Video Output Connection Information</w:t>
            </w:r>
            <w:r>
              <w:rPr>
                <w:noProof/>
                <w:webHidden/>
              </w:rPr>
              <w:tab/>
            </w:r>
            <w:r>
              <w:rPr>
                <w:noProof/>
                <w:webHidden/>
              </w:rPr>
              <w:fldChar w:fldCharType="begin"/>
            </w:r>
            <w:r>
              <w:rPr>
                <w:noProof/>
                <w:webHidden/>
              </w:rPr>
              <w:instrText xml:space="preserve"> PAGEREF _Toc452570556 \h </w:instrText>
            </w:r>
            <w:r>
              <w:rPr>
                <w:noProof/>
                <w:webHidden/>
              </w:rPr>
            </w:r>
            <w:r>
              <w:rPr>
                <w:noProof/>
                <w:webHidden/>
              </w:rPr>
              <w:fldChar w:fldCharType="separate"/>
            </w:r>
            <w:r>
              <w:rPr>
                <w:noProof/>
                <w:webHidden/>
              </w:rPr>
              <w:t>23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57" w:history="1">
            <w:r w:rsidRPr="008D2D90">
              <w:rPr>
                <w:rStyle w:val="Hyperlink"/>
                <w:noProof/>
              </w:rPr>
              <w:t>3.3.3 Audio Input/Output Connections</w:t>
            </w:r>
            <w:r>
              <w:rPr>
                <w:noProof/>
                <w:webHidden/>
              </w:rPr>
              <w:tab/>
            </w:r>
            <w:r>
              <w:rPr>
                <w:noProof/>
                <w:webHidden/>
              </w:rPr>
              <w:fldChar w:fldCharType="begin"/>
            </w:r>
            <w:r>
              <w:rPr>
                <w:noProof/>
                <w:webHidden/>
              </w:rPr>
              <w:instrText xml:space="preserve"> PAGEREF _Toc452570557 \h </w:instrText>
            </w:r>
            <w:r>
              <w:rPr>
                <w:noProof/>
                <w:webHidden/>
              </w:rPr>
            </w:r>
            <w:r>
              <w:rPr>
                <w:noProof/>
                <w:webHidden/>
              </w:rPr>
              <w:fldChar w:fldCharType="separate"/>
            </w:r>
            <w:r>
              <w:rPr>
                <w:noProof/>
                <w:webHidden/>
              </w:rPr>
              <w:t>23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58" w:history="1">
            <w:r w:rsidRPr="008D2D90">
              <w:rPr>
                <w:rStyle w:val="Hyperlink"/>
                <w:noProof/>
              </w:rPr>
              <w:t>3.3.3.1 Audio Input Connection Information</w:t>
            </w:r>
            <w:r>
              <w:rPr>
                <w:noProof/>
                <w:webHidden/>
              </w:rPr>
              <w:tab/>
            </w:r>
            <w:r>
              <w:rPr>
                <w:noProof/>
                <w:webHidden/>
              </w:rPr>
              <w:fldChar w:fldCharType="begin"/>
            </w:r>
            <w:r>
              <w:rPr>
                <w:noProof/>
                <w:webHidden/>
              </w:rPr>
              <w:instrText xml:space="preserve"> PAGEREF _Toc452570558 \h </w:instrText>
            </w:r>
            <w:r>
              <w:rPr>
                <w:noProof/>
                <w:webHidden/>
              </w:rPr>
            </w:r>
            <w:r>
              <w:rPr>
                <w:noProof/>
                <w:webHidden/>
              </w:rPr>
              <w:fldChar w:fldCharType="separate"/>
            </w:r>
            <w:r>
              <w:rPr>
                <w:noProof/>
                <w:webHidden/>
              </w:rPr>
              <w:t>23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59" w:history="1">
            <w:r w:rsidRPr="008D2D90">
              <w:rPr>
                <w:rStyle w:val="Hyperlink"/>
                <w:noProof/>
              </w:rPr>
              <w:t>3.3.3.2 Audio Output Connection Information</w:t>
            </w:r>
            <w:r>
              <w:rPr>
                <w:noProof/>
                <w:webHidden/>
              </w:rPr>
              <w:tab/>
            </w:r>
            <w:r>
              <w:rPr>
                <w:noProof/>
                <w:webHidden/>
              </w:rPr>
              <w:fldChar w:fldCharType="begin"/>
            </w:r>
            <w:r>
              <w:rPr>
                <w:noProof/>
                <w:webHidden/>
              </w:rPr>
              <w:instrText xml:space="preserve"> PAGEREF _Toc452570559 \h </w:instrText>
            </w:r>
            <w:r>
              <w:rPr>
                <w:noProof/>
                <w:webHidden/>
              </w:rPr>
            </w:r>
            <w:r>
              <w:rPr>
                <w:noProof/>
                <w:webHidden/>
              </w:rPr>
              <w:fldChar w:fldCharType="separate"/>
            </w:r>
            <w:r>
              <w:rPr>
                <w:noProof/>
                <w:webHidden/>
              </w:rPr>
              <w:t>23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60" w:history="1">
            <w:r w:rsidRPr="008D2D90">
              <w:rPr>
                <w:rStyle w:val="Hyperlink"/>
                <w:noProof/>
              </w:rPr>
              <w:t>3.3.4 Alarm Input/Output Connections</w:t>
            </w:r>
            <w:r>
              <w:rPr>
                <w:noProof/>
                <w:webHidden/>
              </w:rPr>
              <w:tab/>
            </w:r>
            <w:r>
              <w:rPr>
                <w:noProof/>
                <w:webHidden/>
              </w:rPr>
              <w:fldChar w:fldCharType="begin"/>
            </w:r>
            <w:r>
              <w:rPr>
                <w:noProof/>
                <w:webHidden/>
              </w:rPr>
              <w:instrText xml:space="preserve"> PAGEREF _Toc452570560 \h </w:instrText>
            </w:r>
            <w:r>
              <w:rPr>
                <w:noProof/>
                <w:webHidden/>
              </w:rPr>
            </w:r>
            <w:r>
              <w:rPr>
                <w:noProof/>
                <w:webHidden/>
              </w:rPr>
              <w:fldChar w:fldCharType="separate"/>
            </w:r>
            <w:r>
              <w:rPr>
                <w:noProof/>
                <w:webHidden/>
              </w:rPr>
              <w:t>24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61" w:history="1">
            <w:r w:rsidRPr="008D2D90">
              <w:rPr>
                <w:rStyle w:val="Hyperlink"/>
                <w:noProof/>
              </w:rPr>
              <w:t>3.3.4.1 Alarm Input Connection Information</w:t>
            </w:r>
            <w:r>
              <w:rPr>
                <w:noProof/>
                <w:webHidden/>
              </w:rPr>
              <w:tab/>
            </w:r>
            <w:r>
              <w:rPr>
                <w:noProof/>
                <w:webHidden/>
              </w:rPr>
              <w:fldChar w:fldCharType="begin"/>
            </w:r>
            <w:r>
              <w:rPr>
                <w:noProof/>
                <w:webHidden/>
              </w:rPr>
              <w:instrText xml:space="preserve"> PAGEREF _Toc452570561 \h </w:instrText>
            </w:r>
            <w:r>
              <w:rPr>
                <w:noProof/>
                <w:webHidden/>
              </w:rPr>
            </w:r>
            <w:r>
              <w:rPr>
                <w:noProof/>
                <w:webHidden/>
              </w:rPr>
              <w:fldChar w:fldCharType="separate"/>
            </w:r>
            <w:r>
              <w:rPr>
                <w:noProof/>
                <w:webHidden/>
              </w:rPr>
              <w:t>24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62" w:history="1">
            <w:r w:rsidRPr="008D2D90">
              <w:rPr>
                <w:rStyle w:val="Hyperlink"/>
                <w:noProof/>
              </w:rPr>
              <w:t>3.3.4.2 Alarm Output Connection Information</w:t>
            </w:r>
            <w:r>
              <w:rPr>
                <w:noProof/>
                <w:webHidden/>
              </w:rPr>
              <w:tab/>
            </w:r>
            <w:r>
              <w:rPr>
                <w:noProof/>
                <w:webHidden/>
              </w:rPr>
              <w:fldChar w:fldCharType="begin"/>
            </w:r>
            <w:r>
              <w:rPr>
                <w:noProof/>
                <w:webHidden/>
              </w:rPr>
              <w:instrText xml:space="preserve"> PAGEREF _Toc452570562 \h </w:instrText>
            </w:r>
            <w:r>
              <w:rPr>
                <w:noProof/>
                <w:webHidden/>
              </w:rPr>
            </w:r>
            <w:r>
              <w:rPr>
                <w:noProof/>
                <w:webHidden/>
              </w:rPr>
              <w:fldChar w:fldCharType="separate"/>
            </w:r>
            <w:r>
              <w:rPr>
                <w:noProof/>
                <w:webHidden/>
              </w:rPr>
              <w:t>24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63" w:history="1">
            <w:r w:rsidRPr="008D2D90">
              <w:rPr>
                <w:rStyle w:val="Hyperlink"/>
                <w:noProof/>
              </w:rPr>
              <w:t>3.3.4.3 Connecting a PTZ Decoder</w:t>
            </w:r>
            <w:r>
              <w:rPr>
                <w:noProof/>
                <w:webHidden/>
              </w:rPr>
              <w:tab/>
            </w:r>
            <w:r>
              <w:rPr>
                <w:noProof/>
                <w:webHidden/>
              </w:rPr>
              <w:fldChar w:fldCharType="begin"/>
            </w:r>
            <w:r>
              <w:rPr>
                <w:noProof/>
                <w:webHidden/>
              </w:rPr>
              <w:instrText xml:space="preserve"> PAGEREF _Toc452570563 \h </w:instrText>
            </w:r>
            <w:r>
              <w:rPr>
                <w:noProof/>
                <w:webHidden/>
              </w:rPr>
            </w:r>
            <w:r>
              <w:rPr>
                <w:noProof/>
                <w:webHidden/>
              </w:rPr>
              <w:fldChar w:fldCharType="separate"/>
            </w:r>
            <w:r>
              <w:rPr>
                <w:noProof/>
                <w:webHidden/>
              </w:rPr>
              <w:t>24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64" w:history="1">
            <w:r w:rsidRPr="008D2D90">
              <w:rPr>
                <w:rStyle w:val="Hyperlink"/>
                <w:noProof/>
              </w:rPr>
              <w:t>3.3.4.4 Alarm Input/Output Details</w:t>
            </w:r>
            <w:r>
              <w:rPr>
                <w:noProof/>
                <w:webHidden/>
              </w:rPr>
              <w:tab/>
            </w:r>
            <w:r>
              <w:rPr>
                <w:noProof/>
                <w:webHidden/>
              </w:rPr>
              <w:fldChar w:fldCharType="begin"/>
            </w:r>
            <w:r>
              <w:rPr>
                <w:noProof/>
                <w:webHidden/>
              </w:rPr>
              <w:instrText xml:space="preserve"> PAGEREF _Toc452570564 \h </w:instrText>
            </w:r>
            <w:r>
              <w:rPr>
                <w:noProof/>
                <w:webHidden/>
              </w:rPr>
            </w:r>
            <w:r>
              <w:rPr>
                <w:noProof/>
                <w:webHidden/>
              </w:rPr>
              <w:fldChar w:fldCharType="separate"/>
            </w:r>
            <w:r>
              <w:rPr>
                <w:noProof/>
                <w:webHidden/>
              </w:rPr>
              <w:t>25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65" w:history="1">
            <w:r w:rsidRPr="008D2D90">
              <w:rPr>
                <w:rStyle w:val="Hyperlink"/>
                <w:noProof/>
              </w:rPr>
              <w:t>3.3.4.5 Alarm Input Ports</w:t>
            </w:r>
            <w:r>
              <w:rPr>
                <w:noProof/>
                <w:webHidden/>
              </w:rPr>
              <w:tab/>
            </w:r>
            <w:r>
              <w:rPr>
                <w:noProof/>
                <w:webHidden/>
              </w:rPr>
              <w:fldChar w:fldCharType="begin"/>
            </w:r>
            <w:r>
              <w:rPr>
                <w:noProof/>
                <w:webHidden/>
              </w:rPr>
              <w:instrText xml:space="preserve"> PAGEREF _Toc452570565 \h </w:instrText>
            </w:r>
            <w:r>
              <w:rPr>
                <w:noProof/>
                <w:webHidden/>
              </w:rPr>
            </w:r>
            <w:r>
              <w:rPr>
                <w:noProof/>
                <w:webHidden/>
              </w:rPr>
              <w:fldChar w:fldCharType="separate"/>
            </w:r>
            <w:r>
              <w:rPr>
                <w:noProof/>
                <w:webHidden/>
              </w:rPr>
              <w:t>25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66" w:history="1">
            <w:r w:rsidRPr="008D2D90">
              <w:rPr>
                <w:rStyle w:val="Hyperlink"/>
                <w:noProof/>
              </w:rPr>
              <w:t>3.3.4.6 Alarm Output Ports</w:t>
            </w:r>
            <w:r>
              <w:rPr>
                <w:noProof/>
                <w:webHidden/>
              </w:rPr>
              <w:tab/>
            </w:r>
            <w:r>
              <w:rPr>
                <w:noProof/>
                <w:webHidden/>
              </w:rPr>
              <w:fldChar w:fldCharType="begin"/>
            </w:r>
            <w:r>
              <w:rPr>
                <w:noProof/>
                <w:webHidden/>
              </w:rPr>
              <w:instrText xml:space="preserve"> PAGEREF _Toc452570566 \h </w:instrText>
            </w:r>
            <w:r>
              <w:rPr>
                <w:noProof/>
                <w:webHidden/>
              </w:rPr>
            </w:r>
            <w:r>
              <w:rPr>
                <w:noProof/>
                <w:webHidden/>
              </w:rPr>
              <w:fldChar w:fldCharType="separate"/>
            </w:r>
            <w:r>
              <w:rPr>
                <w:noProof/>
                <w:webHidden/>
              </w:rPr>
              <w:t>26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67" w:history="1">
            <w:r w:rsidRPr="008D2D90">
              <w:rPr>
                <w:rStyle w:val="Hyperlink"/>
                <w:noProof/>
              </w:rPr>
              <w:t>3.3.5 RS485 Port</w:t>
            </w:r>
            <w:r>
              <w:rPr>
                <w:noProof/>
                <w:webHidden/>
              </w:rPr>
              <w:tab/>
            </w:r>
            <w:r>
              <w:rPr>
                <w:noProof/>
                <w:webHidden/>
              </w:rPr>
              <w:fldChar w:fldCharType="begin"/>
            </w:r>
            <w:r>
              <w:rPr>
                <w:noProof/>
                <w:webHidden/>
              </w:rPr>
              <w:instrText xml:space="preserve"> PAGEREF _Toc452570567 \h </w:instrText>
            </w:r>
            <w:r>
              <w:rPr>
                <w:noProof/>
                <w:webHidden/>
              </w:rPr>
            </w:r>
            <w:r>
              <w:rPr>
                <w:noProof/>
                <w:webHidden/>
              </w:rPr>
              <w:fldChar w:fldCharType="separate"/>
            </w:r>
            <w:r>
              <w:rPr>
                <w:noProof/>
                <w:webHidden/>
              </w:rPr>
              <w:t>26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68" w:history="1">
            <w:r w:rsidRPr="008D2D90">
              <w:rPr>
                <w:rStyle w:val="Hyperlink"/>
                <w:noProof/>
              </w:rPr>
              <w:t>3.3.6 USB Port</w:t>
            </w:r>
            <w:r>
              <w:rPr>
                <w:noProof/>
                <w:webHidden/>
              </w:rPr>
              <w:tab/>
            </w:r>
            <w:r>
              <w:rPr>
                <w:noProof/>
                <w:webHidden/>
              </w:rPr>
              <w:fldChar w:fldCharType="begin"/>
            </w:r>
            <w:r>
              <w:rPr>
                <w:noProof/>
                <w:webHidden/>
              </w:rPr>
              <w:instrText xml:space="preserve"> PAGEREF _Toc452570568 \h </w:instrText>
            </w:r>
            <w:r>
              <w:rPr>
                <w:noProof/>
                <w:webHidden/>
              </w:rPr>
            </w:r>
            <w:r>
              <w:rPr>
                <w:noProof/>
                <w:webHidden/>
              </w:rPr>
              <w:fldChar w:fldCharType="separate"/>
            </w:r>
            <w:r>
              <w:rPr>
                <w:noProof/>
                <w:webHidden/>
              </w:rPr>
              <w:t>27</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69" w:history="1">
            <w:r w:rsidRPr="008D2D90">
              <w:rPr>
                <w:rStyle w:val="Hyperlink"/>
                <w:noProof/>
              </w:rPr>
              <w:t>3.4 DVR Assembly Guide</w:t>
            </w:r>
            <w:r>
              <w:rPr>
                <w:noProof/>
                <w:webHidden/>
              </w:rPr>
              <w:tab/>
            </w:r>
            <w:r>
              <w:rPr>
                <w:noProof/>
                <w:webHidden/>
              </w:rPr>
              <w:fldChar w:fldCharType="begin"/>
            </w:r>
            <w:r>
              <w:rPr>
                <w:noProof/>
                <w:webHidden/>
              </w:rPr>
              <w:instrText xml:space="preserve"> PAGEREF _Toc452570569 \h </w:instrText>
            </w:r>
            <w:r>
              <w:rPr>
                <w:noProof/>
                <w:webHidden/>
              </w:rPr>
            </w:r>
            <w:r>
              <w:rPr>
                <w:noProof/>
                <w:webHidden/>
              </w:rPr>
              <w:fldChar w:fldCharType="separate"/>
            </w:r>
            <w:r>
              <w:rPr>
                <w:noProof/>
                <w:webHidden/>
              </w:rPr>
              <w:t>27</w:t>
            </w:r>
            <w:r>
              <w:rPr>
                <w:noProof/>
                <w:webHidden/>
              </w:rPr>
              <w:fldChar w:fldCharType="end"/>
            </w:r>
          </w:hyperlink>
        </w:p>
        <w:p w:rsidR="00131CA1" w:rsidRDefault="00131CA1">
          <w:pPr>
            <w:pStyle w:val="TOC1"/>
            <w:tabs>
              <w:tab w:val="left" w:pos="400"/>
            </w:tabs>
            <w:rPr>
              <w:rFonts w:eastAsiaTheme="minorEastAsia" w:cstheme="minorBidi"/>
              <w:noProof/>
              <w:sz w:val="22"/>
              <w:szCs w:val="22"/>
              <w:lang w:eastAsia="en-US"/>
            </w:rPr>
          </w:pPr>
          <w:hyperlink w:anchor="_Toc452570570" w:history="1">
            <w:r w:rsidRPr="008D2D90">
              <w:rPr>
                <w:rStyle w:val="Hyperlink"/>
                <w:noProof/>
              </w:rPr>
              <w:t>4.</w:t>
            </w:r>
            <w:r>
              <w:rPr>
                <w:rFonts w:eastAsiaTheme="minorEastAsia" w:cstheme="minorBidi"/>
                <w:noProof/>
                <w:sz w:val="22"/>
                <w:szCs w:val="22"/>
                <w:lang w:eastAsia="en-US"/>
              </w:rPr>
              <w:tab/>
            </w:r>
            <w:r w:rsidRPr="008D2D90">
              <w:rPr>
                <w:rStyle w:val="Hyperlink"/>
                <w:noProof/>
              </w:rPr>
              <w:t>Overview of Navigation and Controls</w:t>
            </w:r>
            <w:r>
              <w:rPr>
                <w:noProof/>
                <w:webHidden/>
              </w:rPr>
              <w:tab/>
            </w:r>
            <w:r>
              <w:rPr>
                <w:noProof/>
                <w:webHidden/>
              </w:rPr>
              <w:fldChar w:fldCharType="begin"/>
            </w:r>
            <w:r>
              <w:rPr>
                <w:noProof/>
                <w:webHidden/>
              </w:rPr>
              <w:instrText xml:space="preserve"> PAGEREF _Toc452570570 \h </w:instrText>
            </w:r>
            <w:r>
              <w:rPr>
                <w:noProof/>
                <w:webHidden/>
              </w:rPr>
            </w:r>
            <w:r>
              <w:rPr>
                <w:noProof/>
                <w:webHidden/>
              </w:rPr>
              <w:fldChar w:fldCharType="separate"/>
            </w:r>
            <w:r>
              <w:rPr>
                <w:noProof/>
                <w:webHidden/>
              </w:rPr>
              <w:t>32</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71" w:history="1">
            <w:r w:rsidRPr="008D2D90">
              <w:rPr>
                <w:rStyle w:val="Hyperlink"/>
                <w:noProof/>
              </w:rPr>
              <w:t>4.1 Startup and Shutdown</w:t>
            </w:r>
            <w:r>
              <w:rPr>
                <w:noProof/>
                <w:webHidden/>
              </w:rPr>
              <w:tab/>
            </w:r>
            <w:r>
              <w:rPr>
                <w:noProof/>
                <w:webHidden/>
              </w:rPr>
              <w:fldChar w:fldCharType="begin"/>
            </w:r>
            <w:r>
              <w:rPr>
                <w:noProof/>
                <w:webHidden/>
              </w:rPr>
              <w:instrText xml:space="preserve"> PAGEREF _Toc452570571 \h </w:instrText>
            </w:r>
            <w:r>
              <w:rPr>
                <w:noProof/>
                <w:webHidden/>
              </w:rPr>
            </w:r>
            <w:r>
              <w:rPr>
                <w:noProof/>
                <w:webHidden/>
              </w:rPr>
              <w:fldChar w:fldCharType="separate"/>
            </w:r>
            <w:r>
              <w:rPr>
                <w:noProof/>
                <w:webHidden/>
              </w:rPr>
              <w:t>32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72" w:history="1">
            <w:r w:rsidRPr="008D2D90">
              <w:rPr>
                <w:rStyle w:val="Hyperlink"/>
                <w:noProof/>
              </w:rPr>
              <w:t>4.1.1 Startup</w:t>
            </w:r>
            <w:r>
              <w:rPr>
                <w:noProof/>
                <w:webHidden/>
              </w:rPr>
              <w:tab/>
            </w:r>
            <w:r>
              <w:rPr>
                <w:noProof/>
                <w:webHidden/>
              </w:rPr>
              <w:fldChar w:fldCharType="begin"/>
            </w:r>
            <w:r>
              <w:rPr>
                <w:noProof/>
                <w:webHidden/>
              </w:rPr>
              <w:instrText xml:space="preserve"> PAGEREF _Toc452570572 \h </w:instrText>
            </w:r>
            <w:r>
              <w:rPr>
                <w:noProof/>
                <w:webHidden/>
              </w:rPr>
            </w:r>
            <w:r>
              <w:rPr>
                <w:noProof/>
                <w:webHidden/>
              </w:rPr>
              <w:fldChar w:fldCharType="separate"/>
            </w:r>
            <w:r>
              <w:rPr>
                <w:noProof/>
                <w:webHidden/>
              </w:rPr>
              <w:t>32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73" w:history="1">
            <w:r w:rsidRPr="008D2D90">
              <w:rPr>
                <w:rStyle w:val="Hyperlink"/>
                <w:noProof/>
              </w:rPr>
              <w:t>4.1.2 Shutdown</w:t>
            </w:r>
            <w:r>
              <w:rPr>
                <w:noProof/>
                <w:webHidden/>
              </w:rPr>
              <w:tab/>
            </w:r>
            <w:r>
              <w:rPr>
                <w:noProof/>
                <w:webHidden/>
              </w:rPr>
              <w:fldChar w:fldCharType="begin"/>
            </w:r>
            <w:r>
              <w:rPr>
                <w:noProof/>
                <w:webHidden/>
              </w:rPr>
              <w:instrText xml:space="preserve"> PAGEREF _Toc452570573 \h </w:instrText>
            </w:r>
            <w:r>
              <w:rPr>
                <w:noProof/>
                <w:webHidden/>
              </w:rPr>
            </w:r>
            <w:r>
              <w:rPr>
                <w:noProof/>
                <w:webHidden/>
              </w:rPr>
              <w:fldChar w:fldCharType="separate"/>
            </w:r>
            <w:r>
              <w:rPr>
                <w:noProof/>
                <w:webHidden/>
              </w:rPr>
              <w:t>32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74" w:history="1">
            <w:r w:rsidRPr="008D2D90">
              <w:rPr>
                <w:rStyle w:val="Hyperlink"/>
                <w:noProof/>
              </w:rPr>
              <w:t>4.1.3 Auto Resume Feature</w:t>
            </w:r>
            <w:r>
              <w:rPr>
                <w:noProof/>
                <w:webHidden/>
              </w:rPr>
              <w:tab/>
            </w:r>
            <w:r>
              <w:rPr>
                <w:noProof/>
                <w:webHidden/>
              </w:rPr>
              <w:fldChar w:fldCharType="begin"/>
            </w:r>
            <w:r>
              <w:rPr>
                <w:noProof/>
                <w:webHidden/>
              </w:rPr>
              <w:instrText xml:space="preserve"> PAGEREF _Toc452570574 \h </w:instrText>
            </w:r>
            <w:r>
              <w:rPr>
                <w:noProof/>
                <w:webHidden/>
              </w:rPr>
            </w:r>
            <w:r>
              <w:rPr>
                <w:noProof/>
                <w:webHidden/>
              </w:rPr>
              <w:fldChar w:fldCharType="separate"/>
            </w:r>
            <w:r>
              <w:rPr>
                <w:noProof/>
                <w:webHidden/>
              </w:rPr>
              <w:t>32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75" w:history="1">
            <w:r w:rsidRPr="008D2D90">
              <w:rPr>
                <w:rStyle w:val="Hyperlink"/>
                <w:noProof/>
              </w:rPr>
              <w:t>4.1.4 Button Battery Replacement</w:t>
            </w:r>
            <w:r>
              <w:rPr>
                <w:noProof/>
                <w:webHidden/>
              </w:rPr>
              <w:tab/>
            </w:r>
            <w:r>
              <w:rPr>
                <w:noProof/>
                <w:webHidden/>
              </w:rPr>
              <w:fldChar w:fldCharType="begin"/>
            </w:r>
            <w:r>
              <w:rPr>
                <w:noProof/>
                <w:webHidden/>
              </w:rPr>
              <w:instrText xml:space="preserve"> PAGEREF _Toc452570575 \h </w:instrText>
            </w:r>
            <w:r>
              <w:rPr>
                <w:noProof/>
                <w:webHidden/>
              </w:rPr>
            </w:r>
            <w:r>
              <w:rPr>
                <w:noProof/>
                <w:webHidden/>
              </w:rPr>
              <w:fldChar w:fldCharType="separate"/>
            </w:r>
            <w:r>
              <w:rPr>
                <w:noProof/>
                <w:webHidden/>
              </w:rPr>
              <w:t>33</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76" w:history="1">
            <w:r w:rsidRPr="008D2D90">
              <w:rPr>
                <w:rStyle w:val="Hyperlink"/>
                <w:noProof/>
              </w:rPr>
              <w:t>4.2 Startup Wizard</w:t>
            </w:r>
            <w:r>
              <w:rPr>
                <w:noProof/>
                <w:webHidden/>
              </w:rPr>
              <w:tab/>
            </w:r>
            <w:r>
              <w:rPr>
                <w:noProof/>
                <w:webHidden/>
              </w:rPr>
              <w:fldChar w:fldCharType="begin"/>
            </w:r>
            <w:r>
              <w:rPr>
                <w:noProof/>
                <w:webHidden/>
              </w:rPr>
              <w:instrText xml:space="preserve"> PAGEREF _Toc452570576 \h </w:instrText>
            </w:r>
            <w:r>
              <w:rPr>
                <w:noProof/>
                <w:webHidden/>
              </w:rPr>
            </w:r>
            <w:r>
              <w:rPr>
                <w:noProof/>
                <w:webHidden/>
              </w:rPr>
              <w:fldChar w:fldCharType="separate"/>
            </w:r>
            <w:r>
              <w:rPr>
                <w:noProof/>
                <w:webHidden/>
              </w:rPr>
              <w:t>33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77" w:history="1">
            <w:r w:rsidRPr="008D2D90">
              <w:rPr>
                <w:rStyle w:val="Hyperlink"/>
                <w:noProof/>
              </w:rPr>
              <w:t>4.2.1 Default Account Usernames and Passwords</w:t>
            </w:r>
            <w:r>
              <w:rPr>
                <w:noProof/>
                <w:webHidden/>
              </w:rPr>
              <w:tab/>
            </w:r>
            <w:r>
              <w:rPr>
                <w:noProof/>
                <w:webHidden/>
              </w:rPr>
              <w:fldChar w:fldCharType="begin"/>
            </w:r>
            <w:r>
              <w:rPr>
                <w:noProof/>
                <w:webHidden/>
              </w:rPr>
              <w:instrText xml:space="preserve"> PAGEREF _Toc452570577 \h </w:instrText>
            </w:r>
            <w:r>
              <w:rPr>
                <w:noProof/>
                <w:webHidden/>
              </w:rPr>
            </w:r>
            <w:r>
              <w:rPr>
                <w:noProof/>
                <w:webHidden/>
              </w:rPr>
              <w:fldChar w:fldCharType="separate"/>
            </w:r>
            <w:r>
              <w:rPr>
                <w:noProof/>
                <w:webHidden/>
              </w:rPr>
              <w:t>33</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78" w:history="1">
            <w:r w:rsidRPr="008D2D90">
              <w:rPr>
                <w:rStyle w:val="Hyperlink"/>
                <w:noProof/>
              </w:rPr>
              <w:t>4.3 Live View</w:t>
            </w:r>
            <w:r>
              <w:rPr>
                <w:noProof/>
                <w:webHidden/>
              </w:rPr>
              <w:tab/>
            </w:r>
            <w:r>
              <w:rPr>
                <w:noProof/>
                <w:webHidden/>
              </w:rPr>
              <w:fldChar w:fldCharType="begin"/>
            </w:r>
            <w:r>
              <w:rPr>
                <w:noProof/>
                <w:webHidden/>
              </w:rPr>
              <w:instrText xml:space="preserve"> PAGEREF _Toc452570578 \h </w:instrText>
            </w:r>
            <w:r>
              <w:rPr>
                <w:noProof/>
                <w:webHidden/>
              </w:rPr>
            </w:r>
            <w:r>
              <w:rPr>
                <w:noProof/>
                <w:webHidden/>
              </w:rPr>
              <w:fldChar w:fldCharType="separate"/>
            </w:r>
            <w:r>
              <w:rPr>
                <w:noProof/>
                <w:webHidden/>
              </w:rPr>
              <w:t>37</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79" w:history="1">
            <w:r w:rsidRPr="008D2D90">
              <w:rPr>
                <w:rStyle w:val="Hyperlink"/>
                <w:noProof/>
              </w:rPr>
              <w:t>4.4 Right-Click Menu</w:t>
            </w:r>
            <w:r>
              <w:rPr>
                <w:noProof/>
                <w:webHidden/>
              </w:rPr>
              <w:tab/>
            </w:r>
            <w:r>
              <w:rPr>
                <w:noProof/>
                <w:webHidden/>
              </w:rPr>
              <w:fldChar w:fldCharType="begin"/>
            </w:r>
            <w:r>
              <w:rPr>
                <w:noProof/>
                <w:webHidden/>
              </w:rPr>
              <w:instrText xml:space="preserve"> PAGEREF _Toc452570579 \h </w:instrText>
            </w:r>
            <w:r>
              <w:rPr>
                <w:noProof/>
                <w:webHidden/>
              </w:rPr>
            </w:r>
            <w:r>
              <w:rPr>
                <w:noProof/>
                <w:webHidden/>
              </w:rPr>
              <w:fldChar w:fldCharType="separate"/>
            </w:r>
            <w:r>
              <w:rPr>
                <w:noProof/>
                <w:webHidden/>
              </w:rPr>
              <w:t>39</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80" w:history="1">
            <w:r w:rsidRPr="008D2D90">
              <w:rPr>
                <w:rStyle w:val="Hyperlink"/>
                <w:noProof/>
              </w:rPr>
              <w:t>4.4.1 Video Viewing Options</w:t>
            </w:r>
            <w:r>
              <w:rPr>
                <w:noProof/>
                <w:webHidden/>
              </w:rPr>
              <w:tab/>
            </w:r>
            <w:r>
              <w:rPr>
                <w:noProof/>
                <w:webHidden/>
              </w:rPr>
              <w:fldChar w:fldCharType="begin"/>
            </w:r>
            <w:r>
              <w:rPr>
                <w:noProof/>
                <w:webHidden/>
              </w:rPr>
              <w:instrText xml:space="preserve"> PAGEREF _Toc452570580 \h </w:instrText>
            </w:r>
            <w:r>
              <w:rPr>
                <w:noProof/>
                <w:webHidden/>
              </w:rPr>
            </w:r>
            <w:r>
              <w:rPr>
                <w:noProof/>
                <w:webHidden/>
              </w:rPr>
              <w:fldChar w:fldCharType="separate"/>
            </w:r>
            <w:r>
              <w:rPr>
                <w:noProof/>
                <w:webHidden/>
              </w:rPr>
              <w:t>39</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81" w:history="1">
            <w:r w:rsidRPr="008D2D90">
              <w:rPr>
                <w:rStyle w:val="Hyperlink"/>
                <w:noProof/>
              </w:rPr>
              <w:t>4.4.2 Pan/Tilt/Zoom (PTZ) Control</w:t>
            </w:r>
            <w:r>
              <w:rPr>
                <w:noProof/>
                <w:webHidden/>
              </w:rPr>
              <w:tab/>
            </w:r>
            <w:r>
              <w:rPr>
                <w:noProof/>
                <w:webHidden/>
              </w:rPr>
              <w:fldChar w:fldCharType="begin"/>
            </w:r>
            <w:r>
              <w:rPr>
                <w:noProof/>
                <w:webHidden/>
              </w:rPr>
              <w:instrText xml:space="preserve"> PAGEREF _Toc452570581 \h </w:instrText>
            </w:r>
            <w:r>
              <w:rPr>
                <w:noProof/>
                <w:webHidden/>
              </w:rPr>
            </w:r>
            <w:r>
              <w:rPr>
                <w:noProof/>
                <w:webHidden/>
              </w:rPr>
              <w:fldChar w:fldCharType="separate"/>
            </w:r>
            <w:r>
              <w:rPr>
                <w:noProof/>
                <w:webHidden/>
              </w:rPr>
              <w:t>39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2" w:history="1">
            <w:r w:rsidRPr="008D2D90">
              <w:rPr>
                <w:rStyle w:val="Hyperlink"/>
                <w:noProof/>
              </w:rPr>
              <w:t>4.4.2.1 Preset</w:t>
            </w:r>
            <w:r>
              <w:rPr>
                <w:noProof/>
                <w:webHidden/>
              </w:rPr>
              <w:tab/>
            </w:r>
            <w:r>
              <w:rPr>
                <w:noProof/>
                <w:webHidden/>
              </w:rPr>
              <w:fldChar w:fldCharType="begin"/>
            </w:r>
            <w:r>
              <w:rPr>
                <w:noProof/>
                <w:webHidden/>
              </w:rPr>
              <w:instrText xml:space="preserve"> PAGEREF _Toc452570582 \h </w:instrText>
            </w:r>
            <w:r>
              <w:rPr>
                <w:noProof/>
                <w:webHidden/>
              </w:rPr>
            </w:r>
            <w:r>
              <w:rPr>
                <w:noProof/>
                <w:webHidden/>
              </w:rPr>
              <w:fldChar w:fldCharType="separate"/>
            </w:r>
            <w:r>
              <w:rPr>
                <w:noProof/>
                <w:webHidden/>
              </w:rPr>
              <w:t>42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3" w:history="1">
            <w:r w:rsidRPr="008D2D90">
              <w:rPr>
                <w:rStyle w:val="Hyperlink"/>
                <w:noProof/>
              </w:rPr>
              <w:t>4.4.2.2. Tour</w:t>
            </w:r>
            <w:r>
              <w:rPr>
                <w:noProof/>
                <w:webHidden/>
              </w:rPr>
              <w:tab/>
            </w:r>
            <w:r>
              <w:rPr>
                <w:noProof/>
                <w:webHidden/>
              </w:rPr>
              <w:fldChar w:fldCharType="begin"/>
            </w:r>
            <w:r>
              <w:rPr>
                <w:noProof/>
                <w:webHidden/>
              </w:rPr>
              <w:instrText xml:space="preserve"> PAGEREF _Toc452570583 \h </w:instrText>
            </w:r>
            <w:r>
              <w:rPr>
                <w:noProof/>
                <w:webHidden/>
              </w:rPr>
            </w:r>
            <w:r>
              <w:rPr>
                <w:noProof/>
                <w:webHidden/>
              </w:rPr>
              <w:fldChar w:fldCharType="separate"/>
            </w:r>
            <w:r>
              <w:rPr>
                <w:noProof/>
                <w:webHidden/>
              </w:rPr>
              <w:t>42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4" w:history="1">
            <w:r w:rsidRPr="008D2D90">
              <w:rPr>
                <w:rStyle w:val="Hyperlink"/>
                <w:noProof/>
              </w:rPr>
              <w:t>4.4.2.3 Pattern</w:t>
            </w:r>
            <w:r>
              <w:rPr>
                <w:noProof/>
                <w:webHidden/>
              </w:rPr>
              <w:tab/>
            </w:r>
            <w:r>
              <w:rPr>
                <w:noProof/>
                <w:webHidden/>
              </w:rPr>
              <w:fldChar w:fldCharType="begin"/>
            </w:r>
            <w:r>
              <w:rPr>
                <w:noProof/>
                <w:webHidden/>
              </w:rPr>
              <w:instrText xml:space="preserve"> PAGEREF _Toc452570584 \h </w:instrText>
            </w:r>
            <w:r>
              <w:rPr>
                <w:noProof/>
                <w:webHidden/>
              </w:rPr>
            </w:r>
            <w:r>
              <w:rPr>
                <w:noProof/>
                <w:webHidden/>
              </w:rPr>
              <w:fldChar w:fldCharType="separate"/>
            </w:r>
            <w:r>
              <w:rPr>
                <w:noProof/>
                <w:webHidden/>
              </w:rPr>
              <w:t>43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5" w:history="1">
            <w:r w:rsidRPr="008D2D90">
              <w:rPr>
                <w:rStyle w:val="Hyperlink"/>
                <w:noProof/>
              </w:rPr>
              <w:t>4.4.2.4 Border</w:t>
            </w:r>
            <w:r>
              <w:rPr>
                <w:noProof/>
                <w:webHidden/>
              </w:rPr>
              <w:tab/>
            </w:r>
            <w:r>
              <w:rPr>
                <w:noProof/>
                <w:webHidden/>
              </w:rPr>
              <w:fldChar w:fldCharType="begin"/>
            </w:r>
            <w:r>
              <w:rPr>
                <w:noProof/>
                <w:webHidden/>
              </w:rPr>
              <w:instrText xml:space="preserve"> PAGEREF _Toc452570585 \h </w:instrText>
            </w:r>
            <w:r>
              <w:rPr>
                <w:noProof/>
                <w:webHidden/>
              </w:rPr>
            </w:r>
            <w:r>
              <w:rPr>
                <w:noProof/>
                <w:webHidden/>
              </w:rPr>
              <w:fldChar w:fldCharType="separate"/>
            </w:r>
            <w:r>
              <w:rPr>
                <w:noProof/>
                <w:webHidden/>
              </w:rPr>
              <w:t>43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6" w:history="1">
            <w:r w:rsidRPr="008D2D90">
              <w:rPr>
                <w:rStyle w:val="Hyperlink"/>
                <w:noProof/>
              </w:rPr>
              <w:t>4.4.2.5 Rotate</w:t>
            </w:r>
            <w:r>
              <w:rPr>
                <w:noProof/>
                <w:webHidden/>
              </w:rPr>
              <w:tab/>
            </w:r>
            <w:r>
              <w:rPr>
                <w:noProof/>
                <w:webHidden/>
              </w:rPr>
              <w:fldChar w:fldCharType="begin"/>
            </w:r>
            <w:r>
              <w:rPr>
                <w:noProof/>
                <w:webHidden/>
              </w:rPr>
              <w:instrText xml:space="preserve"> PAGEREF _Toc452570586 \h </w:instrText>
            </w:r>
            <w:r>
              <w:rPr>
                <w:noProof/>
                <w:webHidden/>
              </w:rPr>
            </w:r>
            <w:r>
              <w:rPr>
                <w:noProof/>
                <w:webHidden/>
              </w:rPr>
              <w:fldChar w:fldCharType="separate"/>
            </w:r>
            <w:r>
              <w:rPr>
                <w:noProof/>
                <w:webHidden/>
              </w:rPr>
              <w:t>43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7" w:history="1">
            <w:r w:rsidRPr="008D2D90">
              <w:rPr>
                <w:rStyle w:val="Hyperlink"/>
                <w:noProof/>
              </w:rPr>
              <w:t>4.4.2.6 Flip</w:t>
            </w:r>
            <w:r>
              <w:rPr>
                <w:noProof/>
                <w:webHidden/>
              </w:rPr>
              <w:tab/>
            </w:r>
            <w:r>
              <w:rPr>
                <w:noProof/>
                <w:webHidden/>
              </w:rPr>
              <w:fldChar w:fldCharType="begin"/>
            </w:r>
            <w:r>
              <w:rPr>
                <w:noProof/>
                <w:webHidden/>
              </w:rPr>
              <w:instrText xml:space="preserve"> PAGEREF _Toc452570587 \h </w:instrText>
            </w:r>
            <w:r>
              <w:rPr>
                <w:noProof/>
                <w:webHidden/>
              </w:rPr>
            </w:r>
            <w:r>
              <w:rPr>
                <w:noProof/>
                <w:webHidden/>
              </w:rPr>
              <w:fldChar w:fldCharType="separate"/>
            </w:r>
            <w:r>
              <w:rPr>
                <w:noProof/>
                <w:webHidden/>
              </w:rPr>
              <w:t>44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8" w:history="1">
            <w:r w:rsidRPr="008D2D90">
              <w:rPr>
                <w:rStyle w:val="Hyperlink"/>
                <w:noProof/>
              </w:rPr>
              <w:t>4.4.2.7 Reset</w:t>
            </w:r>
            <w:r>
              <w:rPr>
                <w:noProof/>
                <w:webHidden/>
              </w:rPr>
              <w:tab/>
            </w:r>
            <w:r>
              <w:rPr>
                <w:noProof/>
                <w:webHidden/>
              </w:rPr>
              <w:fldChar w:fldCharType="begin"/>
            </w:r>
            <w:r>
              <w:rPr>
                <w:noProof/>
                <w:webHidden/>
              </w:rPr>
              <w:instrText xml:space="preserve"> PAGEREF _Toc452570588 \h </w:instrText>
            </w:r>
            <w:r>
              <w:rPr>
                <w:noProof/>
                <w:webHidden/>
              </w:rPr>
            </w:r>
            <w:r>
              <w:rPr>
                <w:noProof/>
                <w:webHidden/>
              </w:rPr>
              <w:fldChar w:fldCharType="separate"/>
            </w:r>
            <w:r>
              <w:rPr>
                <w:noProof/>
                <w:webHidden/>
              </w:rPr>
              <w:t>44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589" w:history="1">
            <w:r w:rsidRPr="008D2D90">
              <w:rPr>
                <w:rStyle w:val="Hyperlink"/>
                <w:noProof/>
              </w:rPr>
              <w:t>4.4.2.8 Aux On/Off</w:t>
            </w:r>
            <w:r>
              <w:rPr>
                <w:noProof/>
                <w:webHidden/>
              </w:rPr>
              <w:tab/>
            </w:r>
            <w:r>
              <w:rPr>
                <w:noProof/>
                <w:webHidden/>
              </w:rPr>
              <w:fldChar w:fldCharType="begin"/>
            </w:r>
            <w:r>
              <w:rPr>
                <w:noProof/>
                <w:webHidden/>
              </w:rPr>
              <w:instrText xml:space="preserve"> PAGEREF _Toc452570589 \h </w:instrText>
            </w:r>
            <w:r>
              <w:rPr>
                <w:noProof/>
                <w:webHidden/>
              </w:rPr>
            </w:r>
            <w:r>
              <w:rPr>
                <w:noProof/>
                <w:webHidden/>
              </w:rPr>
              <w:fldChar w:fldCharType="separate"/>
            </w:r>
            <w:r>
              <w:rPr>
                <w:noProof/>
                <w:webHidden/>
              </w:rPr>
              <w:t>44</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0" w:history="1">
            <w:r w:rsidRPr="008D2D90">
              <w:rPr>
                <w:rStyle w:val="Hyperlink"/>
                <w:noProof/>
              </w:rPr>
              <w:t>4.4.3 Color Settings</w:t>
            </w:r>
            <w:r>
              <w:rPr>
                <w:noProof/>
                <w:webHidden/>
              </w:rPr>
              <w:tab/>
            </w:r>
            <w:r>
              <w:rPr>
                <w:noProof/>
                <w:webHidden/>
              </w:rPr>
              <w:fldChar w:fldCharType="begin"/>
            </w:r>
            <w:r>
              <w:rPr>
                <w:noProof/>
                <w:webHidden/>
              </w:rPr>
              <w:instrText xml:space="preserve"> PAGEREF _Toc452570590 \h </w:instrText>
            </w:r>
            <w:r>
              <w:rPr>
                <w:noProof/>
                <w:webHidden/>
              </w:rPr>
            </w:r>
            <w:r>
              <w:rPr>
                <w:noProof/>
                <w:webHidden/>
              </w:rPr>
              <w:fldChar w:fldCharType="separate"/>
            </w:r>
            <w:r>
              <w:rPr>
                <w:noProof/>
                <w:webHidden/>
              </w:rPr>
              <w:t>44</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1" w:history="1">
            <w:r w:rsidRPr="008D2D90">
              <w:rPr>
                <w:rStyle w:val="Hyperlink"/>
                <w:noProof/>
              </w:rPr>
              <w:t>4.4.4 Search</w:t>
            </w:r>
            <w:r>
              <w:rPr>
                <w:noProof/>
                <w:webHidden/>
              </w:rPr>
              <w:tab/>
            </w:r>
            <w:r>
              <w:rPr>
                <w:noProof/>
                <w:webHidden/>
              </w:rPr>
              <w:fldChar w:fldCharType="begin"/>
            </w:r>
            <w:r>
              <w:rPr>
                <w:noProof/>
                <w:webHidden/>
              </w:rPr>
              <w:instrText xml:space="preserve"> PAGEREF _Toc452570591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2" w:history="1">
            <w:r w:rsidRPr="008D2D90">
              <w:rPr>
                <w:rStyle w:val="Hyperlink"/>
                <w:noProof/>
              </w:rPr>
              <w:t>4.4.5 Manual Recording</w:t>
            </w:r>
            <w:r>
              <w:rPr>
                <w:noProof/>
                <w:webHidden/>
              </w:rPr>
              <w:tab/>
            </w:r>
            <w:r>
              <w:rPr>
                <w:noProof/>
                <w:webHidden/>
              </w:rPr>
              <w:fldChar w:fldCharType="begin"/>
            </w:r>
            <w:r>
              <w:rPr>
                <w:noProof/>
                <w:webHidden/>
              </w:rPr>
              <w:instrText xml:space="preserve"> PAGEREF _Toc452570592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593" w:history="1">
            <w:r w:rsidRPr="008D2D90">
              <w:rPr>
                <w:rStyle w:val="Hyperlink"/>
                <w:noProof/>
              </w:rPr>
              <w:t>4.5 Navigation Bar</w:t>
            </w:r>
            <w:r>
              <w:rPr>
                <w:noProof/>
                <w:webHidden/>
              </w:rPr>
              <w:tab/>
            </w:r>
            <w:r>
              <w:rPr>
                <w:noProof/>
                <w:webHidden/>
              </w:rPr>
              <w:fldChar w:fldCharType="begin"/>
            </w:r>
            <w:r>
              <w:rPr>
                <w:noProof/>
                <w:webHidden/>
              </w:rPr>
              <w:instrText xml:space="preserve"> PAGEREF _Toc452570593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4" w:history="1">
            <w:r w:rsidRPr="008D2D90">
              <w:rPr>
                <w:rStyle w:val="Hyperlink"/>
                <w:noProof/>
              </w:rPr>
              <w:t>4.5.1 Main Menu</w:t>
            </w:r>
            <w:r>
              <w:rPr>
                <w:noProof/>
                <w:webHidden/>
              </w:rPr>
              <w:tab/>
            </w:r>
            <w:r>
              <w:rPr>
                <w:noProof/>
                <w:webHidden/>
              </w:rPr>
              <w:fldChar w:fldCharType="begin"/>
            </w:r>
            <w:r>
              <w:rPr>
                <w:noProof/>
                <w:webHidden/>
              </w:rPr>
              <w:instrText xml:space="preserve"> PAGEREF _Toc452570594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5" w:history="1">
            <w:r w:rsidRPr="008D2D90">
              <w:rPr>
                <w:rStyle w:val="Hyperlink"/>
                <w:noProof/>
              </w:rPr>
              <w:t>4.5.2 Video Viewing Options</w:t>
            </w:r>
            <w:r>
              <w:rPr>
                <w:noProof/>
                <w:webHidden/>
              </w:rPr>
              <w:tab/>
            </w:r>
            <w:r>
              <w:rPr>
                <w:noProof/>
                <w:webHidden/>
              </w:rPr>
              <w:fldChar w:fldCharType="begin"/>
            </w:r>
            <w:r>
              <w:rPr>
                <w:noProof/>
                <w:webHidden/>
              </w:rPr>
              <w:instrText xml:space="preserve"> PAGEREF _Toc452570595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6" w:history="1">
            <w:r w:rsidRPr="008D2D90">
              <w:rPr>
                <w:rStyle w:val="Hyperlink"/>
                <w:noProof/>
              </w:rPr>
              <w:t>4.5.3 Favorites</w:t>
            </w:r>
            <w:r>
              <w:rPr>
                <w:noProof/>
                <w:webHidden/>
              </w:rPr>
              <w:tab/>
            </w:r>
            <w:r>
              <w:rPr>
                <w:noProof/>
                <w:webHidden/>
              </w:rPr>
              <w:fldChar w:fldCharType="begin"/>
            </w:r>
            <w:r>
              <w:rPr>
                <w:noProof/>
                <w:webHidden/>
              </w:rPr>
              <w:instrText xml:space="preserve"> PAGEREF _Toc452570596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7" w:history="1">
            <w:r w:rsidRPr="008D2D90">
              <w:rPr>
                <w:rStyle w:val="Hyperlink"/>
                <w:noProof/>
              </w:rPr>
              <w:t>4.5.4 Color Settings</w:t>
            </w:r>
            <w:r>
              <w:rPr>
                <w:noProof/>
                <w:webHidden/>
              </w:rPr>
              <w:tab/>
            </w:r>
            <w:r>
              <w:rPr>
                <w:noProof/>
                <w:webHidden/>
              </w:rPr>
              <w:fldChar w:fldCharType="begin"/>
            </w:r>
            <w:r>
              <w:rPr>
                <w:noProof/>
                <w:webHidden/>
              </w:rPr>
              <w:instrText xml:space="preserve"> PAGEREF _Toc452570597 \h </w:instrText>
            </w:r>
            <w:r>
              <w:rPr>
                <w:noProof/>
                <w:webHidden/>
              </w:rPr>
            </w:r>
            <w:r>
              <w:rPr>
                <w:noProof/>
                <w:webHidden/>
              </w:rPr>
              <w:fldChar w:fldCharType="separate"/>
            </w:r>
            <w:r>
              <w:rPr>
                <w:noProof/>
                <w:webHidden/>
              </w:rPr>
              <w:t>46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8" w:history="1">
            <w:r w:rsidRPr="008D2D90">
              <w:rPr>
                <w:rStyle w:val="Hyperlink"/>
                <w:noProof/>
              </w:rPr>
              <w:t>4.5.5 Search</w:t>
            </w:r>
            <w:r>
              <w:rPr>
                <w:noProof/>
                <w:webHidden/>
              </w:rPr>
              <w:tab/>
            </w:r>
            <w:r>
              <w:rPr>
                <w:noProof/>
                <w:webHidden/>
              </w:rPr>
              <w:fldChar w:fldCharType="begin"/>
            </w:r>
            <w:r>
              <w:rPr>
                <w:noProof/>
                <w:webHidden/>
              </w:rPr>
              <w:instrText xml:space="preserve"> PAGEREF _Toc452570598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599" w:history="1">
            <w:r w:rsidRPr="008D2D90">
              <w:rPr>
                <w:rStyle w:val="Hyperlink"/>
                <w:noProof/>
              </w:rPr>
              <w:t>4.5.6 Alarm Status</w:t>
            </w:r>
            <w:r>
              <w:rPr>
                <w:noProof/>
                <w:webHidden/>
              </w:rPr>
              <w:tab/>
            </w:r>
            <w:r>
              <w:rPr>
                <w:noProof/>
                <w:webHidden/>
              </w:rPr>
              <w:fldChar w:fldCharType="begin"/>
            </w:r>
            <w:r>
              <w:rPr>
                <w:noProof/>
                <w:webHidden/>
              </w:rPr>
              <w:instrText xml:space="preserve"> PAGEREF _Toc452570599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0" w:history="1">
            <w:r w:rsidRPr="008D2D90">
              <w:rPr>
                <w:rStyle w:val="Hyperlink"/>
                <w:noProof/>
              </w:rPr>
              <w:t>4.5.7 USB Manager</w:t>
            </w:r>
            <w:r>
              <w:rPr>
                <w:noProof/>
                <w:webHidden/>
              </w:rPr>
              <w:tab/>
            </w:r>
            <w:r>
              <w:rPr>
                <w:noProof/>
                <w:webHidden/>
              </w:rPr>
              <w:fldChar w:fldCharType="begin"/>
            </w:r>
            <w:r>
              <w:rPr>
                <w:noProof/>
                <w:webHidden/>
              </w:rPr>
              <w:instrText xml:space="preserve"> PAGEREF _Toc452570600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1" w:history="1">
            <w:r w:rsidRPr="008D2D90">
              <w:rPr>
                <w:rStyle w:val="Hyperlink"/>
                <w:noProof/>
              </w:rPr>
              <w:t>4.5.8 HDD Manager</w:t>
            </w:r>
            <w:r>
              <w:rPr>
                <w:noProof/>
                <w:webHidden/>
              </w:rPr>
              <w:tab/>
            </w:r>
            <w:r>
              <w:rPr>
                <w:noProof/>
                <w:webHidden/>
              </w:rPr>
              <w:fldChar w:fldCharType="begin"/>
            </w:r>
            <w:r>
              <w:rPr>
                <w:noProof/>
                <w:webHidden/>
              </w:rPr>
              <w:instrText xml:space="preserve"> PAGEREF _Toc452570601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2" w:history="1">
            <w:r w:rsidRPr="008D2D90">
              <w:rPr>
                <w:rStyle w:val="Hyperlink"/>
                <w:noProof/>
              </w:rPr>
              <w:t>4.5.9 Network</w:t>
            </w:r>
            <w:r>
              <w:rPr>
                <w:noProof/>
                <w:webHidden/>
              </w:rPr>
              <w:tab/>
            </w:r>
            <w:r>
              <w:rPr>
                <w:noProof/>
                <w:webHidden/>
              </w:rPr>
              <w:fldChar w:fldCharType="begin"/>
            </w:r>
            <w:r>
              <w:rPr>
                <w:noProof/>
                <w:webHidden/>
              </w:rPr>
              <w:instrText xml:space="preserve"> PAGEREF _Toc452570602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3" w:history="1">
            <w:r w:rsidRPr="008D2D90">
              <w:rPr>
                <w:rStyle w:val="Hyperlink"/>
                <w:noProof/>
              </w:rPr>
              <w:t>4.5.10 PTZ</w:t>
            </w:r>
            <w:r>
              <w:rPr>
                <w:noProof/>
                <w:webHidden/>
              </w:rPr>
              <w:tab/>
            </w:r>
            <w:r>
              <w:rPr>
                <w:noProof/>
                <w:webHidden/>
              </w:rPr>
              <w:fldChar w:fldCharType="begin"/>
            </w:r>
            <w:r>
              <w:rPr>
                <w:noProof/>
                <w:webHidden/>
              </w:rPr>
              <w:instrText xml:space="preserve"> PAGEREF _Toc452570603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4" w:history="1">
            <w:r w:rsidRPr="008D2D90">
              <w:rPr>
                <w:rStyle w:val="Hyperlink"/>
                <w:noProof/>
              </w:rPr>
              <w:t>4.5.11 Tour</w:t>
            </w:r>
            <w:r>
              <w:rPr>
                <w:noProof/>
                <w:webHidden/>
              </w:rPr>
              <w:tab/>
            </w:r>
            <w:r>
              <w:rPr>
                <w:noProof/>
                <w:webHidden/>
              </w:rPr>
              <w:fldChar w:fldCharType="begin"/>
            </w:r>
            <w:r>
              <w:rPr>
                <w:noProof/>
                <w:webHidden/>
              </w:rPr>
              <w:instrText xml:space="preserve"> PAGEREF _Toc452570604 \h </w:instrText>
            </w:r>
            <w:r>
              <w:rPr>
                <w:noProof/>
                <w:webHidden/>
              </w:rPr>
            </w:r>
            <w:r>
              <w:rPr>
                <w:noProof/>
                <w:webHidden/>
              </w:rPr>
              <w:fldChar w:fldCharType="separate"/>
            </w:r>
            <w:r>
              <w:rPr>
                <w:noProof/>
                <w:webHidden/>
              </w:rPr>
              <w:t>47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5" w:history="1">
            <w:r w:rsidRPr="008D2D90">
              <w:rPr>
                <w:rStyle w:val="Hyperlink"/>
                <w:noProof/>
              </w:rPr>
              <w:t>4.5.12 Channel Info</w:t>
            </w:r>
            <w:r>
              <w:rPr>
                <w:noProof/>
                <w:webHidden/>
              </w:rPr>
              <w:tab/>
            </w:r>
            <w:r>
              <w:rPr>
                <w:noProof/>
                <w:webHidden/>
              </w:rPr>
              <w:fldChar w:fldCharType="begin"/>
            </w:r>
            <w:r>
              <w:rPr>
                <w:noProof/>
                <w:webHidden/>
              </w:rPr>
              <w:instrText xml:space="preserve"> PAGEREF _Toc452570605 \h </w:instrText>
            </w:r>
            <w:r>
              <w:rPr>
                <w:noProof/>
                <w:webHidden/>
              </w:rPr>
            </w:r>
            <w:r>
              <w:rPr>
                <w:noProof/>
                <w:webHidden/>
              </w:rPr>
              <w:fldChar w:fldCharType="separate"/>
            </w:r>
            <w:r>
              <w:rPr>
                <w:noProof/>
                <w:webHidden/>
              </w:rPr>
              <w:t>48</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06" w:history="1">
            <w:r w:rsidRPr="008D2D90">
              <w:rPr>
                <w:rStyle w:val="Hyperlink"/>
                <w:noProof/>
              </w:rPr>
              <w:t>4.6 USB Device Auto Popup</w:t>
            </w:r>
            <w:r>
              <w:rPr>
                <w:noProof/>
                <w:webHidden/>
              </w:rPr>
              <w:tab/>
            </w:r>
            <w:r>
              <w:rPr>
                <w:noProof/>
                <w:webHidden/>
              </w:rPr>
              <w:fldChar w:fldCharType="begin"/>
            </w:r>
            <w:r>
              <w:rPr>
                <w:noProof/>
                <w:webHidden/>
              </w:rPr>
              <w:instrText xml:space="preserve"> PAGEREF _Toc452570606 \h </w:instrText>
            </w:r>
            <w:r>
              <w:rPr>
                <w:noProof/>
                <w:webHidden/>
              </w:rPr>
            </w:r>
            <w:r>
              <w:rPr>
                <w:noProof/>
                <w:webHidden/>
              </w:rPr>
              <w:fldChar w:fldCharType="separate"/>
            </w:r>
            <w:r>
              <w:rPr>
                <w:noProof/>
                <w:webHidden/>
              </w:rPr>
              <w:t>48</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07" w:history="1">
            <w:r w:rsidRPr="008D2D90">
              <w:rPr>
                <w:rStyle w:val="Hyperlink"/>
                <w:noProof/>
              </w:rPr>
              <w:t>4.7 Main Menu</w:t>
            </w:r>
            <w:r>
              <w:rPr>
                <w:noProof/>
                <w:webHidden/>
              </w:rPr>
              <w:tab/>
            </w:r>
            <w:r>
              <w:rPr>
                <w:noProof/>
                <w:webHidden/>
              </w:rPr>
              <w:fldChar w:fldCharType="begin"/>
            </w:r>
            <w:r>
              <w:rPr>
                <w:noProof/>
                <w:webHidden/>
              </w:rPr>
              <w:instrText xml:space="preserve"> PAGEREF _Toc452570607 \h </w:instrText>
            </w:r>
            <w:r>
              <w:rPr>
                <w:noProof/>
                <w:webHidden/>
              </w:rPr>
            </w:r>
            <w:r>
              <w:rPr>
                <w:noProof/>
                <w:webHidden/>
              </w:rPr>
              <w:fldChar w:fldCharType="separate"/>
            </w:r>
            <w:r>
              <w:rPr>
                <w:noProof/>
                <w:webHidden/>
              </w:rPr>
              <w:t>49</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08" w:history="1">
            <w:r w:rsidRPr="008D2D90">
              <w:rPr>
                <w:rStyle w:val="Hyperlink"/>
                <w:noProof/>
              </w:rPr>
              <w:t>4.8 Main Menu: Operation</w:t>
            </w:r>
            <w:r>
              <w:rPr>
                <w:noProof/>
                <w:webHidden/>
              </w:rPr>
              <w:tab/>
            </w:r>
            <w:r>
              <w:rPr>
                <w:noProof/>
                <w:webHidden/>
              </w:rPr>
              <w:fldChar w:fldCharType="begin"/>
            </w:r>
            <w:r>
              <w:rPr>
                <w:noProof/>
                <w:webHidden/>
              </w:rPr>
              <w:instrText xml:space="preserve"> PAGEREF _Toc452570608 \h </w:instrText>
            </w:r>
            <w:r>
              <w:rPr>
                <w:noProof/>
                <w:webHidden/>
              </w:rPr>
            </w:r>
            <w:r>
              <w:rPr>
                <w:noProof/>
                <w:webHidden/>
              </w:rPr>
              <w:fldChar w:fldCharType="separate"/>
            </w:r>
            <w:r>
              <w:rPr>
                <w:noProof/>
                <w:webHidden/>
              </w:rPr>
              <w:t>50</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09" w:history="1">
            <w:r w:rsidRPr="008D2D90">
              <w:rPr>
                <w:rStyle w:val="Hyperlink"/>
                <w:noProof/>
              </w:rPr>
              <w:t>4.8.1 Search</w:t>
            </w:r>
            <w:r>
              <w:rPr>
                <w:noProof/>
                <w:webHidden/>
              </w:rPr>
              <w:tab/>
            </w:r>
            <w:r>
              <w:rPr>
                <w:noProof/>
                <w:webHidden/>
              </w:rPr>
              <w:fldChar w:fldCharType="begin"/>
            </w:r>
            <w:r>
              <w:rPr>
                <w:noProof/>
                <w:webHidden/>
              </w:rPr>
              <w:instrText xml:space="preserve"> PAGEREF _Toc452570609 \h </w:instrText>
            </w:r>
            <w:r>
              <w:rPr>
                <w:noProof/>
                <w:webHidden/>
              </w:rPr>
            </w:r>
            <w:r>
              <w:rPr>
                <w:noProof/>
                <w:webHidden/>
              </w:rPr>
              <w:fldChar w:fldCharType="separate"/>
            </w:r>
            <w:r>
              <w:rPr>
                <w:noProof/>
                <w:webHidden/>
              </w:rPr>
              <w:t>50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10" w:history="1">
            <w:r w:rsidRPr="008D2D90">
              <w:rPr>
                <w:rStyle w:val="Hyperlink"/>
                <w:noProof/>
              </w:rPr>
              <w:t>4.8.1.1 Smart Search</w:t>
            </w:r>
            <w:r>
              <w:rPr>
                <w:noProof/>
                <w:webHidden/>
              </w:rPr>
              <w:tab/>
            </w:r>
            <w:r>
              <w:rPr>
                <w:noProof/>
                <w:webHidden/>
              </w:rPr>
              <w:fldChar w:fldCharType="begin"/>
            </w:r>
            <w:r>
              <w:rPr>
                <w:noProof/>
                <w:webHidden/>
              </w:rPr>
              <w:instrText xml:space="preserve"> PAGEREF _Toc452570610 \h </w:instrText>
            </w:r>
            <w:r>
              <w:rPr>
                <w:noProof/>
                <w:webHidden/>
              </w:rPr>
            </w:r>
            <w:r>
              <w:rPr>
                <w:noProof/>
                <w:webHidden/>
              </w:rPr>
              <w:fldChar w:fldCharType="separate"/>
            </w:r>
            <w:r>
              <w:rPr>
                <w:noProof/>
                <w:webHidden/>
              </w:rPr>
              <w:t>53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11" w:history="1">
            <w:r w:rsidRPr="008D2D90">
              <w:rPr>
                <w:rStyle w:val="Hyperlink"/>
                <w:noProof/>
              </w:rPr>
              <w:t>4.8.1.2 Precise Playback by Time</w:t>
            </w:r>
            <w:r>
              <w:rPr>
                <w:noProof/>
                <w:webHidden/>
              </w:rPr>
              <w:tab/>
            </w:r>
            <w:r>
              <w:rPr>
                <w:noProof/>
                <w:webHidden/>
              </w:rPr>
              <w:fldChar w:fldCharType="begin"/>
            </w:r>
            <w:r>
              <w:rPr>
                <w:noProof/>
                <w:webHidden/>
              </w:rPr>
              <w:instrText xml:space="preserve"> PAGEREF _Toc452570611 \h </w:instrText>
            </w:r>
            <w:r>
              <w:rPr>
                <w:noProof/>
                <w:webHidden/>
              </w:rPr>
            </w:r>
            <w:r>
              <w:rPr>
                <w:noProof/>
                <w:webHidden/>
              </w:rPr>
              <w:fldChar w:fldCharType="separate"/>
            </w:r>
            <w:r>
              <w:rPr>
                <w:noProof/>
                <w:webHidden/>
              </w:rPr>
              <w:t>54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12" w:history="1">
            <w:r w:rsidRPr="008D2D90">
              <w:rPr>
                <w:rStyle w:val="Hyperlink"/>
                <w:noProof/>
              </w:rPr>
              <w:t>4.8.1.3 Marked Playback</w:t>
            </w:r>
            <w:r>
              <w:rPr>
                <w:noProof/>
                <w:webHidden/>
              </w:rPr>
              <w:tab/>
            </w:r>
            <w:r>
              <w:rPr>
                <w:noProof/>
                <w:webHidden/>
              </w:rPr>
              <w:fldChar w:fldCharType="begin"/>
            </w:r>
            <w:r>
              <w:rPr>
                <w:noProof/>
                <w:webHidden/>
              </w:rPr>
              <w:instrText xml:space="preserve"> PAGEREF _Toc452570612 \h </w:instrText>
            </w:r>
            <w:r>
              <w:rPr>
                <w:noProof/>
                <w:webHidden/>
              </w:rPr>
            </w:r>
            <w:r>
              <w:rPr>
                <w:noProof/>
                <w:webHidden/>
              </w:rPr>
              <w:fldChar w:fldCharType="separate"/>
            </w:r>
            <w:r>
              <w:rPr>
                <w:noProof/>
                <w:webHidden/>
              </w:rPr>
              <w:t>55</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13" w:history="1">
            <w:r w:rsidRPr="008D2D90">
              <w:rPr>
                <w:rStyle w:val="Hyperlink"/>
                <w:noProof/>
              </w:rPr>
              <w:t>4.8.2 Backup</w:t>
            </w:r>
            <w:r>
              <w:rPr>
                <w:noProof/>
                <w:webHidden/>
              </w:rPr>
              <w:tab/>
            </w:r>
            <w:r>
              <w:rPr>
                <w:noProof/>
                <w:webHidden/>
              </w:rPr>
              <w:fldChar w:fldCharType="begin"/>
            </w:r>
            <w:r>
              <w:rPr>
                <w:noProof/>
                <w:webHidden/>
              </w:rPr>
              <w:instrText xml:space="preserve"> PAGEREF _Toc452570613 \h </w:instrText>
            </w:r>
            <w:r>
              <w:rPr>
                <w:noProof/>
                <w:webHidden/>
              </w:rPr>
            </w:r>
            <w:r>
              <w:rPr>
                <w:noProof/>
                <w:webHidden/>
              </w:rPr>
              <w:fldChar w:fldCharType="separate"/>
            </w:r>
            <w:r>
              <w:rPr>
                <w:noProof/>
                <w:webHidden/>
              </w:rPr>
              <w:t>56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14" w:history="1">
            <w:r w:rsidRPr="008D2D90">
              <w:rPr>
                <w:rStyle w:val="Hyperlink"/>
                <w:noProof/>
              </w:rPr>
              <w:t>4.8.3 Shutdown</w:t>
            </w:r>
            <w:r>
              <w:rPr>
                <w:noProof/>
                <w:webHidden/>
              </w:rPr>
              <w:tab/>
            </w:r>
            <w:r>
              <w:rPr>
                <w:noProof/>
                <w:webHidden/>
              </w:rPr>
              <w:fldChar w:fldCharType="begin"/>
            </w:r>
            <w:r>
              <w:rPr>
                <w:noProof/>
                <w:webHidden/>
              </w:rPr>
              <w:instrText xml:space="preserve"> PAGEREF _Toc452570614 \h </w:instrText>
            </w:r>
            <w:r>
              <w:rPr>
                <w:noProof/>
                <w:webHidden/>
              </w:rPr>
            </w:r>
            <w:r>
              <w:rPr>
                <w:noProof/>
                <w:webHidden/>
              </w:rPr>
              <w:fldChar w:fldCharType="separate"/>
            </w:r>
            <w:r>
              <w:rPr>
                <w:noProof/>
                <w:webHidden/>
              </w:rPr>
              <w:t>58</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15" w:history="1">
            <w:r w:rsidRPr="008D2D90">
              <w:rPr>
                <w:rStyle w:val="Hyperlink"/>
                <w:noProof/>
              </w:rPr>
              <w:t>4.9 Main Menu: Information</w:t>
            </w:r>
            <w:r>
              <w:rPr>
                <w:noProof/>
                <w:webHidden/>
              </w:rPr>
              <w:tab/>
            </w:r>
            <w:r>
              <w:rPr>
                <w:noProof/>
                <w:webHidden/>
              </w:rPr>
              <w:fldChar w:fldCharType="begin"/>
            </w:r>
            <w:r>
              <w:rPr>
                <w:noProof/>
                <w:webHidden/>
              </w:rPr>
              <w:instrText xml:space="preserve"> PAGEREF _Toc452570615 \h </w:instrText>
            </w:r>
            <w:r>
              <w:rPr>
                <w:noProof/>
                <w:webHidden/>
              </w:rPr>
            </w:r>
            <w:r>
              <w:rPr>
                <w:noProof/>
                <w:webHidden/>
              </w:rPr>
              <w:fldChar w:fldCharType="separate"/>
            </w:r>
            <w:r>
              <w:rPr>
                <w:noProof/>
                <w:webHidden/>
              </w:rPr>
              <w:t>59</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16" w:history="1">
            <w:r w:rsidRPr="008D2D90">
              <w:rPr>
                <w:rStyle w:val="Hyperlink"/>
                <w:noProof/>
              </w:rPr>
              <w:t>4.9.1 System Information</w:t>
            </w:r>
            <w:r>
              <w:rPr>
                <w:noProof/>
                <w:webHidden/>
              </w:rPr>
              <w:tab/>
            </w:r>
            <w:r>
              <w:rPr>
                <w:noProof/>
                <w:webHidden/>
              </w:rPr>
              <w:fldChar w:fldCharType="begin"/>
            </w:r>
            <w:r>
              <w:rPr>
                <w:noProof/>
                <w:webHidden/>
              </w:rPr>
              <w:instrText xml:space="preserve"> PAGEREF _Toc452570616 \h </w:instrText>
            </w:r>
            <w:r>
              <w:rPr>
                <w:noProof/>
                <w:webHidden/>
              </w:rPr>
            </w:r>
            <w:r>
              <w:rPr>
                <w:noProof/>
                <w:webHidden/>
              </w:rPr>
              <w:fldChar w:fldCharType="separate"/>
            </w:r>
            <w:r>
              <w:rPr>
                <w:noProof/>
                <w:webHidden/>
              </w:rPr>
              <w:t>59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17" w:history="1">
            <w:r w:rsidRPr="008D2D90">
              <w:rPr>
                <w:rStyle w:val="Hyperlink"/>
                <w:noProof/>
              </w:rPr>
              <w:t>4.9.1.1. HDD Information</w:t>
            </w:r>
            <w:r>
              <w:rPr>
                <w:noProof/>
                <w:webHidden/>
              </w:rPr>
              <w:tab/>
            </w:r>
            <w:r>
              <w:rPr>
                <w:noProof/>
                <w:webHidden/>
              </w:rPr>
              <w:fldChar w:fldCharType="begin"/>
            </w:r>
            <w:r>
              <w:rPr>
                <w:noProof/>
                <w:webHidden/>
              </w:rPr>
              <w:instrText xml:space="preserve"> PAGEREF _Toc452570617 \h </w:instrText>
            </w:r>
            <w:r>
              <w:rPr>
                <w:noProof/>
                <w:webHidden/>
              </w:rPr>
            </w:r>
            <w:r>
              <w:rPr>
                <w:noProof/>
                <w:webHidden/>
              </w:rPr>
              <w:fldChar w:fldCharType="separate"/>
            </w:r>
            <w:r>
              <w:rPr>
                <w:noProof/>
                <w:webHidden/>
              </w:rPr>
              <w:t>59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18" w:history="1">
            <w:r w:rsidRPr="008D2D90">
              <w:rPr>
                <w:rStyle w:val="Hyperlink"/>
                <w:noProof/>
              </w:rPr>
              <w:t>4.9.1.2 Record Info</w:t>
            </w:r>
            <w:r>
              <w:rPr>
                <w:noProof/>
                <w:webHidden/>
              </w:rPr>
              <w:tab/>
            </w:r>
            <w:r>
              <w:rPr>
                <w:noProof/>
                <w:webHidden/>
              </w:rPr>
              <w:fldChar w:fldCharType="begin"/>
            </w:r>
            <w:r>
              <w:rPr>
                <w:noProof/>
                <w:webHidden/>
              </w:rPr>
              <w:instrText xml:space="preserve"> PAGEREF _Toc452570618 \h </w:instrText>
            </w:r>
            <w:r>
              <w:rPr>
                <w:noProof/>
                <w:webHidden/>
              </w:rPr>
            </w:r>
            <w:r>
              <w:rPr>
                <w:noProof/>
                <w:webHidden/>
              </w:rPr>
              <w:fldChar w:fldCharType="separate"/>
            </w:r>
            <w:r>
              <w:rPr>
                <w:noProof/>
                <w:webHidden/>
              </w:rPr>
              <w:t>60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19" w:history="1">
            <w:r w:rsidRPr="008D2D90">
              <w:rPr>
                <w:rStyle w:val="Hyperlink"/>
                <w:noProof/>
              </w:rPr>
              <w:t>4.9.1.3 BPS</w:t>
            </w:r>
            <w:r>
              <w:rPr>
                <w:noProof/>
                <w:webHidden/>
              </w:rPr>
              <w:tab/>
            </w:r>
            <w:r>
              <w:rPr>
                <w:noProof/>
                <w:webHidden/>
              </w:rPr>
              <w:fldChar w:fldCharType="begin"/>
            </w:r>
            <w:r>
              <w:rPr>
                <w:noProof/>
                <w:webHidden/>
              </w:rPr>
              <w:instrText xml:space="preserve"> PAGEREF _Toc452570619 \h </w:instrText>
            </w:r>
            <w:r>
              <w:rPr>
                <w:noProof/>
                <w:webHidden/>
              </w:rPr>
            </w:r>
            <w:r>
              <w:rPr>
                <w:noProof/>
                <w:webHidden/>
              </w:rPr>
              <w:fldChar w:fldCharType="separate"/>
            </w:r>
            <w:r>
              <w:rPr>
                <w:noProof/>
                <w:webHidden/>
              </w:rPr>
              <w:t>61</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20" w:history="1">
            <w:r w:rsidRPr="008D2D90">
              <w:rPr>
                <w:rStyle w:val="Hyperlink"/>
                <w:noProof/>
              </w:rPr>
              <w:t>4.9.1.4 Version</w:t>
            </w:r>
            <w:r>
              <w:rPr>
                <w:noProof/>
                <w:webHidden/>
              </w:rPr>
              <w:tab/>
            </w:r>
            <w:r>
              <w:rPr>
                <w:noProof/>
                <w:webHidden/>
              </w:rPr>
              <w:fldChar w:fldCharType="begin"/>
            </w:r>
            <w:r>
              <w:rPr>
                <w:noProof/>
                <w:webHidden/>
              </w:rPr>
              <w:instrText xml:space="preserve"> PAGEREF _Toc452570620 \h </w:instrText>
            </w:r>
            <w:r>
              <w:rPr>
                <w:noProof/>
                <w:webHidden/>
              </w:rPr>
            </w:r>
            <w:r>
              <w:rPr>
                <w:noProof/>
                <w:webHidden/>
              </w:rPr>
              <w:fldChar w:fldCharType="separate"/>
            </w:r>
            <w:r>
              <w:rPr>
                <w:noProof/>
                <w:webHidden/>
              </w:rPr>
              <w:t>61</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21" w:history="1">
            <w:r w:rsidRPr="008D2D90">
              <w:rPr>
                <w:rStyle w:val="Hyperlink"/>
                <w:noProof/>
              </w:rPr>
              <w:t>4.9.2 Event</w:t>
            </w:r>
            <w:r>
              <w:rPr>
                <w:noProof/>
                <w:webHidden/>
              </w:rPr>
              <w:tab/>
            </w:r>
            <w:r>
              <w:rPr>
                <w:noProof/>
                <w:webHidden/>
              </w:rPr>
              <w:fldChar w:fldCharType="begin"/>
            </w:r>
            <w:r>
              <w:rPr>
                <w:noProof/>
                <w:webHidden/>
              </w:rPr>
              <w:instrText xml:space="preserve"> PAGEREF _Toc452570621 \h </w:instrText>
            </w:r>
            <w:r>
              <w:rPr>
                <w:noProof/>
                <w:webHidden/>
              </w:rPr>
            </w:r>
            <w:r>
              <w:rPr>
                <w:noProof/>
                <w:webHidden/>
              </w:rPr>
              <w:fldChar w:fldCharType="separate"/>
            </w:r>
            <w:r>
              <w:rPr>
                <w:noProof/>
                <w:webHidden/>
              </w:rPr>
              <w:t>62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22" w:history="1">
            <w:r w:rsidRPr="008D2D90">
              <w:rPr>
                <w:rStyle w:val="Hyperlink"/>
                <w:noProof/>
              </w:rPr>
              <w:t>4.9.3. Network</w:t>
            </w:r>
            <w:r>
              <w:rPr>
                <w:noProof/>
                <w:webHidden/>
              </w:rPr>
              <w:tab/>
            </w:r>
            <w:r>
              <w:rPr>
                <w:noProof/>
                <w:webHidden/>
              </w:rPr>
              <w:fldChar w:fldCharType="begin"/>
            </w:r>
            <w:r>
              <w:rPr>
                <w:noProof/>
                <w:webHidden/>
              </w:rPr>
              <w:instrText xml:space="preserve"> PAGEREF _Toc452570622 \h </w:instrText>
            </w:r>
            <w:r>
              <w:rPr>
                <w:noProof/>
                <w:webHidden/>
              </w:rPr>
            </w:r>
            <w:r>
              <w:rPr>
                <w:noProof/>
                <w:webHidden/>
              </w:rPr>
              <w:fldChar w:fldCharType="separate"/>
            </w:r>
            <w:r>
              <w:rPr>
                <w:noProof/>
                <w:webHidden/>
              </w:rPr>
              <w:t>62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23" w:history="1">
            <w:r w:rsidRPr="008D2D90">
              <w:rPr>
                <w:rStyle w:val="Hyperlink"/>
                <w:noProof/>
              </w:rPr>
              <w:t>4.9.3.1 Online Users</w:t>
            </w:r>
            <w:r>
              <w:rPr>
                <w:noProof/>
                <w:webHidden/>
              </w:rPr>
              <w:tab/>
            </w:r>
            <w:r>
              <w:rPr>
                <w:noProof/>
                <w:webHidden/>
              </w:rPr>
              <w:fldChar w:fldCharType="begin"/>
            </w:r>
            <w:r>
              <w:rPr>
                <w:noProof/>
                <w:webHidden/>
              </w:rPr>
              <w:instrText xml:space="preserve"> PAGEREF _Toc452570623 \h </w:instrText>
            </w:r>
            <w:r>
              <w:rPr>
                <w:noProof/>
                <w:webHidden/>
              </w:rPr>
            </w:r>
            <w:r>
              <w:rPr>
                <w:noProof/>
                <w:webHidden/>
              </w:rPr>
              <w:fldChar w:fldCharType="separate"/>
            </w:r>
            <w:r>
              <w:rPr>
                <w:noProof/>
                <w:webHidden/>
              </w:rPr>
              <w:t>62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24" w:history="1">
            <w:r w:rsidRPr="008D2D90">
              <w:rPr>
                <w:rStyle w:val="Hyperlink"/>
                <w:noProof/>
              </w:rPr>
              <w:t>4.9.3.2 Network Load</w:t>
            </w:r>
            <w:r>
              <w:rPr>
                <w:noProof/>
                <w:webHidden/>
              </w:rPr>
              <w:tab/>
            </w:r>
            <w:r>
              <w:rPr>
                <w:noProof/>
                <w:webHidden/>
              </w:rPr>
              <w:fldChar w:fldCharType="begin"/>
            </w:r>
            <w:r>
              <w:rPr>
                <w:noProof/>
                <w:webHidden/>
              </w:rPr>
              <w:instrText xml:space="preserve"> PAGEREF _Toc452570624 \h </w:instrText>
            </w:r>
            <w:r>
              <w:rPr>
                <w:noProof/>
                <w:webHidden/>
              </w:rPr>
            </w:r>
            <w:r>
              <w:rPr>
                <w:noProof/>
                <w:webHidden/>
              </w:rPr>
              <w:fldChar w:fldCharType="separate"/>
            </w:r>
            <w:r>
              <w:rPr>
                <w:noProof/>
                <w:webHidden/>
              </w:rPr>
              <w:t>63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25" w:history="1">
            <w:r w:rsidRPr="008D2D90">
              <w:rPr>
                <w:rStyle w:val="Hyperlink"/>
                <w:noProof/>
              </w:rPr>
              <w:t>4.9.3.3 Network Test</w:t>
            </w:r>
            <w:r>
              <w:rPr>
                <w:noProof/>
                <w:webHidden/>
              </w:rPr>
              <w:tab/>
            </w:r>
            <w:r>
              <w:rPr>
                <w:noProof/>
                <w:webHidden/>
              </w:rPr>
              <w:fldChar w:fldCharType="begin"/>
            </w:r>
            <w:r>
              <w:rPr>
                <w:noProof/>
                <w:webHidden/>
              </w:rPr>
              <w:instrText xml:space="preserve"> PAGEREF _Toc452570625 \h </w:instrText>
            </w:r>
            <w:r>
              <w:rPr>
                <w:noProof/>
                <w:webHidden/>
              </w:rPr>
            </w:r>
            <w:r>
              <w:rPr>
                <w:noProof/>
                <w:webHidden/>
              </w:rPr>
              <w:fldChar w:fldCharType="separate"/>
            </w:r>
            <w:r>
              <w:rPr>
                <w:noProof/>
                <w:webHidden/>
              </w:rPr>
              <w:t>63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26" w:history="1">
            <w:r w:rsidRPr="008D2D90">
              <w:rPr>
                <w:rStyle w:val="Hyperlink"/>
                <w:noProof/>
              </w:rPr>
              <w:t>4.9.4 Log</w:t>
            </w:r>
            <w:r>
              <w:rPr>
                <w:noProof/>
                <w:webHidden/>
              </w:rPr>
              <w:tab/>
            </w:r>
            <w:r>
              <w:rPr>
                <w:noProof/>
                <w:webHidden/>
              </w:rPr>
              <w:fldChar w:fldCharType="begin"/>
            </w:r>
            <w:r>
              <w:rPr>
                <w:noProof/>
                <w:webHidden/>
              </w:rPr>
              <w:instrText xml:space="preserve"> PAGEREF _Toc452570626 \h </w:instrText>
            </w:r>
            <w:r>
              <w:rPr>
                <w:noProof/>
                <w:webHidden/>
              </w:rPr>
            </w:r>
            <w:r>
              <w:rPr>
                <w:noProof/>
                <w:webHidden/>
              </w:rPr>
              <w:fldChar w:fldCharType="separate"/>
            </w:r>
            <w:r>
              <w:rPr>
                <w:noProof/>
                <w:webHidden/>
              </w:rPr>
              <w:t>65</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27" w:history="1">
            <w:r w:rsidRPr="008D2D90">
              <w:rPr>
                <w:rStyle w:val="Hyperlink"/>
                <w:noProof/>
              </w:rPr>
              <w:t>4.10 Main Menu: Settings</w:t>
            </w:r>
            <w:r>
              <w:rPr>
                <w:noProof/>
                <w:webHidden/>
              </w:rPr>
              <w:tab/>
            </w:r>
            <w:r>
              <w:rPr>
                <w:noProof/>
                <w:webHidden/>
              </w:rPr>
              <w:fldChar w:fldCharType="begin"/>
            </w:r>
            <w:r>
              <w:rPr>
                <w:noProof/>
                <w:webHidden/>
              </w:rPr>
              <w:instrText xml:space="preserve"> PAGEREF _Toc452570627 \h </w:instrText>
            </w:r>
            <w:r>
              <w:rPr>
                <w:noProof/>
                <w:webHidden/>
              </w:rPr>
            </w:r>
            <w:r>
              <w:rPr>
                <w:noProof/>
                <w:webHidden/>
              </w:rPr>
              <w:fldChar w:fldCharType="separate"/>
            </w:r>
            <w:r>
              <w:rPr>
                <w:noProof/>
                <w:webHidden/>
              </w:rPr>
              <w:t>66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28" w:history="1">
            <w:r w:rsidRPr="008D2D90">
              <w:rPr>
                <w:rStyle w:val="Hyperlink"/>
                <w:noProof/>
              </w:rPr>
              <w:t>4.10.1 Camera</w:t>
            </w:r>
            <w:r>
              <w:rPr>
                <w:noProof/>
                <w:webHidden/>
              </w:rPr>
              <w:tab/>
            </w:r>
            <w:r>
              <w:rPr>
                <w:noProof/>
                <w:webHidden/>
              </w:rPr>
              <w:fldChar w:fldCharType="begin"/>
            </w:r>
            <w:r>
              <w:rPr>
                <w:noProof/>
                <w:webHidden/>
              </w:rPr>
              <w:instrText xml:space="preserve"> PAGEREF _Toc452570628 \h </w:instrText>
            </w:r>
            <w:r>
              <w:rPr>
                <w:noProof/>
                <w:webHidden/>
              </w:rPr>
            </w:r>
            <w:r>
              <w:rPr>
                <w:noProof/>
                <w:webHidden/>
              </w:rPr>
              <w:fldChar w:fldCharType="separate"/>
            </w:r>
            <w:r>
              <w:rPr>
                <w:noProof/>
                <w:webHidden/>
              </w:rPr>
              <w:t>66</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29" w:history="1">
            <w:r w:rsidRPr="008D2D90">
              <w:rPr>
                <w:rStyle w:val="Hyperlink"/>
                <w:noProof/>
              </w:rPr>
              <w:t>4.10.1.1 Image Settings</w:t>
            </w:r>
            <w:r>
              <w:rPr>
                <w:noProof/>
                <w:webHidden/>
              </w:rPr>
              <w:tab/>
            </w:r>
            <w:r>
              <w:rPr>
                <w:noProof/>
                <w:webHidden/>
              </w:rPr>
              <w:fldChar w:fldCharType="begin"/>
            </w:r>
            <w:r>
              <w:rPr>
                <w:noProof/>
                <w:webHidden/>
              </w:rPr>
              <w:instrText xml:space="preserve"> PAGEREF _Toc452570629 \h </w:instrText>
            </w:r>
            <w:r>
              <w:rPr>
                <w:noProof/>
                <w:webHidden/>
              </w:rPr>
            </w:r>
            <w:r>
              <w:rPr>
                <w:noProof/>
                <w:webHidden/>
              </w:rPr>
              <w:fldChar w:fldCharType="separate"/>
            </w:r>
            <w:r>
              <w:rPr>
                <w:noProof/>
                <w:webHidden/>
              </w:rPr>
              <w:t>66</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0" w:history="1">
            <w:r w:rsidRPr="008D2D90">
              <w:rPr>
                <w:rStyle w:val="Hyperlink"/>
                <w:noProof/>
              </w:rPr>
              <w:t>4.10.1.2 Encode</w:t>
            </w:r>
            <w:r>
              <w:rPr>
                <w:noProof/>
                <w:webHidden/>
              </w:rPr>
              <w:tab/>
            </w:r>
            <w:r>
              <w:rPr>
                <w:noProof/>
                <w:webHidden/>
              </w:rPr>
              <w:fldChar w:fldCharType="begin"/>
            </w:r>
            <w:r>
              <w:rPr>
                <w:noProof/>
                <w:webHidden/>
              </w:rPr>
              <w:instrText xml:space="preserve"> PAGEREF _Toc452570630 \h </w:instrText>
            </w:r>
            <w:r>
              <w:rPr>
                <w:noProof/>
                <w:webHidden/>
              </w:rPr>
            </w:r>
            <w:r>
              <w:rPr>
                <w:noProof/>
                <w:webHidden/>
              </w:rPr>
              <w:fldChar w:fldCharType="separate"/>
            </w:r>
            <w:r>
              <w:rPr>
                <w:noProof/>
                <w:webHidden/>
              </w:rPr>
              <w:t>67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1" w:history="1">
            <w:r w:rsidRPr="008D2D90">
              <w:rPr>
                <w:rStyle w:val="Hyperlink"/>
                <w:noProof/>
              </w:rPr>
              <w:t>4.10.1.3 Channel Name</w:t>
            </w:r>
            <w:r>
              <w:rPr>
                <w:noProof/>
                <w:webHidden/>
              </w:rPr>
              <w:tab/>
            </w:r>
            <w:r>
              <w:rPr>
                <w:noProof/>
                <w:webHidden/>
              </w:rPr>
              <w:fldChar w:fldCharType="begin"/>
            </w:r>
            <w:r>
              <w:rPr>
                <w:noProof/>
                <w:webHidden/>
              </w:rPr>
              <w:instrText xml:space="preserve"> PAGEREF _Toc452570631 \h </w:instrText>
            </w:r>
            <w:r>
              <w:rPr>
                <w:noProof/>
                <w:webHidden/>
              </w:rPr>
            </w:r>
            <w:r>
              <w:rPr>
                <w:noProof/>
                <w:webHidden/>
              </w:rPr>
              <w:fldChar w:fldCharType="separate"/>
            </w:r>
            <w:r>
              <w:rPr>
                <w:noProof/>
                <w:webHidden/>
              </w:rPr>
              <w:t>69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2" w:history="1">
            <w:r w:rsidRPr="008D2D90">
              <w:rPr>
                <w:rStyle w:val="Hyperlink"/>
                <w:noProof/>
              </w:rPr>
              <w:t>4.10.1.4 Channel Type</w:t>
            </w:r>
            <w:r>
              <w:rPr>
                <w:noProof/>
                <w:webHidden/>
              </w:rPr>
              <w:tab/>
            </w:r>
            <w:r>
              <w:rPr>
                <w:noProof/>
                <w:webHidden/>
              </w:rPr>
              <w:fldChar w:fldCharType="begin"/>
            </w:r>
            <w:r>
              <w:rPr>
                <w:noProof/>
                <w:webHidden/>
              </w:rPr>
              <w:instrText xml:space="preserve"> PAGEREF _Toc452570632 \h </w:instrText>
            </w:r>
            <w:r>
              <w:rPr>
                <w:noProof/>
                <w:webHidden/>
              </w:rPr>
            </w:r>
            <w:r>
              <w:rPr>
                <w:noProof/>
                <w:webHidden/>
              </w:rPr>
              <w:fldChar w:fldCharType="separate"/>
            </w:r>
            <w:r>
              <w:rPr>
                <w:noProof/>
                <w:webHidden/>
              </w:rPr>
              <w:t>70</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33" w:history="1">
            <w:r w:rsidRPr="008D2D90">
              <w:rPr>
                <w:rStyle w:val="Hyperlink"/>
                <w:noProof/>
              </w:rPr>
              <w:t>4.10.2 Network</w:t>
            </w:r>
            <w:r>
              <w:rPr>
                <w:noProof/>
                <w:webHidden/>
              </w:rPr>
              <w:tab/>
            </w:r>
            <w:r>
              <w:rPr>
                <w:noProof/>
                <w:webHidden/>
              </w:rPr>
              <w:fldChar w:fldCharType="begin"/>
            </w:r>
            <w:r>
              <w:rPr>
                <w:noProof/>
                <w:webHidden/>
              </w:rPr>
              <w:instrText xml:space="preserve"> PAGEREF _Toc452570633 \h </w:instrText>
            </w:r>
            <w:r>
              <w:rPr>
                <w:noProof/>
                <w:webHidden/>
              </w:rPr>
            </w:r>
            <w:r>
              <w:rPr>
                <w:noProof/>
                <w:webHidden/>
              </w:rPr>
              <w:fldChar w:fldCharType="separate"/>
            </w:r>
            <w:r>
              <w:rPr>
                <w:noProof/>
                <w:webHidden/>
              </w:rPr>
              <w:t>70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4" w:history="1">
            <w:r w:rsidRPr="008D2D90">
              <w:rPr>
                <w:rStyle w:val="Hyperlink"/>
                <w:noProof/>
              </w:rPr>
              <w:t>4.10.2.1 TCP/IP</w:t>
            </w:r>
            <w:r>
              <w:rPr>
                <w:noProof/>
                <w:webHidden/>
              </w:rPr>
              <w:tab/>
            </w:r>
            <w:r>
              <w:rPr>
                <w:noProof/>
                <w:webHidden/>
              </w:rPr>
              <w:fldChar w:fldCharType="begin"/>
            </w:r>
            <w:r>
              <w:rPr>
                <w:noProof/>
                <w:webHidden/>
              </w:rPr>
              <w:instrText xml:space="preserve"> PAGEREF _Toc452570634 \h </w:instrText>
            </w:r>
            <w:r>
              <w:rPr>
                <w:noProof/>
                <w:webHidden/>
              </w:rPr>
            </w:r>
            <w:r>
              <w:rPr>
                <w:noProof/>
                <w:webHidden/>
              </w:rPr>
              <w:fldChar w:fldCharType="separate"/>
            </w:r>
            <w:r>
              <w:rPr>
                <w:noProof/>
                <w:webHidden/>
              </w:rPr>
              <w:t>70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5" w:history="1">
            <w:r w:rsidRPr="008D2D90">
              <w:rPr>
                <w:rStyle w:val="Hyperlink"/>
                <w:noProof/>
              </w:rPr>
              <w:t>4.10.2.2. Connection</w:t>
            </w:r>
            <w:r>
              <w:rPr>
                <w:noProof/>
                <w:webHidden/>
              </w:rPr>
              <w:tab/>
            </w:r>
            <w:r>
              <w:rPr>
                <w:noProof/>
                <w:webHidden/>
              </w:rPr>
              <w:fldChar w:fldCharType="begin"/>
            </w:r>
            <w:r>
              <w:rPr>
                <w:noProof/>
                <w:webHidden/>
              </w:rPr>
              <w:instrText xml:space="preserve"> PAGEREF _Toc452570635 \h </w:instrText>
            </w:r>
            <w:r>
              <w:rPr>
                <w:noProof/>
                <w:webHidden/>
              </w:rPr>
            </w:r>
            <w:r>
              <w:rPr>
                <w:noProof/>
                <w:webHidden/>
              </w:rPr>
              <w:fldChar w:fldCharType="separate"/>
            </w:r>
            <w:r>
              <w:rPr>
                <w:noProof/>
                <w:webHidden/>
              </w:rPr>
              <w:t>72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6" w:history="1">
            <w:r w:rsidRPr="008D2D90">
              <w:rPr>
                <w:rStyle w:val="Hyperlink"/>
                <w:noProof/>
              </w:rPr>
              <w:t>4.10.2.3 PPPoE</w:t>
            </w:r>
            <w:r>
              <w:rPr>
                <w:noProof/>
                <w:webHidden/>
              </w:rPr>
              <w:tab/>
            </w:r>
            <w:r>
              <w:rPr>
                <w:noProof/>
                <w:webHidden/>
              </w:rPr>
              <w:fldChar w:fldCharType="begin"/>
            </w:r>
            <w:r>
              <w:rPr>
                <w:noProof/>
                <w:webHidden/>
              </w:rPr>
              <w:instrText xml:space="preserve"> PAGEREF _Toc452570636 \h </w:instrText>
            </w:r>
            <w:r>
              <w:rPr>
                <w:noProof/>
                <w:webHidden/>
              </w:rPr>
            </w:r>
            <w:r>
              <w:rPr>
                <w:noProof/>
                <w:webHidden/>
              </w:rPr>
              <w:fldChar w:fldCharType="separate"/>
            </w:r>
            <w:r>
              <w:rPr>
                <w:noProof/>
                <w:webHidden/>
              </w:rPr>
              <w:t>73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7" w:history="1">
            <w:r w:rsidRPr="008D2D90">
              <w:rPr>
                <w:rStyle w:val="Hyperlink"/>
                <w:noProof/>
              </w:rPr>
              <w:t>4.10.2.4 DDNS</w:t>
            </w:r>
            <w:r>
              <w:rPr>
                <w:noProof/>
                <w:webHidden/>
              </w:rPr>
              <w:tab/>
            </w:r>
            <w:r>
              <w:rPr>
                <w:noProof/>
                <w:webHidden/>
              </w:rPr>
              <w:fldChar w:fldCharType="begin"/>
            </w:r>
            <w:r>
              <w:rPr>
                <w:noProof/>
                <w:webHidden/>
              </w:rPr>
              <w:instrText xml:space="preserve"> PAGEREF _Toc452570637 \h </w:instrText>
            </w:r>
            <w:r>
              <w:rPr>
                <w:noProof/>
                <w:webHidden/>
              </w:rPr>
            </w:r>
            <w:r>
              <w:rPr>
                <w:noProof/>
                <w:webHidden/>
              </w:rPr>
              <w:fldChar w:fldCharType="separate"/>
            </w:r>
            <w:r>
              <w:rPr>
                <w:noProof/>
                <w:webHidden/>
              </w:rPr>
              <w:t>73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8" w:history="1">
            <w:r w:rsidRPr="008D2D90">
              <w:rPr>
                <w:rStyle w:val="Hyperlink"/>
                <w:noProof/>
              </w:rPr>
              <w:t>4.10.2.5 IP Filter</w:t>
            </w:r>
            <w:r>
              <w:rPr>
                <w:noProof/>
                <w:webHidden/>
              </w:rPr>
              <w:tab/>
            </w:r>
            <w:r>
              <w:rPr>
                <w:noProof/>
                <w:webHidden/>
              </w:rPr>
              <w:fldChar w:fldCharType="begin"/>
            </w:r>
            <w:r>
              <w:rPr>
                <w:noProof/>
                <w:webHidden/>
              </w:rPr>
              <w:instrText xml:space="preserve"> PAGEREF _Toc452570638 \h </w:instrText>
            </w:r>
            <w:r>
              <w:rPr>
                <w:noProof/>
                <w:webHidden/>
              </w:rPr>
            </w:r>
            <w:r>
              <w:rPr>
                <w:noProof/>
                <w:webHidden/>
              </w:rPr>
              <w:fldChar w:fldCharType="separate"/>
            </w:r>
            <w:r>
              <w:rPr>
                <w:noProof/>
                <w:webHidden/>
              </w:rPr>
              <w:t>75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39" w:history="1">
            <w:r w:rsidRPr="008D2D90">
              <w:rPr>
                <w:rStyle w:val="Hyperlink"/>
                <w:noProof/>
              </w:rPr>
              <w:t>4.10.2.6 Email</w:t>
            </w:r>
            <w:r>
              <w:rPr>
                <w:noProof/>
                <w:webHidden/>
              </w:rPr>
              <w:tab/>
            </w:r>
            <w:r>
              <w:rPr>
                <w:noProof/>
                <w:webHidden/>
              </w:rPr>
              <w:fldChar w:fldCharType="begin"/>
            </w:r>
            <w:r>
              <w:rPr>
                <w:noProof/>
                <w:webHidden/>
              </w:rPr>
              <w:instrText xml:space="preserve"> PAGEREF _Toc452570639 \h </w:instrText>
            </w:r>
            <w:r>
              <w:rPr>
                <w:noProof/>
                <w:webHidden/>
              </w:rPr>
            </w:r>
            <w:r>
              <w:rPr>
                <w:noProof/>
                <w:webHidden/>
              </w:rPr>
              <w:fldChar w:fldCharType="separate"/>
            </w:r>
            <w:r>
              <w:rPr>
                <w:noProof/>
                <w:webHidden/>
              </w:rPr>
              <w:t>76</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0" w:history="1">
            <w:r w:rsidRPr="008D2D90">
              <w:rPr>
                <w:rStyle w:val="Hyperlink"/>
                <w:noProof/>
              </w:rPr>
              <w:t>4.10.2.7 FTP</w:t>
            </w:r>
            <w:r>
              <w:rPr>
                <w:noProof/>
                <w:webHidden/>
              </w:rPr>
              <w:tab/>
            </w:r>
            <w:r>
              <w:rPr>
                <w:noProof/>
                <w:webHidden/>
              </w:rPr>
              <w:fldChar w:fldCharType="begin"/>
            </w:r>
            <w:r>
              <w:rPr>
                <w:noProof/>
                <w:webHidden/>
              </w:rPr>
              <w:instrText xml:space="preserve"> PAGEREF _Toc452570640 \h </w:instrText>
            </w:r>
            <w:r>
              <w:rPr>
                <w:noProof/>
                <w:webHidden/>
              </w:rPr>
            </w:r>
            <w:r>
              <w:rPr>
                <w:noProof/>
                <w:webHidden/>
              </w:rPr>
              <w:fldChar w:fldCharType="separate"/>
            </w:r>
            <w:r>
              <w:rPr>
                <w:noProof/>
                <w:webHidden/>
              </w:rPr>
              <w:t>77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1" w:history="1">
            <w:r w:rsidRPr="008D2D90">
              <w:rPr>
                <w:rStyle w:val="Hyperlink"/>
                <w:noProof/>
              </w:rPr>
              <w:t>4.10.2.8 UPnP</w:t>
            </w:r>
            <w:r>
              <w:rPr>
                <w:noProof/>
                <w:webHidden/>
              </w:rPr>
              <w:tab/>
            </w:r>
            <w:r>
              <w:rPr>
                <w:noProof/>
                <w:webHidden/>
              </w:rPr>
              <w:fldChar w:fldCharType="begin"/>
            </w:r>
            <w:r>
              <w:rPr>
                <w:noProof/>
                <w:webHidden/>
              </w:rPr>
              <w:instrText xml:space="preserve"> PAGEREF _Toc452570641 \h </w:instrText>
            </w:r>
            <w:r>
              <w:rPr>
                <w:noProof/>
                <w:webHidden/>
              </w:rPr>
            </w:r>
            <w:r>
              <w:rPr>
                <w:noProof/>
                <w:webHidden/>
              </w:rPr>
              <w:fldChar w:fldCharType="separate"/>
            </w:r>
            <w:r>
              <w:rPr>
                <w:noProof/>
                <w:webHidden/>
              </w:rPr>
              <w:t>78</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2" w:history="1">
            <w:r w:rsidRPr="008D2D90">
              <w:rPr>
                <w:rStyle w:val="Hyperlink"/>
                <w:noProof/>
              </w:rPr>
              <w:t>4.10.2.9 SNMP</w:t>
            </w:r>
            <w:r>
              <w:rPr>
                <w:noProof/>
                <w:webHidden/>
              </w:rPr>
              <w:tab/>
            </w:r>
            <w:r>
              <w:rPr>
                <w:noProof/>
                <w:webHidden/>
              </w:rPr>
              <w:fldChar w:fldCharType="begin"/>
            </w:r>
            <w:r>
              <w:rPr>
                <w:noProof/>
                <w:webHidden/>
              </w:rPr>
              <w:instrText xml:space="preserve"> PAGEREF _Toc452570642 \h </w:instrText>
            </w:r>
            <w:r>
              <w:rPr>
                <w:noProof/>
                <w:webHidden/>
              </w:rPr>
            </w:r>
            <w:r>
              <w:rPr>
                <w:noProof/>
                <w:webHidden/>
              </w:rPr>
              <w:fldChar w:fldCharType="separate"/>
            </w:r>
            <w:r>
              <w:rPr>
                <w:noProof/>
                <w:webHidden/>
              </w:rPr>
              <w:t>80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3" w:history="1">
            <w:r w:rsidRPr="008D2D90">
              <w:rPr>
                <w:rStyle w:val="Hyperlink"/>
                <w:noProof/>
              </w:rPr>
              <w:t>4.10.2.10 Multicast</w:t>
            </w:r>
            <w:r>
              <w:rPr>
                <w:noProof/>
                <w:webHidden/>
              </w:rPr>
              <w:tab/>
            </w:r>
            <w:r>
              <w:rPr>
                <w:noProof/>
                <w:webHidden/>
              </w:rPr>
              <w:fldChar w:fldCharType="begin"/>
            </w:r>
            <w:r>
              <w:rPr>
                <w:noProof/>
                <w:webHidden/>
              </w:rPr>
              <w:instrText xml:space="preserve"> PAGEREF _Toc452570643 \h </w:instrText>
            </w:r>
            <w:r>
              <w:rPr>
                <w:noProof/>
                <w:webHidden/>
              </w:rPr>
            </w:r>
            <w:r>
              <w:rPr>
                <w:noProof/>
                <w:webHidden/>
              </w:rPr>
              <w:fldChar w:fldCharType="separate"/>
            </w:r>
            <w:r>
              <w:rPr>
                <w:noProof/>
                <w:webHidden/>
              </w:rPr>
              <w:t>81</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4" w:history="1">
            <w:r w:rsidRPr="008D2D90">
              <w:rPr>
                <w:rStyle w:val="Hyperlink"/>
                <w:noProof/>
              </w:rPr>
              <w:t>4.10.2.11 Register</w:t>
            </w:r>
            <w:r>
              <w:rPr>
                <w:noProof/>
                <w:webHidden/>
              </w:rPr>
              <w:tab/>
            </w:r>
            <w:r>
              <w:rPr>
                <w:noProof/>
                <w:webHidden/>
              </w:rPr>
              <w:fldChar w:fldCharType="begin"/>
            </w:r>
            <w:r>
              <w:rPr>
                <w:noProof/>
                <w:webHidden/>
              </w:rPr>
              <w:instrText xml:space="preserve"> PAGEREF _Toc452570644 \h </w:instrText>
            </w:r>
            <w:r>
              <w:rPr>
                <w:noProof/>
                <w:webHidden/>
              </w:rPr>
            </w:r>
            <w:r>
              <w:rPr>
                <w:noProof/>
                <w:webHidden/>
              </w:rPr>
              <w:fldChar w:fldCharType="separate"/>
            </w:r>
            <w:r>
              <w:rPr>
                <w:noProof/>
                <w:webHidden/>
              </w:rPr>
              <w:t>82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5" w:history="1">
            <w:r w:rsidRPr="008D2D90">
              <w:rPr>
                <w:rStyle w:val="Hyperlink"/>
                <w:noProof/>
              </w:rPr>
              <w:t>4.10.2.12 Alarm Center</w:t>
            </w:r>
            <w:r>
              <w:rPr>
                <w:noProof/>
                <w:webHidden/>
              </w:rPr>
              <w:tab/>
            </w:r>
            <w:r>
              <w:rPr>
                <w:noProof/>
                <w:webHidden/>
              </w:rPr>
              <w:fldChar w:fldCharType="begin"/>
            </w:r>
            <w:r>
              <w:rPr>
                <w:noProof/>
                <w:webHidden/>
              </w:rPr>
              <w:instrText xml:space="preserve"> PAGEREF _Toc452570645 \h </w:instrText>
            </w:r>
            <w:r>
              <w:rPr>
                <w:noProof/>
                <w:webHidden/>
              </w:rPr>
            </w:r>
            <w:r>
              <w:rPr>
                <w:noProof/>
                <w:webHidden/>
              </w:rPr>
              <w:fldChar w:fldCharType="separate"/>
            </w:r>
            <w:r>
              <w:rPr>
                <w:noProof/>
                <w:webHidden/>
              </w:rPr>
              <w:t>83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6" w:history="1">
            <w:r w:rsidRPr="008D2D90">
              <w:rPr>
                <w:rStyle w:val="Hyperlink"/>
                <w:noProof/>
              </w:rPr>
              <w:t>4.10.2.13 P2P</w:t>
            </w:r>
            <w:r>
              <w:rPr>
                <w:noProof/>
                <w:webHidden/>
              </w:rPr>
              <w:tab/>
            </w:r>
            <w:r>
              <w:rPr>
                <w:noProof/>
                <w:webHidden/>
              </w:rPr>
              <w:fldChar w:fldCharType="begin"/>
            </w:r>
            <w:r>
              <w:rPr>
                <w:noProof/>
                <w:webHidden/>
              </w:rPr>
              <w:instrText xml:space="preserve"> PAGEREF _Toc452570646 \h </w:instrText>
            </w:r>
            <w:r>
              <w:rPr>
                <w:noProof/>
                <w:webHidden/>
              </w:rPr>
            </w:r>
            <w:r>
              <w:rPr>
                <w:noProof/>
                <w:webHidden/>
              </w:rPr>
              <w:fldChar w:fldCharType="separate"/>
            </w:r>
            <w:r>
              <w:rPr>
                <w:noProof/>
                <w:webHidden/>
              </w:rPr>
              <w:t>84</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47" w:history="1">
            <w:r w:rsidRPr="008D2D90">
              <w:rPr>
                <w:rStyle w:val="Hyperlink"/>
                <w:noProof/>
              </w:rPr>
              <w:t>4.10.3 Event</w:t>
            </w:r>
            <w:r>
              <w:rPr>
                <w:noProof/>
                <w:webHidden/>
              </w:rPr>
              <w:tab/>
            </w:r>
            <w:r>
              <w:rPr>
                <w:noProof/>
                <w:webHidden/>
              </w:rPr>
              <w:fldChar w:fldCharType="begin"/>
            </w:r>
            <w:r>
              <w:rPr>
                <w:noProof/>
                <w:webHidden/>
              </w:rPr>
              <w:instrText xml:space="preserve"> PAGEREF _Toc452570647 \h </w:instrText>
            </w:r>
            <w:r>
              <w:rPr>
                <w:noProof/>
                <w:webHidden/>
              </w:rPr>
            </w:r>
            <w:r>
              <w:rPr>
                <w:noProof/>
                <w:webHidden/>
              </w:rPr>
              <w:fldChar w:fldCharType="separate"/>
            </w:r>
            <w:r>
              <w:rPr>
                <w:noProof/>
                <w:webHidden/>
              </w:rPr>
              <w:t>85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8" w:history="1">
            <w:r w:rsidRPr="008D2D90">
              <w:rPr>
                <w:rStyle w:val="Hyperlink"/>
                <w:noProof/>
              </w:rPr>
              <w:t>4.10.3.1 Detect</w:t>
            </w:r>
            <w:r>
              <w:rPr>
                <w:noProof/>
                <w:webHidden/>
              </w:rPr>
              <w:tab/>
            </w:r>
            <w:r>
              <w:rPr>
                <w:noProof/>
                <w:webHidden/>
              </w:rPr>
              <w:fldChar w:fldCharType="begin"/>
            </w:r>
            <w:r>
              <w:rPr>
                <w:noProof/>
                <w:webHidden/>
              </w:rPr>
              <w:instrText xml:space="preserve"> PAGEREF _Toc452570648 \h </w:instrText>
            </w:r>
            <w:r>
              <w:rPr>
                <w:noProof/>
                <w:webHidden/>
              </w:rPr>
            </w:r>
            <w:r>
              <w:rPr>
                <w:noProof/>
                <w:webHidden/>
              </w:rPr>
              <w:fldChar w:fldCharType="separate"/>
            </w:r>
            <w:r>
              <w:rPr>
                <w:noProof/>
                <w:webHidden/>
              </w:rPr>
              <w:t>85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49" w:history="1">
            <w:r w:rsidRPr="008D2D90">
              <w:rPr>
                <w:rStyle w:val="Hyperlink"/>
                <w:noProof/>
              </w:rPr>
              <w:t>4.10.3.2 Abnormality</w:t>
            </w:r>
            <w:r>
              <w:rPr>
                <w:noProof/>
                <w:webHidden/>
              </w:rPr>
              <w:tab/>
            </w:r>
            <w:r>
              <w:rPr>
                <w:noProof/>
                <w:webHidden/>
              </w:rPr>
              <w:fldChar w:fldCharType="begin"/>
            </w:r>
            <w:r>
              <w:rPr>
                <w:noProof/>
                <w:webHidden/>
              </w:rPr>
              <w:instrText xml:space="preserve"> PAGEREF _Toc452570649 \h </w:instrText>
            </w:r>
            <w:r>
              <w:rPr>
                <w:noProof/>
                <w:webHidden/>
              </w:rPr>
            </w:r>
            <w:r>
              <w:rPr>
                <w:noProof/>
                <w:webHidden/>
              </w:rPr>
              <w:fldChar w:fldCharType="separate"/>
            </w:r>
            <w:r>
              <w:rPr>
                <w:noProof/>
                <w:webHidden/>
              </w:rPr>
              <w:t>95</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50" w:history="1">
            <w:r w:rsidRPr="008D2D90">
              <w:rPr>
                <w:rStyle w:val="Hyperlink"/>
                <w:noProof/>
              </w:rPr>
              <w:t>4.10.4 System</w:t>
            </w:r>
            <w:r>
              <w:rPr>
                <w:noProof/>
                <w:webHidden/>
              </w:rPr>
              <w:tab/>
            </w:r>
            <w:r>
              <w:rPr>
                <w:noProof/>
                <w:webHidden/>
              </w:rPr>
              <w:fldChar w:fldCharType="begin"/>
            </w:r>
            <w:r>
              <w:rPr>
                <w:noProof/>
                <w:webHidden/>
              </w:rPr>
              <w:instrText xml:space="preserve"> PAGEREF _Toc452570650 \h </w:instrText>
            </w:r>
            <w:r>
              <w:rPr>
                <w:noProof/>
                <w:webHidden/>
              </w:rPr>
            </w:r>
            <w:r>
              <w:rPr>
                <w:noProof/>
                <w:webHidden/>
              </w:rPr>
              <w:fldChar w:fldCharType="separate"/>
            </w:r>
            <w:r>
              <w:rPr>
                <w:noProof/>
                <w:webHidden/>
              </w:rPr>
              <w:t>97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1" w:history="1">
            <w:r w:rsidRPr="008D2D90">
              <w:rPr>
                <w:rStyle w:val="Hyperlink"/>
                <w:noProof/>
              </w:rPr>
              <w:t>4.10.4.1 General</w:t>
            </w:r>
            <w:r>
              <w:rPr>
                <w:noProof/>
                <w:webHidden/>
              </w:rPr>
              <w:tab/>
            </w:r>
            <w:r>
              <w:rPr>
                <w:noProof/>
                <w:webHidden/>
              </w:rPr>
              <w:fldChar w:fldCharType="begin"/>
            </w:r>
            <w:r>
              <w:rPr>
                <w:noProof/>
                <w:webHidden/>
              </w:rPr>
              <w:instrText xml:space="preserve"> PAGEREF _Toc452570651 \h </w:instrText>
            </w:r>
            <w:r>
              <w:rPr>
                <w:noProof/>
                <w:webHidden/>
              </w:rPr>
            </w:r>
            <w:r>
              <w:rPr>
                <w:noProof/>
                <w:webHidden/>
              </w:rPr>
              <w:fldChar w:fldCharType="separate"/>
            </w:r>
            <w:r>
              <w:rPr>
                <w:noProof/>
                <w:webHidden/>
              </w:rPr>
              <w:t>97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2" w:history="1">
            <w:r w:rsidRPr="008D2D90">
              <w:rPr>
                <w:rStyle w:val="Hyperlink"/>
                <w:noProof/>
              </w:rPr>
              <w:t>4.10.4.2 Display</w:t>
            </w:r>
            <w:r>
              <w:rPr>
                <w:noProof/>
                <w:webHidden/>
              </w:rPr>
              <w:tab/>
            </w:r>
            <w:r>
              <w:rPr>
                <w:noProof/>
                <w:webHidden/>
              </w:rPr>
              <w:fldChar w:fldCharType="begin"/>
            </w:r>
            <w:r>
              <w:rPr>
                <w:noProof/>
                <w:webHidden/>
              </w:rPr>
              <w:instrText xml:space="preserve"> PAGEREF _Toc452570652 \h </w:instrText>
            </w:r>
            <w:r>
              <w:rPr>
                <w:noProof/>
                <w:webHidden/>
              </w:rPr>
            </w:r>
            <w:r>
              <w:rPr>
                <w:noProof/>
                <w:webHidden/>
              </w:rPr>
              <w:fldChar w:fldCharType="separate"/>
            </w:r>
            <w:r>
              <w:rPr>
                <w:noProof/>
                <w:webHidden/>
              </w:rPr>
              <w:t>101</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3" w:history="1">
            <w:r w:rsidRPr="008D2D90">
              <w:rPr>
                <w:rStyle w:val="Hyperlink"/>
                <w:noProof/>
              </w:rPr>
              <w:t>4.10.4.3 Pan/Tilt/Zoom</w:t>
            </w:r>
            <w:r>
              <w:rPr>
                <w:noProof/>
                <w:webHidden/>
              </w:rPr>
              <w:tab/>
            </w:r>
            <w:r>
              <w:rPr>
                <w:noProof/>
                <w:webHidden/>
              </w:rPr>
              <w:fldChar w:fldCharType="begin"/>
            </w:r>
            <w:r>
              <w:rPr>
                <w:noProof/>
                <w:webHidden/>
              </w:rPr>
              <w:instrText xml:space="preserve"> PAGEREF _Toc452570653 \h </w:instrText>
            </w:r>
            <w:r>
              <w:rPr>
                <w:noProof/>
                <w:webHidden/>
              </w:rPr>
            </w:r>
            <w:r>
              <w:rPr>
                <w:noProof/>
                <w:webHidden/>
              </w:rPr>
              <w:fldChar w:fldCharType="separate"/>
            </w:r>
            <w:r>
              <w:rPr>
                <w:noProof/>
                <w:webHidden/>
              </w:rPr>
              <w:t>104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4" w:history="1">
            <w:r w:rsidRPr="008D2D90">
              <w:rPr>
                <w:rStyle w:val="Hyperlink"/>
                <w:noProof/>
              </w:rPr>
              <w:t>4.10.4.4 Text Overlay</w:t>
            </w:r>
            <w:r>
              <w:rPr>
                <w:noProof/>
                <w:webHidden/>
              </w:rPr>
              <w:tab/>
            </w:r>
            <w:r>
              <w:rPr>
                <w:noProof/>
                <w:webHidden/>
              </w:rPr>
              <w:fldChar w:fldCharType="begin"/>
            </w:r>
            <w:r>
              <w:rPr>
                <w:noProof/>
                <w:webHidden/>
              </w:rPr>
              <w:instrText xml:space="preserve"> PAGEREF _Toc452570654 \h </w:instrText>
            </w:r>
            <w:r>
              <w:rPr>
                <w:noProof/>
                <w:webHidden/>
              </w:rPr>
            </w:r>
            <w:r>
              <w:rPr>
                <w:noProof/>
                <w:webHidden/>
              </w:rPr>
              <w:fldChar w:fldCharType="separate"/>
            </w:r>
            <w:r>
              <w:rPr>
                <w:noProof/>
                <w:webHidden/>
              </w:rPr>
              <w:t>105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5" w:history="1">
            <w:r w:rsidRPr="008D2D90">
              <w:rPr>
                <w:rStyle w:val="Hyperlink"/>
                <w:noProof/>
              </w:rPr>
              <w:t>4.10.4.5 Account</w:t>
            </w:r>
            <w:r>
              <w:rPr>
                <w:noProof/>
                <w:webHidden/>
              </w:rPr>
              <w:tab/>
            </w:r>
            <w:r>
              <w:rPr>
                <w:noProof/>
                <w:webHidden/>
              </w:rPr>
              <w:fldChar w:fldCharType="begin"/>
            </w:r>
            <w:r>
              <w:rPr>
                <w:noProof/>
                <w:webHidden/>
              </w:rPr>
              <w:instrText xml:space="preserve"> PAGEREF _Toc452570655 \h </w:instrText>
            </w:r>
            <w:r>
              <w:rPr>
                <w:noProof/>
                <w:webHidden/>
              </w:rPr>
            </w:r>
            <w:r>
              <w:rPr>
                <w:noProof/>
                <w:webHidden/>
              </w:rPr>
              <w:fldChar w:fldCharType="separate"/>
            </w:r>
            <w:r>
              <w:rPr>
                <w:noProof/>
                <w:webHidden/>
              </w:rPr>
              <w:t>106</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6" w:history="1">
            <w:r w:rsidRPr="008D2D90">
              <w:rPr>
                <w:rStyle w:val="Hyperlink"/>
                <w:noProof/>
              </w:rPr>
              <w:t>4.10.4.6 Auto Maintain</w:t>
            </w:r>
            <w:r>
              <w:rPr>
                <w:noProof/>
                <w:webHidden/>
              </w:rPr>
              <w:tab/>
            </w:r>
            <w:r>
              <w:rPr>
                <w:noProof/>
                <w:webHidden/>
              </w:rPr>
              <w:fldChar w:fldCharType="begin"/>
            </w:r>
            <w:r>
              <w:rPr>
                <w:noProof/>
                <w:webHidden/>
              </w:rPr>
              <w:instrText xml:space="preserve"> PAGEREF _Toc452570656 \h </w:instrText>
            </w:r>
            <w:r>
              <w:rPr>
                <w:noProof/>
                <w:webHidden/>
              </w:rPr>
            </w:r>
            <w:r>
              <w:rPr>
                <w:noProof/>
                <w:webHidden/>
              </w:rPr>
              <w:fldChar w:fldCharType="separate"/>
            </w:r>
            <w:r>
              <w:rPr>
                <w:noProof/>
                <w:webHidden/>
              </w:rPr>
              <w:t>110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7" w:history="1">
            <w:r w:rsidRPr="008D2D90">
              <w:rPr>
                <w:rStyle w:val="Hyperlink"/>
                <w:noProof/>
              </w:rPr>
              <w:t>4.10.4.7 Config Backup</w:t>
            </w:r>
            <w:r>
              <w:rPr>
                <w:noProof/>
                <w:webHidden/>
              </w:rPr>
              <w:tab/>
            </w:r>
            <w:r>
              <w:rPr>
                <w:noProof/>
                <w:webHidden/>
              </w:rPr>
              <w:fldChar w:fldCharType="begin"/>
            </w:r>
            <w:r>
              <w:rPr>
                <w:noProof/>
                <w:webHidden/>
              </w:rPr>
              <w:instrText xml:space="preserve"> PAGEREF _Toc452570657 \h </w:instrText>
            </w:r>
            <w:r>
              <w:rPr>
                <w:noProof/>
                <w:webHidden/>
              </w:rPr>
            </w:r>
            <w:r>
              <w:rPr>
                <w:noProof/>
                <w:webHidden/>
              </w:rPr>
              <w:fldChar w:fldCharType="separate"/>
            </w:r>
            <w:r>
              <w:rPr>
                <w:noProof/>
                <w:webHidden/>
              </w:rPr>
              <w:t>111</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8" w:history="1">
            <w:r w:rsidRPr="008D2D90">
              <w:rPr>
                <w:rStyle w:val="Hyperlink"/>
                <w:noProof/>
              </w:rPr>
              <w:t>4.10.4.8 Default</w:t>
            </w:r>
            <w:r>
              <w:rPr>
                <w:noProof/>
                <w:webHidden/>
              </w:rPr>
              <w:tab/>
            </w:r>
            <w:r>
              <w:rPr>
                <w:noProof/>
                <w:webHidden/>
              </w:rPr>
              <w:fldChar w:fldCharType="begin"/>
            </w:r>
            <w:r>
              <w:rPr>
                <w:noProof/>
                <w:webHidden/>
              </w:rPr>
              <w:instrText xml:space="preserve"> PAGEREF _Toc452570658 \h </w:instrText>
            </w:r>
            <w:r>
              <w:rPr>
                <w:noProof/>
                <w:webHidden/>
              </w:rPr>
            </w:r>
            <w:r>
              <w:rPr>
                <w:noProof/>
                <w:webHidden/>
              </w:rPr>
              <w:fldChar w:fldCharType="separate"/>
            </w:r>
            <w:r>
              <w:rPr>
                <w:noProof/>
                <w:webHidden/>
              </w:rPr>
              <w:t>112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59" w:history="1">
            <w:r w:rsidRPr="008D2D90">
              <w:rPr>
                <w:rStyle w:val="Hyperlink"/>
                <w:noProof/>
              </w:rPr>
              <w:t>4.10.4.9 Update</w:t>
            </w:r>
            <w:r>
              <w:rPr>
                <w:noProof/>
                <w:webHidden/>
              </w:rPr>
              <w:tab/>
            </w:r>
            <w:r>
              <w:rPr>
                <w:noProof/>
                <w:webHidden/>
              </w:rPr>
              <w:fldChar w:fldCharType="begin"/>
            </w:r>
            <w:r>
              <w:rPr>
                <w:noProof/>
                <w:webHidden/>
              </w:rPr>
              <w:instrText xml:space="preserve"> PAGEREF _Toc452570659 \h </w:instrText>
            </w:r>
            <w:r>
              <w:rPr>
                <w:noProof/>
                <w:webHidden/>
              </w:rPr>
            </w:r>
            <w:r>
              <w:rPr>
                <w:noProof/>
                <w:webHidden/>
              </w:rPr>
              <w:fldChar w:fldCharType="separate"/>
            </w:r>
            <w:r>
              <w:rPr>
                <w:noProof/>
                <w:webHidden/>
              </w:rPr>
              <w:t>113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60" w:history="1">
            <w:r w:rsidRPr="008D2D90">
              <w:rPr>
                <w:rStyle w:val="Hyperlink"/>
                <w:noProof/>
              </w:rPr>
              <w:t>4.10.5 Storage</w:t>
            </w:r>
            <w:r>
              <w:rPr>
                <w:noProof/>
                <w:webHidden/>
              </w:rPr>
              <w:tab/>
            </w:r>
            <w:r>
              <w:rPr>
                <w:noProof/>
                <w:webHidden/>
              </w:rPr>
              <w:fldChar w:fldCharType="begin"/>
            </w:r>
            <w:r>
              <w:rPr>
                <w:noProof/>
                <w:webHidden/>
              </w:rPr>
              <w:instrText xml:space="preserve"> PAGEREF _Toc452570660 \h </w:instrText>
            </w:r>
            <w:r>
              <w:rPr>
                <w:noProof/>
                <w:webHidden/>
              </w:rPr>
            </w:r>
            <w:r>
              <w:rPr>
                <w:noProof/>
                <w:webHidden/>
              </w:rPr>
              <w:fldChar w:fldCharType="separate"/>
            </w:r>
            <w:r>
              <w:rPr>
                <w:noProof/>
                <w:webHidden/>
              </w:rPr>
              <w:t>114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61" w:history="1">
            <w:r w:rsidRPr="008D2D90">
              <w:rPr>
                <w:rStyle w:val="Hyperlink"/>
                <w:noProof/>
              </w:rPr>
              <w:t>4.10.5.1 Schedule</w:t>
            </w:r>
            <w:r>
              <w:rPr>
                <w:noProof/>
                <w:webHidden/>
              </w:rPr>
              <w:tab/>
            </w:r>
            <w:r>
              <w:rPr>
                <w:noProof/>
                <w:webHidden/>
              </w:rPr>
              <w:fldChar w:fldCharType="begin"/>
            </w:r>
            <w:r>
              <w:rPr>
                <w:noProof/>
                <w:webHidden/>
              </w:rPr>
              <w:instrText xml:space="preserve"> PAGEREF _Toc452570661 \h </w:instrText>
            </w:r>
            <w:r>
              <w:rPr>
                <w:noProof/>
                <w:webHidden/>
              </w:rPr>
            </w:r>
            <w:r>
              <w:rPr>
                <w:noProof/>
                <w:webHidden/>
              </w:rPr>
              <w:fldChar w:fldCharType="separate"/>
            </w:r>
            <w:r>
              <w:rPr>
                <w:noProof/>
                <w:webHidden/>
              </w:rPr>
              <w:t>114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62" w:history="1">
            <w:r w:rsidRPr="008D2D90">
              <w:rPr>
                <w:rStyle w:val="Hyperlink"/>
                <w:noProof/>
              </w:rPr>
              <w:t>4.10.5.2 HDD Manage</w:t>
            </w:r>
            <w:r>
              <w:rPr>
                <w:noProof/>
                <w:webHidden/>
              </w:rPr>
              <w:tab/>
            </w:r>
            <w:r>
              <w:rPr>
                <w:noProof/>
                <w:webHidden/>
              </w:rPr>
              <w:fldChar w:fldCharType="begin"/>
            </w:r>
            <w:r>
              <w:rPr>
                <w:noProof/>
                <w:webHidden/>
              </w:rPr>
              <w:instrText xml:space="preserve"> PAGEREF _Toc452570662 \h </w:instrText>
            </w:r>
            <w:r>
              <w:rPr>
                <w:noProof/>
                <w:webHidden/>
              </w:rPr>
            </w:r>
            <w:r>
              <w:rPr>
                <w:noProof/>
                <w:webHidden/>
              </w:rPr>
              <w:fldChar w:fldCharType="separate"/>
            </w:r>
            <w:r>
              <w:rPr>
                <w:noProof/>
                <w:webHidden/>
              </w:rPr>
              <w:t>118</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63" w:history="1">
            <w:r w:rsidRPr="008D2D90">
              <w:rPr>
                <w:rStyle w:val="Hyperlink"/>
                <w:noProof/>
              </w:rPr>
              <w:t>4.10.5.3 Record</w:t>
            </w:r>
            <w:r>
              <w:rPr>
                <w:noProof/>
                <w:webHidden/>
              </w:rPr>
              <w:tab/>
            </w:r>
            <w:r>
              <w:rPr>
                <w:noProof/>
                <w:webHidden/>
              </w:rPr>
              <w:fldChar w:fldCharType="begin"/>
            </w:r>
            <w:r>
              <w:rPr>
                <w:noProof/>
                <w:webHidden/>
              </w:rPr>
              <w:instrText xml:space="preserve"> PAGEREF _Toc452570663 \h </w:instrText>
            </w:r>
            <w:r>
              <w:rPr>
                <w:noProof/>
                <w:webHidden/>
              </w:rPr>
            </w:r>
            <w:r>
              <w:rPr>
                <w:noProof/>
                <w:webHidden/>
              </w:rPr>
              <w:fldChar w:fldCharType="separate"/>
            </w:r>
            <w:r>
              <w:rPr>
                <w:noProof/>
                <w:webHidden/>
              </w:rPr>
              <w:t>119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64" w:history="1">
            <w:r w:rsidRPr="008D2D90">
              <w:rPr>
                <w:rStyle w:val="Hyperlink"/>
                <w:noProof/>
              </w:rPr>
              <w:t>4.10.5.4 HDD Detect</w:t>
            </w:r>
            <w:r>
              <w:rPr>
                <w:noProof/>
                <w:webHidden/>
              </w:rPr>
              <w:tab/>
            </w:r>
            <w:r>
              <w:rPr>
                <w:noProof/>
                <w:webHidden/>
              </w:rPr>
              <w:fldChar w:fldCharType="begin"/>
            </w:r>
            <w:r>
              <w:rPr>
                <w:noProof/>
                <w:webHidden/>
              </w:rPr>
              <w:instrText xml:space="preserve"> PAGEREF _Toc452570664 \h </w:instrText>
            </w:r>
            <w:r>
              <w:rPr>
                <w:noProof/>
                <w:webHidden/>
              </w:rPr>
            </w:r>
            <w:r>
              <w:rPr>
                <w:noProof/>
                <w:webHidden/>
              </w:rPr>
              <w:fldChar w:fldCharType="separate"/>
            </w:r>
            <w:r>
              <w:rPr>
                <w:noProof/>
                <w:webHidden/>
              </w:rPr>
              <w:t>120</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665" w:history="1">
            <w:r w:rsidRPr="008D2D90">
              <w:rPr>
                <w:rStyle w:val="Hyperlink"/>
                <w:noProof/>
              </w:rPr>
              <w:t>5 Web Operation</w:t>
            </w:r>
            <w:r>
              <w:rPr>
                <w:noProof/>
                <w:webHidden/>
              </w:rPr>
              <w:tab/>
            </w:r>
            <w:r>
              <w:rPr>
                <w:noProof/>
                <w:webHidden/>
              </w:rPr>
              <w:fldChar w:fldCharType="begin"/>
            </w:r>
            <w:r>
              <w:rPr>
                <w:noProof/>
                <w:webHidden/>
              </w:rPr>
              <w:instrText xml:space="preserve"> PAGEREF _Toc452570665 \h </w:instrText>
            </w:r>
            <w:r>
              <w:rPr>
                <w:noProof/>
                <w:webHidden/>
              </w:rPr>
            </w:r>
            <w:r>
              <w:rPr>
                <w:noProof/>
                <w:webHidden/>
              </w:rPr>
              <w:fldChar w:fldCharType="separate"/>
            </w:r>
            <w:r>
              <w:rPr>
                <w:noProof/>
                <w:webHidden/>
              </w:rPr>
              <w:t>122</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66" w:history="1">
            <w:r w:rsidRPr="008D2D90">
              <w:rPr>
                <w:rStyle w:val="Hyperlink"/>
                <w:noProof/>
              </w:rPr>
              <w:t>5.1 Local Web Access</w:t>
            </w:r>
            <w:r>
              <w:rPr>
                <w:noProof/>
                <w:webHidden/>
              </w:rPr>
              <w:tab/>
            </w:r>
            <w:r>
              <w:rPr>
                <w:noProof/>
                <w:webHidden/>
              </w:rPr>
              <w:fldChar w:fldCharType="begin"/>
            </w:r>
            <w:r>
              <w:rPr>
                <w:noProof/>
                <w:webHidden/>
              </w:rPr>
              <w:instrText xml:space="preserve"> PAGEREF _Toc452570666 \h </w:instrText>
            </w:r>
            <w:r>
              <w:rPr>
                <w:noProof/>
                <w:webHidden/>
              </w:rPr>
            </w:r>
            <w:r>
              <w:rPr>
                <w:noProof/>
                <w:webHidden/>
              </w:rPr>
              <w:fldChar w:fldCharType="separate"/>
            </w:r>
            <w:r>
              <w:rPr>
                <w:noProof/>
                <w:webHidden/>
              </w:rPr>
              <w:t>122</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67" w:history="1">
            <w:r w:rsidRPr="008D2D90">
              <w:rPr>
                <w:rStyle w:val="Hyperlink"/>
                <w:noProof/>
              </w:rPr>
              <w:t>5.2 Remote Web Access</w:t>
            </w:r>
            <w:r>
              <w:rPr>
                <w:noProof/>
                <w:webHidden/>
              </w:rPr>
              <w:tab/>
            </w:r>
            <w:r>
              <w:rPr>
                <w:noProof/>
                <w:webHidden/>
              </w:rPr>
              <w:fldChar w:fldCharType="begin"/>
            </w:r>
            <w:r>
              <w:rPr>
                <w:noProof/>
                <w:webHidden/>
              </w:rPr>
              <w:instrText xml:space="preserve"> PAGEREF _Toc452570667 \h </w:instrText>
            </w:r>
            <w:r>
              <w:rPr>
                <w:noProof/>
                <w:webHidden/>
              </w:rPr>
            </w:r>
            <w:r>
              <w:rPr>
                <w:noProof/>
                <w:webHidden/>
              </w:rPr>
              <w:fldChar w:fldCharType="separate"/>
            </w:r>
            <w:r>
              <w:rPr>
                <w:noProof/>
                <w:webHidden/>
              </w:rPr>
              <w:t>123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68" w:history="1">
            <w:r w:rsidRPr="008D2D90">
              <w:rPr>
                <w:rStyle w:val="Hyperlink"/>
                <w:noProof/>
              </w:rPr>
              <w:t>5.2.1 UPnP/DDNS Remote Access Setup</w:t>
            </w:r>
            <w:r>
              <w:rPr>
                <w:noProof/>
                <w:webHidden/>
              </w:rPr>
              <w:tab/>
            </w:r>
            <w:r>
              <w:rPr>
                <w:noProof/>
                <w:webHidden/>
              </w:rPr>
              <w:fldChar w:fldCharType="begin"/>
            </w:r>
            <w:r>
              <w:rPr>
                <w:noProof/>
                <w:webHidden/>
              </w:rPr>
              <w:instrText xml:space="preserve"> PAGEREF _Toc452570668 \h </w:instrText>
            </w:r>
            <w:r>
              <w:rPr>
                <w:noProof/>
                <w:webHidden/>
              </w:rPr>
            </w:r>
            <w:r>
              <w:rPr>
                <w:noProof/>
                <w:webHidden/>
              </w:rPr>
              <w:fldChar w:fldCharType="separate"/>
            </w:r>
            <w:r>
              <w:rPr>
                <w:noProof/>
                <w:webHidden/>
              </w:rPr>
              <w:t>123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69" w:history="1">
            <w:r w:rsidRPr="008D2D90">
              <w:rPr>
                <w:rStyle w:val="Hyperlink"/>
                <w:noProof/>
              </w:rPr>
              <w:t>5.2.2 Port Forwarding Remote Access Setup</w:t>
            </w:r>
            <w:r>
              <w:rPr>
                <w:noProof/>
                <w:webHidden/>
              </w:rPr>
              <w:tab/>
            </w:r>
            <w:r>
              <w:rPr>
                <w:noProof/>
                <w:webHidden/>
              </w:rPr>
              <w:fldChar w:fldCharType="begin"/>
            </w:r>
            <w:r>
              <w:rPr>
                <w:noProof/>
                <w:webHidden/>
              </w:rPr>
              <w:instrText xml:space="preserve"> PAGEREF _Toc452570669 \h </w:instrText>
            </w:r>
            <w:r>
              <w:rPr>
                <w:noProof/>
                <w:webHidden/>
              </w:rPr>
            </w:r>
            <w:r>
              <w:rPr>
                <w:noProof/>
                <w:webHidden/>
              </w:rPr>
              <w:fldChar w:fldCharType="separate"/>
            </w:r>
            <w:r>
              <w:rPr>
                <w:noProof/>
                <w:webHidden/>
              </w:rPr>
              <w:t>124</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70" w:history="1">
            <w:r w:rsidRPr="008D2D90">
              <w:rPr>
                <w:rStyle w:val="Hyperlink"/>
                <w:noProof/>
              </w:rPr>
              <w:t>5.3 Web Access Interface</w:t>
            </w:r>
            <w:r>
              <w:rPr>
                <w:noProof/>
                <w:webHidden/>
              </w:rPr>
              <w:tab/>
            </w:r>
            <w:r>
              <w:rPr>
                <w:noProof/>
                <w:webHidden/>
              </w:rPr>
              <w:fldChar w:fldCharType="begin"/>
            </w:r>
            <w:r>
              <w:rPr>
                <w:noProof/>
                <w:webHidden/>
              </w:rPr>
              <w:instrText xml:space="preserve"> PAGEREF _Toc452570670 \h </w:instrText>
            </w:r>
            <w:r>
              <w:rPr>
                <w:noProof/>
                <w:webHidden/>
              </w:rPr>
            </w:r>
            <w:r>
              <w:rPr>
                <w:noProof/>
                <w:webHidden/>
              </w:rPr>
              <w:fldChar w:fldCharType="separate"/>
            </w:r>
            <w:r>
              <w:rPr>
                <w:noProof/>
                <w:webHidden/>
              </w:rPr>
              <w:t>126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71" w:history="1">
            <w:r w:rsidRPr="008D2D90">
              <w:rPr>
                <w:rStyle w:val="Hyperlink"/>
                <w:noProof/>
              </w:rPr>
              <w:t>5.3.1 LAN Live View Interface</w:t>
            </w:r>
            <w:r>
              <w:rPr>
                <w:noProof/>
                <w:webHidden/>
              </w:rPr>
              <w:tab/>
            </w:r>
            <w:r>
              <w:rPr>
                <w:noProof/>
                <w:webHidden/>
              </w:rPr>
              <w:fldChar w:fldCharType="begin"/>
            </w:r>
            <w:r>
              <w:rPr>
                <w:noProof/>
                <w:webHidden/>
              </w:rPr>
              <w:instrText xml:space="preserve"> PAGEREF _Toc452570671 \h </w:instrText>
            </w:r>
            <w:r>
              <w:rPr>
                <w:noProof/>
                <w:webHidden/>
              </w:rPr>
            </w:r>
            <w:r>
              <w:rPr>
                <w:noProof/>
                <w:webHidden/>
              </w:rPr>
              <w:fldChar w:fldCharType="separate"/>
            </w:r>
            <w:r>
              <w:rPr>
                <w:noProof/>
                <w:webHidden/>
              </w:rPr>
              <w:t>126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72" w:history="1">
            <w:r w:rsidRPr="008D2D90">
              <w:rPr>
                <w:rStyle w:val="Hyperlink"/>
                <w:noProof/>
              </w:rPr>
              <w:t>5.3.2 WAN Live View Interface</w:t>
            </w:r>
            <w:r>
              <w:rPr>
                <w:noProof/>
                <w:webHidden/>
              </w:rPr>
              <w:tab/>
            </w:r>
            <w:r>
              <w:rPr>
                <w:noProof/>
                <w:webHidden/>
              </w:rPr>
              <w:fldChar w:fldCharType="begin"/>
            </w:r>
            <w:r>
              <w:rPr>
                <w:noProof/>
                <w:webHidden/>
              </w:rPr>
              <w:instrText xml:space="preserve"> PAGEREF _Toc452570672 \h </w:instrText>
            </w:r>
            <w:r>
              <w:rPr>
                <w:noProof/>
                <w:webHidden/>
              </w:rPr>
            </w:r>
            <w:r>
              <w:rPr>
                <w:noProof/>
                <w:webHidden/>
              </w:rPr>
              <w:fldChar w:fldCharType="separate"/>
            </w:r>
            <w:r>
              <w:rPr>
                <w:noProof/>
                <w:webHidden/>
              </w:rPr>
              <w:t>127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73" w:history="1">
            <w:r w:rsidRPr="008D2D90">
              <w:rPr>
                <w:rStyle w:val="Hyperlink"/>
                <w:noProof/>
              </w:rPr>
              <w:t>5.3.3 Playback Interface</w:t>
            </w:r>
            <w:r>
              <w:rPr>
                <w:noProof/>
                <w:webHidden/>
              </w:rPr>
              <w:tab/>
            </w:r>
            <w:r>
              <w:rPr>
                <w:noProof/>
                <w:webHidden/>
              </w:rPr>
              <w:fldChar w:fldCharType="begin"/>
            </w:r>
            <w:r>
              <w:rPr>
                <w:noProof/>
                <w:webHidden/>
              </w:rPr>
              <w:instrText xml:space="preserve"> PAGEREF _Toc452570673 \h </w:instrText>
            </w:r>
            <w:r>
              <w:rPr>
                <w:noProof/>
                <w:webHidden/>
              </w:rPr>
            </w:r>
            <w:r>
              <w:rPr>
                <w:noProof/>
                <w:webHidden/>
              </w:rPr>
              <w:fldChar w:fldCharType="separate"/>
            </w:r>
            <w:r>
              <w:rPr>
                <w:noProof/>
                <w:webHidden/>
              </w:rPr>
              <w:t>128</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74" w:history="1">
            <w:r w:rsidRPr="008D2D90">
              <w:rPr>
                <w:rStyle w:val="Hyperlink"/>
                <w:noProof/>
              </w:rPr>
              <w:t>5.3.4 Alarm Interface</w:t>
            </w:r>
            <w:r>
              <w:rPr>
                <w:noProof/>
                <w:webHidden/>
              </w:rPr>
              <w:tab/>
            </w:r>
            <w:r>
              <w:rPr>
                <w:noProof/>
                <w:webHidden/>
              </w:rPr>
              <w:fldChar w:fldCharType="begin"/>
            </w:r>
            <w:r>
              <w:rPr>
                <w:noProof/>
                <w:webHidden/>
              </w:rPr>
              <w:instrText xml:space="preserve"> PAGEREF _Toc452570674 \h </w:instrText>
            </w:r>
            <w:r>
              <w:rPr>
                <w:noProof/>
                <w:webHidden/>
              </w:rPr>
            </w:r>
            <w:r>
              <w:rPr>
                <w:noProof/>
                <w:webHidden/>
              </w:rPr>
              <w:fldChar w:fldCharType="separate"/>
            </w:r>
            <w:r>
              <w:rPr>
                <w:noProof/>
                <w:webHidden/>
              </w:rPr>
              <w:t>131</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675" w:history="1">
            <w:r w:rsidRPr="008D2D90">
              <w:rPr>
                <w:rStyle w:val="Hyperlink"/>
                <w:noProof/>
              </w:rPr>
              <w:t>5.4 Web Access Settings Menu</w:t>
            </w:r>
            <w:r>
              <w:rPr>
                <w:noProof/>
                <w:webHidden/>
              </w:rPr>
              <w:tab/>
            </w:r>
            <w:r>
              <w:rPr>
                <w:noProof/>
                <w:webHidden/>
              </w:rPr>
              <w:fldChar w:fldCharType="begin"/>
            </w:r>
            <w:r>
              <w:rPr>
                <w:noProof/>
                <w:webHidden/>
              </w:rPr>
              <w:instrText xml:space="preserve"> PAGEREF _Toc452570675 \h </w:instrText>
            </w:r>
            <w:r>
              <w:rPr>
                <w:noProof/>
                <w:webHidden/>
              </w:rPr>
            </w:r>
            <w:r>
              <w:rPr>
                <w:noProof/>
                <w:webHidden/>
              </w:rPr>
              <w:fldChar w:fldCharType="separate"/>
            </w:r>
            <w:r>
              <w:rPr>
                <w:noProof/>
                <w:webHidden/>
              </w:rPr>
              <w:t>132</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76" w:history="1">
            <w:r w:rsidRPr="008D2D90">
              <w:rPr>
                <w:rStyle w:val="Hyperlink"/>
                <w:noProof/>
              </w:rPr>
              <w:t>5.4.1 Camera Settings</w:t>
            </w:r>
            <w:r>
              <w:rPr>
                <w:noProof/>
                <w:webHidden/>
              </w:rPr>
              <w:tab/>
            </w:r>
            <w:r>
              <w:rPr>
                <w:noProof/>
                <w:webHidden/>
              </w:rPr>
              <w:fldChar w:fldCharType="begin"/>
            </w:r>
            <w:r>
              <w:rPr>
                <w:noProof/>
                <w:webHidden/>
              </w:rPr>
              <w:instrText xml:space="preserve"> PAGEREF _Toc452570676 \h </w:instrText>
            </w:r>
            <w:r>
              <w:rPr>
                <w:noProof/>
                <w:webHidden/>
              </w:rPr>
            </w:r>
            <w:r>
              <w:rPr>
                <w:noProof/>
                <w:webHidden/>
              </w:rPr>
              <w:fldChar w:fldCharType="separate"/>
            </w:r>
            <w:r>
              <w:rPr>
                <w:noProof/>
                <w:webHidden/>
              </w:rPr>
              <w:t>132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77" w:history="1">
            <w:r w:rsidRPr="008D2D90">
              <w:rPr>
                <w:rStyle w:val="Hyperlink"/>
                <w:noProof/>
              </w:rPr>
              <w:t>5.4.1.1 Image Settings</w:t>
            </w:r>
            <w:r>
              <w:rPr>
                <w:noProof/>
                <w:webHidden/>
              </w:rPr>
              <w:tab/>
            </w:r>
            <w:r>
              <w:rPr>
                <w:noProof/>
                <w:webHidden/>
              </w:rPr>
              <w:fldChar w:fldCharType="begin"/>
            </w:r>
            <w:r>
              <w:rPr>
                <w:noProof/>
                <w:webHidden/>
              </w:rPr>
              <w:instrText xml:space="preserve"> PAGEREF _Toc452570677 \h </w:instrText>
            </w:r>
            <w:r>
              <w:rPr>
                <w:noProof/>
                <w:webHidden/>
              </w:rPr>
            </w:r>
            <w:r>
              <w:rPr>
                <w:noProof/>
                <w:webHidden/>
              </w:rPr>
              <w:fldChar w:fldCharType="separate"/>
            </w:r>
            <w:r>
              <w:rPr>
                <w:noProof/>
                <w:webHidden/>
              </w:rPr>
              <w:t>132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78" w:history="1">
            <w:r w:rsidRPr="008D2D90">
              <w:rPr>
                <w:rStyle w:val="Hyperlink"/>
                <w:noProof/>
              </w:rPr>
              <w:t>5.4.1.2 Encode Settings</w:t>
            </w:r>
            <w:r>
              <w:rPr>
                <w:noProof/>
                <w:webHidden/>
              </w:rPr>
              <w:tab/>
            </w:r>
            <w:r>
              <w:rPr>
                <w:noProof/>
                <w:webHidden/>
              </w:rPr>
              <w:fldChar w:fldCharType="begin"/>
            </w:r>
            <w:r>
              <w:rPr>
                <w:noProof/>
                <w:webHidden/>
              </w:rPr>
              <w:instrText xml:space="preserve"> PAGEREF _Toc452570678 \h </w:instrText>
            </w:r>
            <w:r>
              <w:rPr>
                <w:noProof/>
                <w:webHidden/>
              </w:rPr>
            </w:r>
            <w:r>
              <w:rPr>
                <w:noProof/>
                <w:webHidden/>
              </w:rPr>
              <w:fldChar w:fldCharType="separate"/>
            </w:r>
            <w:r>
              <w:rPr>
                <w:noProof/>
                <w:webHidden/>
              </w:rPr>
              <w:t>133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79" w:history="1">
            <w:r w:rsidRPr="008D2D90">
              <w:rPr>
                <w:rStyle w:val="Hyperlink"/>
                <w:noProof/>
              </w:rPr>
              <w:t>5.4.1.3 Channel Name</w:t>
            </w:r>
            <w:r>
              <w:rPr>
                <w:noProof/>
                <w:webHidden/>
              </w:rPr>
              <w:tab/>
            </w:r>
            <w:r>
              <w:rPr>
                <w:noProof/>
                <w:webHidden/>
              </w:rPr>
              <w:fldChar w:fldCharType="begin"/>
            </w:r>
            <w:r>
              <w:rPr>
                <w:noProof/>
                <w:webHidden/>
              </w:rPr>
              <w:instrText xml:space="preserve"> PAGEREF _Toc452570679 \h </w:instrText>
            </w:r>
            <w:r>
              <w:rPr>
                <w:noProof/>
                <w:webHidden/>
              </w:rPr>
            </w:r>
            <w:r>
              <w:rPr>
                <w:noProof/>
                <w:webHidden/>
              </w:rPr>
              <w:fldChar w:fldCharType="separate"/>
            </w:r>
            <w:r>
              <w:rPr>
                <w:noProof/>
                <w:webHidden/>
              </w:rPr>
              <w:t>136</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80" w:history="1">
            <w:r w:rsidRPr="008D2D90">
              <w:rPr>
                <w:rStyle w:val="Hyperlink"/>
                <w:noProof/>
              </w:rPr>
              <w:t>5.4.2 Network</w:t>
            </w:r>
            <w:r>
              <w:rPr>
                <w:noProof/>
                <w:webHidden/>
              </w:rPr>
              <w:tab/>
            </w:r>
            <w:r>
              <w:rPr>
                <w:noProof/>
                <w:webHidden/>
              </w:rPr>
              <w:fldChar w:fldCharType="begin"/>
            </w:r>
            <w:r>
              <w:rPr>
                <w:noProof/>
                <w:webHidden/>
              </w:rPr>
              <w:instrText xml:space="preserve"> PAGEREF _Toc452570680 \h </w:instrText>
            </w:r>
            <w:r>
              <w:rPr>
                <w:noProof/>
                <w:webHidden/>
              </w:rPr>
            </w:r>
            <w:r>
              <w:rPr>
                <w:noProof/>
                <w:webHidden/>
              </w:rPr>
              <w:fldChar w:fldCharType="separate"/>
            </w:r>
            <w:r>
              <w:rPr>
                <w:noProof/>
                <w:webHidden/>
              </w:rPr>
              <w:t>137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1" w:history="1">
            <w:r w:rsidRPr="008D2D90">
              <w:rPr>
                <w:rStyle w:val="Hyperlink"/>
                <w:noProof/>
              </w:rPr>
              <w:t>5.4.2.1 TCP/IP</w:t>
            </w:r>
            <w:r>
              <w:rPr>
                <w:noProof/>
                <w:webHidden/>
              </w:rPr>
              <w:tab/>
            </w:r>
            <w:r>
              <w:rPr>
                <w:noProof/>
                <w:webHidden/>
              </w:rPr>
              <w:fldChar w:fldCharType="begin"/>
            </w:r>
            <w:r>
              <w:rPr>
                <w:noProof/>
                <w:webHidden/>
              </w:rPr>
              <w:instrText xml:space="preserve"> PAGEREF _Toc452570681 \h </w:instrText>
            </w:r>
            <w:r>
              <w:rPr>
                <w:noProof/>
                <w:webHidden/>
              </w:rPr>
            </w:r>
            <w:r>
              <w:rPr>
                <w:noProof/>
                <w:webHidden/>
              </w:rPr>
              <w:fldChar w:fldCharType="separate"/>
            </w:r>
            <w:r>
              <w:rPr>
                <w:noProof/>
                <w:webHidden/>
              </w:rPr>
              <w:t>137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2" w:history="1">
            <w:r w:rsidRPr="008D2D90">
              <w:rPr>
                <w:rStyle w:val="Hyperlink"/>
                <w:noProof/>
              </w:rPr>
              <w:t>5.4.2.2 Connection</w:t>
            </w:r>
            <w:r>
              <w:rPr>
                <w:noProof/>
                <w:webHidden/>
              </w:rPr>
              <w:tab/>
            </w:r>
            <w:r>
              <w:rPr>
                <w:noProof/>
                <w:webHidden/>
              </w:rPr>
              <w:fldChar w:fldCharType="begin"/>
            </w:r>
            <w:r>
              <w:rPr>
                <w:noProof/>
                <w:webHidden/>
              </w:rPr>
              <w:instrText xml:space="preserve"> PAGEREF _Toc452570682 \h </w:instrText>
            </w:r>
            <w:r>
              <w:rPr>
                <w:noProof/>
                <w:webHidden/>
              </w:rPr>
            </w:r>
            <w:r>
              <w:rPr>
                <w:noProof/>
                <w:webHidden/>
              </w:rPr>
              <w:fldChar w:fldCharType="separate"/>
            </w:r>
            <w:r>
              <w:rPr>
                <w:noProof/>
                <w:webHidden/>
              </w:rPr>
              <w:t>139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3" w:history="1">
            <w:r w:rsidRPr="008D2D90">
              <w:rPr>
                <w:rStyle w:val="Hyperlink"/>
                <w:noProof/>
              </w:rPr>
              <w:t>5.4.2.3 PPPoE</w:t>
            </w:r>
            <w:r>
              <w:rPr>
                <w:noProof/>
                <w:webHidden/>
              </w:rPr>
              <w:tab/>
            </w:r>
            <w:r>
              <w:rPr>
                <w:noProof/>
                <w:webHidden/>
              </w:rPr>
              <w:fldChar w:fldCharType="begin"/>
            </w:r>
            <w:r>
              <w:rPr>
                <w:noProof/>
                <w:webHidden/>
              </w:rPr>
              <w:instrText xml:space="preserve"> PAGEREF _Toc452570683 \h </w:instrText>
            </w:r>
            <w:r>
              <w:rPr>
                <w:noProof/>
                <w:webHidden/>
              </w:rPr>
            </w:r>
            <w:r>
              <w:rPr>
                <w:noProof/>
                <w:webHidden/>
              </w:rPr>
              <w:fldChar w:fldCharType="separate"/>
            </w:r>
            <w:r>
              <w:rPr>
                <w:noProof/>
                <w:webHidden/>
              </w:rPr>
              <w:t>139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4" w:history="1">
            <w:r w:rsidRPr="008D2D90">
              <w:rPr>
                <w:rStyle w:val="Hyperlink"/>
                <w:noProof/>
              </w:rPr>
              <w:t>5.4.2.4 DDNS</w:t>
            </w:r>
            <w:r>
              <w:rPr>
                <w:noProof/>
                <w:webHidden/>
              </w:rPr>
              <w:tab/>
            </w:r>
            <w:r>
              <w:rPr>
                <w:noProof/>
                <w:webHidden/>
              </w:rPr>
              <w:fldChar w:fldCharType="begin"/>
            </w:r>
            <w:r>
              <w:rPr>
                <w:noProof/>
                <w:webHidden/>
              </w:rPr>
              <w:instrText xml:space="preserve"> PAGEREF _Toc452570684 \h </w:instrText>
            </w:r>
            <w:r>
              <w:rPr>
                <w:noProof/>
                <w:webHidden/>
              </w:rPr>
            </w:r>
            <w:r>
              <w:rPr>
                <w:noProof/>
                <w:webHidden/>
              </w:rPr>
              <w:fldChar w:fldCharType="separate"/>
            </w:r>
            <w:r>
              <w:rPr>
                <w:noProof/>
                <w:webHidden/>
              </w:rPr>
              <w:t>140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5" w:history="1">
            <w:r w:rsidRPr="008D2D90">
              <w:rPr>
                <w:rStyle w:val="Hyperlink"/>
                <w:noProof/>
              </w:rPr>
              <w:t>5.4.2.5 IP Filter</w:t>
            </w:r>
            <w:r>
              <w:rPr>
                <w:noProof/>
                <w:webHidden/>
              </w:rPr>
              <w:tab/>
            </w:r>
            <w:r>
              <w:rPr>
                <w:noProof/>
                <w:webHidden/>
              </w:rPr>
              <w:fldChar w:fldCharType="begin"/>
            </w:r>
            <w:r>
              <w:rPr>
                <w:noProof/>
                <w:webHidden/>
              </w:rPr>
              <w:instrText xml:space="preserve"> PAGEREF _Toc452570685 \h </w:instrText>
            </w:r>
            <w:r>
              <w:rPr>
                <w:noProof/>
                <w:webHidden/>
              </w:rPr>
            </w:r>
            <w:r>
              <w:rPr>
                <w:noProof/>
                <w:webHidden/>
              </w:rPr>
              <w:fldChar w:fldCharType="separate"/>
            </w:r>
            <w:r>
              <w:rPr>
                <w:noProof/>
                <w:webHidden/>
              </w:rPr>
              <w:t>141</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6" w:history="1">
            <w:r w:rsidRPr="008D2D90">
              <w:rPr>
                <w:rStyle w:val="Hyperlink"/>
                <w:noProof/>
              </w:rPr>
              <w:t>5.4.2.6 Email</w:t>
            </w:r>
            <w:r>
              <w:rPr>
                <w:noProof/>
                <w:webHidden/>
              </w:rPr>
              <w:tab/>
            </w:r>
            <w:r>
              <w:rPr>
                <w:noProof/>
                <w:webHidden/>
              </w:rPr>
              <w:fldChar w:fldCharType="begin"/>
            </w:r>
            <w:r>
              <w:rPr>
                <w:noProof/>
                <w:webHidden/>
              </w:rPr>
              <w:instrText xml:space="preserve"> PAGEREF _Toc452570686 \h </w:instrText>
            </w:r>
            <w:r>
              <w:rPr>
                <w:noProof/>
                <w:webHidden/>
              </w:rPr>
            </w:r>
            <w:r>
              <w:rPr>
                <w:noProof/>
                <w:webHidden/>
              </w:rPr>
              <w:fldChar w:fldCharType="separate"/>
            </w:r>
            <w:r>
              <w:rPr>
                <w:noProof/>
                <w:webHidden/>
              </w:rPr>
              <w:t>142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7" w:history="1">
            <w:r w:rsidRPr="008D2D90">
              <w:rPr>
                <w:rStyle w:val="Hyperlink"/>
                <w:noProof/>
              </w:rPr>
              <w:t>5.4.2.7 FTP</w:t>
            </w:r>
            <w:r>
              <w:rPr>
                <w:noProof/>
                <w:webHidden/>
              </w:rPr>
              <w:tab/>
            </w:r>
            <w:r>
              <w:rPr>
                <w:noProof/>
                <w:webHidden/>
              </w:rPr>
              <w:fldChar w:fldCharType="begin"/>
            </w:r>
            <w:r>
              <w:rPr>
                <w:noProof/>
                <w:webHidden/>
              </w:rPr>
              <w:instrText xml:space="preserve"> PAGEREF _Toc452570687 \h </w:instrText>
            </w:r>
            <w:r>
              <w:rPr>
                <w:noProof/>
                <w:webHidden/>
              </w:rPr>
            </w:r>
            <w:r>
              <w:rPr>
                <w:noProof/>
                <w:webHidden/>
              </w:rPr>
              <w:fldChar w:fldCharType="separate"/>
            </w:r>
            <w:r>
              <w:rPr>
                <w:noProof/>
                <w:webHidden/>
              </w:rPr>
              <w:t>143</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8" w:history="1">
            <w:r w:rsidRPr="008D2D90">
              <w:rPr>
                <w:rStyle w:val="Hyperlink"/>
                <w:noProof/>
              </w:rPr>
              <w:t>5.4.2.8 UPnP</w:t>
            </w:r>
            <w:r>
              <w:rPr>
                <w:noProof/>
                <w:webHidden/>
              </w:rPr>
              <w:tab/>
            </w:r>
            <w:r>
              <w:rPr>
                <w:noProof/>
                <w:webHidden/>
              </w:rPr>
              <w:fldChar w:fldCharType="begin"/>
            </w:r>
            <w:r>
              <w:rPr>
                <w:noProof/>
                <w:webHidden/>
              </w:rPr>
              <w:instrText xml:space="preserve"> PAGEREF _Toc452570688 \h </w:instrText>
            </w:r>
            <w:r>
              <w:rPr>
                <w:noProof/>
                <w:webHidden/>
              </w:rPr>
            </w:r>
            <w:r>
              <w:rPr>
                <w:noProof/>
                <w:webHidden/>
              </w:rPr>
              <w:fldChar w:fldCharType="separate"/>
            </w:r>
            <w:r>
              <w:rPr>
                <w:noProof/>
                <w:webHidden/>
              </w:rPr>
              <w:t>144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89" w:history="1">
            <w:r w:rsidRPr="008D2D90">
              <w:rPr>
                <w:rStyle w:val="Hyperlink"/>
                <w:noProof/>
              </w:rPr>
              <w:t>5.4.2.9 SNMP</w:t>
            </w:r>
            <w:r>
              <w:rPr>
                <w:noProof/>
                <w:webHidden/>
              </w:rPr>
              <w:tab/>
            </w:r>
            <w:r>
              <w:rPr>
                <w:noProof/>
                <w:webHidden/>
              </w:rPr>
              <w:fldChar w:fldCharType="begin"/>
            </w:r>
            <w:r>
              <w:rPr>
                <w:noProof/>
                <w:webHidden/>
              </w:rPr>
              <w:instrText xml:space="preserve"> PAGEREF _Toc452570689 \h </w:instrText>
            </w:r>
            <w:r>
              <w:rPr>
                <w:noProof/>
                <w:webHidden/>
              </w:rPr>
            </w:r>
            <w:r>
              <w:rPr>
                <w:noProof/>
                <w:webHidden/>
              </w:rPr>
              <w:fldChar w:fldCharType="separate"/>
            </w:r>
            <w:r>
              <w:rPr>
                <w:noProof/>
                <w:webHidden/>
              </w:rPr>
              <w:t>145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0" w:history="1">
            <w:r w:rsidRPr="008D2D90">
              <w:rPr>
                <w:rStyle w:val="Hyperlink"/>
                <w:noProof/>
              </w:rPr>
              <w:t>5.4.2.10 Multicast</w:t>
            </w:r>
            <w:r>
              <w:rPr>
                <w:noProof/>
                <w:webHidden/>
              </w:rPr>
              <w:tab/>
            </w:r>
            <w:r>
              <w:rPr>
                <w:noProof/>
                <w:webHidden/>
              </w:rPr>
              <w:fldChar w:fldCharType="begin"/>
            </w:r>
            <w:r>
              <w:rPr>
                <w:noProof/>
                <w:webHidden/>
              </w:rPr>
              <w:instrText xml:space="preserve"> PAGEREF _Toc452570690 \h </w:instrText>
            </w:r>
            <w:r>
              <w:rPr>
                <w:noProof/>
                <w:webHidden/>
              </w:rPr>
            </w:r>
            <w:r>
              <w:rPr>
                <w:noProof/>
                <w:webHidden/>
              </w:rPr>
              <w:fldChar w:fldCharType="separate"/>
            </w:r>
            <w:r>
              <w:rPr>
                <w:noProof/>
                <w:webHidden/>
              </w:rPr>
              <w:t>146</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1" w:history="1">
            <w:r w:rsidRPr="008D2D90">
              <w:rPr>
                <w:rStyle w:val="Hyperlink"/>
                <w:noProof/>
              </w:rPr>
              <w:t>5.4.2.11 Register</w:t>
            </w:r>
            <w:r>
              <w:rPr>
                <w:noProof/>
                <w:webHidden/>
              </w:rPr>
              <w:tab/>
            </w:r>
            <w:r>
              <w:rPr>
                <w:noProof/>
                <w:webHidden/>
              </w:rPr>
              <w:fldChar w:fldCharType="begin"/>
            </w:r>
            <w:r>
              <w:rPr>
                <w:noProof/>
                <w:webHidden/>
              </w:rPr>
              <w:instrText xml:space="preserve"> PAGEREF _Toc452570691 \h </w:instrText>
            </w:r>
            <w:r>
              <w:rPr>
                <w:noProof/>
                <w:webHidden/>
              </w:rPr>
            </w:r>
            <w:r>
              <w:rPr>
                <w:noProof/>
                <w:webHidden/>
              </w:rPr>
              <w:fldChar w:fldCharType="separate"/>
            </w:r>
            <w:r>
              <w:rPr>
                <w:noProof/>
                <w:webHidden/>
              </w:rPr>
              <w:t>147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2" w:history="1">
            <w:r w:rsidRPr="008D2D90">
              <w:rPr>
                <w:rStyle w:val="Hyperlink"/>
                <w:noProof/>
              </w:rPr>
              <w:t>5.4.2.12 Alarm Center</w:t>
            </w:r>
            <w:r>
              <w:rPr>
                <w:noProof/>
                <w:webHidden/>
              </w:rPr>
              <w:tab/>
            </w:r>
            <w:r>
              <w:rPr>
                <w:noProof/>
                <w:webHidden/>
              </w:rPr>
              <w:fldChar w:fldCharType="begin"/>
            </w:r>
            <w:r>
              <w:rPr>
                <w:noProof/>
                <w:webHidden/>
              </w:rPr>
              <w:instrText xml:space="preserve"> PAGEREF _Toc452570692 \h </w:instrText>
            </w:r>
            <w:r>
              <w:rPr>
                <w:noProof/>
                <w:webHidden/>
              </w:rPr>
            </w:r>
            <w:r>
              <w:rPr>
                <w:noProof/>
                <w:webHidden/>
              </w:rPr>
              <w:fldChar w:fldCharType="separate"/>
            </w:r>
            <w:r>
              <w:rPr>
                <w:noProof/>
                <w:webHidden/>
              </w:rPr>
              <w:t>147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3" w:history="1">
            <w:r w:rsidRPr="008D2D90">
              <w:rPr>
                <w:rStyle w:val="Hyperlink"/>
                <w:noProof/>
              </w:rPr>
              <w:t>5.4.2.13 HTTPS</w:t>
            </w:r>
            <w:r>
              <w:rPr>
                <w:noProof/>
                <w:webHidden/>
              </w:rPr>
              <w:tab/>
            </w:r>
            <w:r>
              <w:rPr>
                <w:noProof/>
                <w:webHidden/>
              </w:rPr>
              <w:fldChar w:fldCharType="begin"/>
            </w:r>
            <w:r>
              <w:rPr>
                <w:noProof/>
                <w:webHidden/>
              </w:rPr>
              <w:instrText xml:space="preserve"> PAGEREF _Toc452570693 \h </w:instrText>
            </w:r>
            <w:r>
              <w:rPr>
                <w:noProof/>
                <w:webHidden/>
              </w:rPr>
            </w:r>
            <w:r>
              <w:rPr>
                <w:noProof/>
                <w:webHidden/>
              </w:rPr>
              <w:fldChar w:fldCharType="separate"/>
            </w:r>
            <w:r>
              <w:rPr>
                <w:noProof/>
                <w:webHidden/>
              </w:rPr>
              <w:t>148</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94" w:history="1">
            <w:r w:rsidRPr="008D2D90">
              <w:rPr>
                <w:rStyle w:val="Hyperlink"/>
                <w:noProof/>
              </w:rPr>
              <w:t>5.4.3 Event</w:t>
            </w:r>
            <w:r>
              <w:rPr>
                <w:noProof/>
                <w:webHidden/>
              </w:rPr>
              <w:tab/>
            </w:r>
            <w:r>
              <w:rPr>
                <w:noProof/>
                <w:webHidden/>
              </w:rPr>
              <w:fldChar w:fldCharType="begin"/>
            </w:r>
            <w:r>
              <w:rPr>
                <w:noProof/>
                <w:webHidden/>
              </w:rPr>
              <w:instrText xml:space="preserve"> PAGEREF _Toc452570694 \h </w:instrText>
            </w:r>
            <w:r>
              <w:rPr>
                <w:noProof/>
                <w:webHidden/>
              </w:rPr>
            </w:r>
            <w:r>
              <w:rPr>
                <w:noProof/>
                <w:webHidden/>
              </w:rPr>
              <w:fldChar w:fldCharType="separate"/>
            </w:r>
            <w:r>
              <w:rPr>
                <w:noProof/>
                <w:webHidden/>
              </w:rPr>
              <w:t>149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5" w:history="1">
            <w:r w:rsidRPr="008D2D90">
              <w:rPr>
                <w:rStyle w:val="Hyperlink"/>
                <w:noProof/>
              </w:rPr>
              <w:t>5.4.3.1 Detect</w:t>
            </w:r>
            <w:r>
              <w:rPr>
                <w:noProof/>
                <w:webHidden/>
              </w:rPr>
              <w:tab/>
            </w:r>
            <w:r>
              <w:rPr>
                <w:noProof/>
                <w:webHidden/>
              </w:rPr>
              <w:fldChar w:fldCharType="begin"/>
            </w:r>
            <w:r>
              <w:rPr>
                <w:noProof/>
                <w:webHidden/>
              </w:rPr>
              <w:instrText xml:space="preserve"> PAGEREF _Toc452570695 \h </w:instrText>
            </w:r>
            <w:r>
              <w:rPr>
                <w:noProof/>
                <w:webHidden/>
              </w:rPr>
            </w:r>
            <w:r>
              <w:rPr>
                <w:noProof/>
                <w:webHidden/>
              </w:rPr>
              <w:fldChar w:fldCharType="separate"/>
            </w:r>
            <w:r>
              <w:rPr>
                <w:noProof/>
                <w:webHidden/>
              </w:rPr>
              <w:t>149</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6" w:history="1">
            <w:r w:rsidRPr="008D2D90">
              <w:rPr>
                <w:rStyle w:val="Hyperlink"/>
                <w:noProof/>
              </w:rPr>
              <w:t>5.4.3.2 Abnormality</w:t>
            </w:r>
            <w:r>
              <w:rPr>
                <w:noProof/>
                <w:webHidden/>
              </w:rPr>
              <w:tab/>
            </w:r>
            <w:r>
              <w:rPr>
                <w:noProof/>
                <w:webHidden/>
              </w:rPr>
              <w:fldChar w:fldCharType="begin"/>
            </w:r>
            <w:r>
              <w:rPr>
                <w:noProof/>
                <w:webHidden/>
              </w:rPr>
              <w:instrText xml:space="preserve"> PAGEREF _Toc452570696 \h </w:instrText>
            </w:r>
            <w:r>
              <w:rPr>
                <w:noProof/>
                <w:webHidden/>
              </w:rPr>
            </w:r>
            <w:r>
              <w:rPr>
                <w:noProof/>
                <w:webHidden/>
              </w:rPr>
              <w:fldChar w:fldCharType="separate"/>
            </w:r>
            <w:r>
              <w:rPr>
                <w:noProof/>
                <w:webHidden/>
              </w:rPr>
              <w:t>155</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697" w:history="1">
            <w:r w:rsidRPr="008D2D90">
              <w:rPr>
                <w:rStyle w:val="Hyperlink"/>
                <w:noProof/>
              </w:rPr>
              <w:t>5.4.4 Storage</w:t>
            </w:r>
            <w:r>
              <w:rPr>
                <w:noProof/>
                <w:webHidden/>
              </w:rPr>
              <w:tab/>
            </w:r>
            <w:r>
              <w:rPr>
                <w:noProof/>
                <w:webHidden/>
              </w:rPr>
              <w:fldChar w:fldCharType="begin"/>
            </w:r>
            <w:r>
              <w:rPr>
                <w:noProof/>
                <w:webHidden/>
              </w:rPr>
              <w:instrText xml:space="preserve"> PAGEREF _Toc452570697 \h </w:instrText>
            </w:r>
            <w:r>
              <w:rPr>
                <w:noProof/>
                <w:webHidden/>
              </w:rPr>
            </w:r>
            <w:r>
              <w:rPr>
                <w:noProof/>
                <w:webHidden/>
              </w:rPr>
              <w:fldChar w:fldCharType="separate"/>
            </w:r>
            <w:r>
              <w:rPr>
                <w:noProof/>
                <w:webHidden/>
              </w:rPr>
              <w:t>157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8" w:history="1">
            <w:r w:rsidRPr="008D2D90">
              <w:rPr>
                <w:rStyle w:val="Hyperlink"/>
                <w:noProof/>
              </w:rPr>
              <w:t>5.4.4.1 Schedule</w:t>
            </w:r>
            <w:r>
              <w:rPr>
                <w:noProof/>
                <w:webHidden/>
              </w:rPr>
              <w:tab/>
            </w:r>
            <w:r>
              <w:rPr>
                <w:noProof/>
                <w:webHidden/>
              </w:rPr>
              <w:fldChar w:fldCharType="begin"/>
            </w:r>
            <w:r>
              <w:rPr>
                <w:noProof/>
                <w:webHidden/>
              </w:rPr>
              <w:instrText xml:space="preserve"> PAGEREF _Toc452570698 \h </w:instrText>
            </w:r>
            <w:r>
              <w:rPr>
                <w:noProof/>
                <w:webHidden/>
              </w:rPr>
            </w:r>
            <w:r>
              <w:rPr>
                <w:noProof/>
                <w:webHidden/>
              </w:rPr>
              <w:fldChar w:fldCharType="separate"/>
            </w:r>
            <w:r>
              <w:rPr>
                <w:noProof/>
                <w:webHidden/>
              </w:rPr>
              <w:t>157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699" w:history="1">
            <w:r w:rsidRPr="008D2D90">
              <w:rPr>
                <w:rStyle w:val="Hyperlink"/>
                <w:noProof/>
              </w:rPr>
              <w:t>5.4.4.2 HDD Manage/Local Storage</w:t>
            </w:r>
            <w:r>
              <w:rPr>
                <w:noProof/>
                <w:webHidden/>
              </w:rPr>
              <w:tab/>
            </w:r>
            <w:r>
              <w:rPr>
                <w:noProof/>
                <w:webHidden/>
              </w:rPr>
              <w:fldChar w:fldCharType="begin"/>
            </w:r>
            <w:r>
              <w:rPr>
                <w:noProof/>
                <w:webHidden/>
              </w:rPr>
              <w:instrText xml:space="preserve"> PAGEREF _Toc452570699 \h </w:instrText>
            </w:r>
            <w:r>
              <w:rPr>
                <w:noProof/>
                <w:webHidden/>
              </w:rPr>
            </w:r>
            <w:r>
              <w:rPr>
                <w:noProof/>
                <w:webHidden/>
              </w:rPr>
              <w:fldChar w:fldCharType="separate"/>
            </w:r>
            <w:r>
              <w:rPr>
                <w:noProof/>
                <w:webHidden/>
              </w:rPr>
              <w:t>162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0" w:history="1">
            <w:r w:rsidRPr="008D2D90">
              <w:rPr>
                <w:rStyle w:val="Hyperlink"/>
                <w:noProof/>
              </w:rPr>
              <w:t>5.4.4.3 Record</w:t>
            </w:r>
            <w:r>
              <w:rPr>
                <w:noProof/>
                <w:webHidden/>
              </w:rPr>
              <w:tab/>
            </w:r>
            <w:r>
              <w:rPr>
                <w:noProof/>
                <w:webHidden/>
              </w:rPr>
              <w:fldChar w:fldCharType="begin"/>
            </w:r>
            <w:r>
              <w:rPr>
                <w:noProof/>
                <w:webHidden/>
              </w:rPr>
              <w:instrText xml:space="preserve"> PAGEREF _Toc452570700 \h </w:instrText>
            </w:r>
            <w:r>
              <w:rPr>
                <w:noProof/>
                <w:webHidden/>
              </w:rPr>
            </w:r>
            <w:r>
              <w:rPr>
                <w:noProof/>
                <w:webHidden/>
              </w:rPr>
              <w:fldChar w:fldCharType="separate"/>
            </w:r>
            <w:r>
              <w:rPr>
                <w:noProof/>
                <w:webHidden/>
              </w:rPr>
              <w:t>163</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701" w:history="1">
            <w:r w:rsidRPr="008D2D90">
              <w:rPr>
                <w:rStyle w:val="Hyperlink"/>
                <w:noProof/>
              </w:rPr>
              <w:t>5.4.5 System</w:t>
            </w:r>
            <w:r>
              <w:rPr>
                <w:noProof/>
                <w:webHidden/>
              </w:rPr>
              <w:tab/>
            </w:r>
            <w:r>
              <w:rPr>
                <w:noProof/>
                <w:webHidden/>
              </w:rPr>
              <w:fldChar w:fldCharType="begin"/>
            </w:r>
            <w:r>
              <w:rPr>
                <w:noProof/>
                <w:webHidden/>
              </w:rPr>
              <w:instrText xml:space="preserve"> PAGEREF _Toc452570701 \h </w:instrText>
            </w:r>
            <w:r>
              <w:rPr>
                <w:noProof/>
                <w:webHidden/>
              </w:rPr>
            </w:r>
            <w:r>
              <w:rPr>
                <w:noProof/>
                <w:webHidden/>
              </w:rPr>
              <w:fldChar w:fldCharType="separate"/>
            </w:r>
            <w:r>
              <w:rPr>
                <w:noProof/>
                <w:webHidden/>
              </w:rPr>
              <w:t>164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2" w:history="1">
            <w:r w:rsidRPr="008D2D90">
              <w:rPr>
                <w:rStyle w:val="Hyperlink"/>
                <w:noProof/>
              </w:rPr>
              <w:t>5.4.5.1 General</w:t>
            </w:r>
            <w:r>
              <w:rPr>
                <w:noProof/>
                <w:webHidden/>
              </w:rPr>
              <w:tab/>
            </w:r>
            <w:r>
              <w:rPr>
                <w:noProof/>
                <w:webHidden/>
              </w:rPr>
              <w:fldChar w:fldCharType="begin"/>
            </w:r>
            <w:r>
              <w:rPr>
                <w:noProof/>
                <w:webHidden/>
              </w:rPr>
              <w:instrText xml:space="preserve"> PAGEREF _Toc452570702 \h </w:instrText>
            </w:r>
            <w:r>
              <w:rPr>
                <w:noProof/>
                <w:webHidden/>
              </w:rPr>
            </w:r>
            <w:r>
              <w:rPr>
                <w:noProof/>
                <w:webHidden/>
              </w:rPr>
              <w:fldChar w:fldCharType="separate"/>
            </w:r>
            <w:r>
              <w:rPr>
                <w:noProof/>
                <w:webHidden/>
              </w:rPr>
              <w:t>164</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3" w:history="1">
            <w:r w:rsidRPr="008D2D90">
              <w:rPr>
                <w:rStyle w:val="Hyperlink"/>
                <w:noProof/>
              </w:rPr>
              <w:t>5.4.5.2 Display</w:t>
            </w:r>
            <w:r>
              <w:rPr>
                <w:noProof/>
                <w:webHidden/>
              </w:rPr>
              <w:tab/>
            </w:r>
            <w:r>
              <w:rPr>
                <w:noProof/>
                <w:webHidden/>
              </w:rPr>
              <w:fldChar w:fldCharType="begin"/>
            </w:r>
            <w:r>
              <w:rPr>
                <w:noProof/>
                <w:webHidden/>
              </w:rPr>
              <w:instrText xml:space="preserve"> PAGEREF _Toc452570703 \h </w:instrText>
            </w:r>
            <w:r>
              <w:rPr>
                <w:noProof/>
                <w:webHidden/>
              </w:rPr>
            </w:r>
            <w:r>
              <w:rPr>
                <w:noProof/>
                <w:webHidden/>
              </w:rPr>
              <w:fldChar w:fldCharType="separate"/>
            </w:r>
            <w:r>
              <w:rPr>
                <w:noProof/>
                <w:webHidden/>
              </w:rPr>
              <w:t>167</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4" w:history="1">
            <w:r w:rsidRPr="008D2D90">
              <w:rPr>
                <w:rStyle w:val="Hyperlink"/>
                <w:noProof/>
              </w:rPr>
              <w:t>5.4.5.3 Pan/Tilt/Zoom</w:t>
            </w:r>
            <w:r>
              <w:rPr>
                <w:noProof/>
                <w:webHidden/>
              </w:rPr>
              <w:tab/>
            </w:r>
            <w:r>
              <w:rPr>
                <w:noProof/>
                <w:webHidden/>
              </w:rPr>
              <w:fldChar w:fldCharType="begin"/>
            </w:r>
            <w:r>
              <w:rPr>
                <w:noProof/>
                <w:webHidden/>
              </w:rPr>
              <w:instrText xml:space="preserve"> PAGEREF _Toc452570704 \h </w:instrText>
            </w:r>
            <w:r>
              <w:rPr>
                <w:noProof/>
                <w:webHidden/>
              </w:rPr>
            </w:r>
            <w:r>
              <w:rPr>
                <w:noProof/>
                <w:webHidden/>
              </w:rPr>
              <w:fldChar w:fldCharType="separate"/>
            </w:r>
            <w:r>
              <w:rPr>
                <w:noProof/>
                <w:webHidden/>
              </w:rPr>
              <w:t>170</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5" w:history="1">
            <w:r w:rsidRPr="008D2D90">
              <w:rPr>
                <w:rStyle w:val="Hyperlink"/>
                <w:noProof/>
              </w:rPr>
              <w:t>5.4.5.4 Text Overlay</w:t>
            </w:r>
            <w:r>
              <w:rPr>
                <w:noProof/>
                <w:webHidden/>
              </w:rPr>
              <w:tab/>
            </w:r>
            <w:r>
              <w:rPr>
                <w:noProof/>
                <w:webHidden/>
              </w:rPr>
              <w:fldChar w:fldCharType="begin"/>
            </w:r>
            <w:r>
              <w:rPr>
                <w:noProof/>
                <w:webHidden/>
              </w:rPr>
              <w:instrText xml:space="preserve"> PAGEREF _Toc452570705 \h </w:instrText>
            </w:r>
            <w:r>
              <w:rPr>
                <w:noProof/>
                <w:webHidden/>
              </w:rPr>
            </w:r>
            <w:r>
              <w:rPr>
                <w:noProof/>
                <w:webHidden/>
              </w:rPr>
              <w:fldChar w:fldCharType="separate"/>
            </w:r>
            <w:r>
              <w:rPr>
                <w:noProof/>
                <w:webHidden/>
              </w:rPr>
              <w:t>171</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6" w:history="1">
            <w:r w:rsidRPr="008D2D90">
              <w:rPr>
                <w:rStyle w:val="Hyperlink"/>
                <w:noProof/>
              </w:rPr>
              <w:t>5.4.5.5 Account</w:t>
            </w:r>
            <w:r>
              <w:rPr>
                <w:noProof/>
                <w:webHidden/>
              </w:rPr>
              <w:tab/>
            </w:r>
            <w:r>
              <w:rPr>
                <w:noProof/>
                <w:webHidden/>
              </w:rPr>
              <w:fldChar w:fldCharType="begin"/>
            </w:r>
            <w:r>
              <w:rPr>
                <w:noProof/>
                <w:webHidden/>
              </w:rPr>
              <w:instrText xml:space="preserve"> PAGEREF _Toc452570706 \h </w:instrText>
            </w:r>
            <w:r>
              <w:rPr>
                <w:noProof/>
                <w:webHidden/>
              </w:rPr>
            </w:r>
            <w:r>
              <w:rPr>
                <w:noProof/>
                <w:webHidden/>
              </w:rPr>
              <w:fldChar w:fldCharType="separate"/>
            </w:r>
            <w:r>
              <w:rPr>
                <w:noProof/>
                <w:webHidden/>
              </w:rPr>
              <w:t>172</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7" w:history="1">
            <w:r w:rsidRPr="008D2D90">
              <w:rPr>
                <w:rStyle w:val="Hyperlink"/>
                <w:noProof/>
              </w:rPr>
              <w:t>5.4.5.7 Config Backup</w:t>
            </w:r>
            <w:r>
              <w:rPr>
                <w:noProof/>
                <w:webHidden/>
              </w:rPr>
              <w:tab/>
            </w:r>
            <w:r>
              <w:rPr>
                <w:noProof/>
                <w:webHidden/>
              </w:rPr>
              <w:fldChar w:fldCharType="begin"/>
            </w:r>
            <w:r>
              <w:rPr>
                <w:noProof/>
                <w:webHidden/>
              </w:rPr>
              <w:instrText xml:space="preserve"> PAGEREF _Toc452570707 \h </w:instrText>
            </w:r>
            <w:r>
              <w:rPr>
                <w:noProof/>
                <w:webHidden/>
              </w:rPr>
            </w:r>
            <w:r>
              <w:rPr>
                <w:noProof/>
                <w:webHidden/>
              </w:rPr>
              <w:fldChar w:fldCharType="separate"/>
            </w:r>
            <w:r>
              <w:rPr>
                <w:noProof/>
                <w:webHidden/>
              </w:rPr>
              <w:t>175</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8" w:history="1">
            <w:r w:rsidRPr="008D2D90">
              <w:rPr>
                <w:rStyle w:val="Hyperlink"/>
                <w:noProof/>
              </w:rPr>
              <w:t>5.4.5.8 Default</w:t>
            </w:r>
            <w:r>
              <w:rPr>
                <w:noProof/>
                <w:webHidden/>
              </w:rPr>
              <w:tab/>
            </w:r>
            <w:r>
              <w:rPr>
                <w:noProof/>
                <w:webHidden/>
              </w:rPr>
              <w:fldChar w:fldCharType="begin"/>
            </w:r>
            <w:r>
              <w:rPr>
                <w:noProof/>
                <w:webHidden/>
              </w:rPr>
              <w:instrText xml:space="preserve"> PAGEREF _Toc452570708 \h </w:instrText>
            </w:r>
            <w:r>
              <w:rPr>
                <w:noProof/>
                <w:webHidden/>
              </w:rPr>
            </w:r>
            <w:r>
              <w:rPr>
                <w:noProof/>
                <w:webHidden/>
              </w:rPr>
              <w:fldChar w:fldCharType="separate"/>
            </w:r>
            <w:r>
              <w:rPr>
                <w:noProof/>
                <w:webHidden/>
              </w:rPr>
              <w:t>176</w:t>
            </w:r>
            <w:r>
              <w:rPr>
                <w:noProof/>
                <w:webHidden/>
              </w:rPr>
              <w:fldChar w:fldCharType="end"/>
            </w:r>
          </w:hyperlink>
        </w:p>
        <w:p w:rsidR="00131CA1" w:rsidRDefault="00131CA1">
          <w:pPr>
            <w:pStyle w:val="TOC4"/>
            <w:tabs>
              <w:tab w:val="right" w:leader="dot" w:pos="9350"/>
            </w:tabs>
            <w:rPr>
              <w:rFonts w:eastAsiaTheme="minorEastAsia" w:cstheme="minorBidi"/>
              <w:noProof/>
              <w:sz w:val="22"/>
              <w:szCs w:val="22"/>
              <w:lang w:eastAsia="en-US"/>
            </w:rPr>
          </w:pPr>
          <w:hyperlink w:anchor="_Toc452570709" w:history="1">
            <w:r w:rsidRPr="008D2D90">
              <w:rPr>
                <w:rStyle w:val="Hyperlink"/>
                <w:noProof/>
              </w:rPr>
              <w:t>5.4.5.9 Upgrade</w:t>
            </w:r>
            <w:r>
              <w:rPr>
                <w:noProof/>
                <w:webHidden/>
              </w:rPr>
              <w:tab/>
            </w:r>
            <w:r>
              <w:rPr>
                <w:noProof/>
                <w:webHidden/>
              </w:rPr>
              <w:fldChar w:fldCharType="begin"/>
            </w:r>
            <w:r>
              <w:rPr>
                <w:noProof/>
                <w:webHidden/>
              </w:rPr>
              <w:instrText xml:space="preserve"> PAGEREF _Toc452570709 \h </w:instrText>
            </w:r>
            <w:r>
              <w:rPr>
                <w:noProof/>
                <w:webHidden/>
              </w:rPr>
            </w:r>
            <w:r>
              <w:rPr>
                <w:noProof/>
                <w:webHidden/>
              </w:rPr>
              <w:fldChar w:fldCharType="separate"/>
            </w:r>
            <w:r>
              <w:rPr>
                <w:noProof/>
                <w:webHidden/>
              </w:rPr>
              <w:t>176</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710" w:history="1">
            <w:r w:rsidRPr="008D2D90">
              <w:rPr>
                <w:rStyle w:val="Hyperlink"/>
                <w:noProof/>
              </w:rPr>
              <w:t>5.5 Web Access Information Menu</w:t>
            </w:r>
            <w:r>
              <w:rPr>
                <w:noProof/>
                <w:webHidden/>
              </w:rPr>
              <w:tab/>
            </w:r>
            <w:r>
              <w:rPr>
                <w:noProof/>
                <w:webHidden/>
              </w:rPr>
              <w:fldChar w:fldCharType="begin"/>
            </w:r>
            <w:r>
              <w:rPr>
                <w:noProof/>
                <w:webHidden/>
              </w:rPr>
              <w:instrText xml:space="preserve"> PAGEREF _Toc452570710 \h </w:instrText>
            </w:r>
            <w:r>
              <w:rPr>
                <w:noProof/>
                <w:webHidden/>
              </w:rPr>
            </w:r>
            <w:r>
              <w:rPr>
                <w:noProof/>
                <w:webHidden/>
              </w:rPr>
              <w:fldChar w:fldCharType="separate"/>
            </w:r>
            <w:r>
              <w:rPr>
                <w:noProof/>
                <w:webHidden/>
              </w:rPr>
              <w:t>177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711" w:history="1">
            <w:r w:rsidRPr="008D2D90">
              <w:rPr>
                <w:rStyle w:val="Hyperlink"/>
                <w:noProof/>
              </w:rPr>
              <w:t>5.5.1 Version</w:t>
            </w:r>
            <w:r>
              <w:rPr>
                <w:noProof/>
                <w:webHidden/>
              </w:rPr>
              <w:tab/>
            </w:r>
            <w:r>
              <w:rPr>
                <w:noProof/>
                <w:webHidden/>
              </w:rPr>
              <w:fldChar w:fldCharType="begin"/>
            </w:r>
            <w:r>
              <w:rPr>
                <w:noProof/>
                <w:webHidden/>
              </w:rPr>
              <w:instrText xml:space="preserve"> PAGEREF _Toc452570711 \h </w:instrText>
            </w:r>
            <w:r>
              <w:rPr>
                <w:noProof/>
                <w:webHidden/>
              </w:rPr>
            </w:r>
            <w:r>
              <w:rPr>
                <w:noProof/>
                <w:webHidden/>
              </w:rPr>
              <w:fldChar w:fldCharType="separate"/>
            </w:r>
            <w:r>
              <w:rPr>
                <w:noProof/>
                <w:webHidden/>
              </w:rPr>
              <w:t>177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712" w:history="1">
            <w:r w:rsidRPr="008D2D90">
              <w:rPr>
                <w:rStyle w:val="Hyperlink"/>
                <w:noProof/>
              </w:rPr>
              <w:t>5.5.2 Log</w:t>
            </w:r>
            <w:r>
              <w:rPr>
                <w:noProof/>
                <w:webHidden/>
              </w:rPr>
              <w:tab/>
            </w:r>
            <w:r>
              <w:rPr>
                <w:noProof/>
                <w:webHidden/>
              </w:rPr>
              <w:fldChar w:fldCharType="begin"/>
            </w:r>
            <w:r>
              <w:rPr>
                <w:noProof/>
                <w:webHidden/>
              </w:rPr>
              <w:instrText xml:space="preserve"> PAGEREF _Toc452570712 \h </w:instrText>
            </w:r>
            <w:r>
              <w:rPr>
                <w:noProof/>
                <w:webHidden/>
              </w:rPr>
            </w:r>
            <w:r>
              <w:rPr>
                <w:noProof/>
                <w:webHidden/>
              </w:rPr>
              <w:fldChar w:fldCharType="separate"/>
            </w:r>
            <w:r>
              <w:rPr>
                <w:noProof/>
                <w:webHidden/>
              </w:rPr>
              <w:t>177</w:t>
            </w:r>
            <w:r>
              <w:rPr>
                <w:noProof/>
                <w:webHidden/>
              </w:rPr>
              <w:fldChar w:fldCharType="end"/>
            </w:r>
          </w:hyperlink>
        </w:p>
        <w:p w:rsidR="00131CA1" w:rsidRDefault="00131CA1">
          <w:pPr>
            <w:pStyle w:val="TOC3"/>
            <w:tabs>
              <w:tab w:val="right" w:leader="dot" w:pos="9350"/>
            </w:tabs>
            <w:rPr>
              <w:rFonts w:eastAsiaTheme="minorEastAsia" w:cstheme="minorBidi"/>
              <w:noProof/>
              <w:sz w:val="22"/>
              <w:szCs w:val="22"/>
              <w:lang w:eastAsia="en-US"/>
            </w:rPr>
          </w:pPr>
          <w:hyperlink w:anchor="_Toc452570713" w:history="1">
            <w:r w:rsidRPr="008D2D90">
              <w:rPr>
                <w:rStyle w:val="Hyperlink"/>
                <w:noProof/>
              </w:rPr>
              <w:t>5.5.3 Online Users</w:t>
            </w:r>
            <w:r>
              <w:rPr>
                <w:noProof/>
                <w:webHidden/>
              </w:rPr>
              <w:tab/>
            </w:r>
            <w:r>
              <w:rPr>
                <w:noProof/>
                <w:webHidden/>
              </w:rPr>
              <w:fldChar w:fldCharType="begin"/>
            </w:r>
            <w:r>
              <w:rPr>
                <w:noProof/>
                <w:webHidden/>
              </w:rPr>
              <w:instrText xml:space="preserve"> PAGEREF _Toc452570713 \h </w:instrText>
            </w:r>
            <w:r>
              <w:rPr>
                <w:noProof/>
                <w:webHidden/>
              </w:rPr>
            </w:r>
            <w:r>
              <w:rPr>
                <w:noProof/>
                <w:webHidden/>
              </w:rPr>
              <w:fldChar w:fldCharType="separate"/>
            </w:r>
            <w:r>
              <w:rPr>
                <w:noProof/>
                <w:webHidden/>
              </w:rPr>
              <w:t>178</w:t>
            </w:r>
            <w:r>
              <w:rPr>
                <w:noProof/>
                <w:webHidden/>
              </w:rPr>
              <w:fldChar w:fldCharType="end"/>
            </w:r>
          </w:hyperlink>
        </w:p>
        <w:p w:rsidR="00131CA1" w:rsidRDefault="00131CA1">
          <w:pPr>
            <w:pStyle w:val="TOC2"/>
            <w:tabs>
              <w:tab w:val="right" w:leader="dot" w:pos="9350"/>
            </w:tabs>
            <w:rPr>
              <w:rFonts w:eastAsiaTheme="minorEastAsia" w:cstheme="minorBidi"/>
              <w:noProof/>
              <w:sz w:val="22"/>
              <w:szCs w:val="22"/>
              <w:lang w:eastAsia="en-US"/>
            </w:rPr>
          </w:pPr>
          <w:hyperlink w:anchor="_Toc452570714" w:history="1">
            <w:r w:rsidRPr="008D2D90">
              <w:rPr>
                <w:rStyle w:val="Hyperlink"/>
                <w:noProof/>
              </w:rPr>
              <w:t>5.6 Log Out</w:t>
            </w:r>
            <w:r>
              <w:rPr>
                <w:noProof/>
                <w:webHidden/>
              </w:rPr>
              <w:tab/>
            </w:r>
            <w:r>
              <w:rPr>
                <w:noProof/>
                <w:webHidden/>
              </w:rPr>
              <w:fldChar w:fldCharType="begin"/>
            </w:r>
            <w:r>
              <w:rPr>
                <w:noProof/>
                <w:webHidden/>
              </w:rPr>
              <w:instrText xml:space="preserve"> PAGEREF _Toc452570714 \h </w:instrText>
            </w:r>
            <w:r>
              <w:rPr>
                <w:noProof/>
                <w:webHidden/>
              </w:rPr>
            </w:r>
            <w:r>
              <w:rPr>
                <w:noProof/>
                <w:webHidden/>
              </w:rPr>
              <w:fldChar w:fldCharType="separate"/>
            </w:r>
            <w:r>
              <w:rPr>
                <w:noProof/>
                <w:webHidden/>
              </w:rPr>
              <w:t>179</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15" w:history="1">
            <w:r w:rsidRPr="008D2D90">
              <w:rPr>
                <w:rStyle w:val="Hyperlink"/>
                <w:noProof/>
              </w:rPr>
              <w:t>6. FAQs/Troubleshooting</w:t>
            </w:r>
            <w:r>
              <w:rPr>
                <w:noProof/>
                <w:webHidden/>
              </w:rPr>
              <w:tab/>
            </w:r>
            <w:r>
              <w:rPr>
                <w:noProof/>
                <w:webHidden/>
              </w:rPr>
              <w:fldChar w:fldCharType="begin"/>
            </w:r>
            <w:r>
              <w:rPr>
                <w:noProof/>
                <w:webHidden/>
              </w:rPr>
              <w:instrText xml:space="preserve"> PAGEREF _Toc452570715 \h </w:instrText>
            </w:r>
            <w:r>
              <w:rPr>
                <w:noProof/>
                <w:webHidden/>
              </w:rPr>
            </w:r>
            <w:r>
              <w:rPr>
                <w:noProof/>
                <w:webHidden/>
              </w:rPr>
              <w:fldChar w:fldCharType="separate"/>
            </w:r>
            <w:r>
              <w:rPr>
                <w:noProof/>
                <w:webHidden/>
              </w:rPr>
              <w:t>180</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16" w:history="1">
            <w:r w:rsidRPr="008D2D90">
              <w:rPr>
                <w:rStyle w:val="Hyperlink"/>
                <w:noProof/>
              </w:rPr>
              <w:t>Appendix A: Hard Disk Drive (HDD) Capacity Calculation</w:t>
            </w:r>
            <w:r>
              <w:rPr>
                <w:noProof/>
                <w:webHidden/>
              </w:rPr>
              <w:tab/>
            </w:r>
            <w:r>
              <w:rPr>
                <w:noProof/>
                <w:webHidden/>
              </w:rPr>
              <w:fldChar w:fldCharType="begin"/>
            </w:r>
            <w:r>
              <w:rPr>
                <w:noProof/>
                <w:webHidden/>
              </w:rPr>
              <w:instrText xml:space="preserve"> PAGEREF _Toc452570716 \h </w:instrText>
            </w:r>
            <w:r>
              <w:rPr>
                <w:noProof/>
                <w:webHidden/>
              </w:rPr>
            </w:r>
            <w:r>
              <w:rPr>
                <w:noProof/>
                <w:webHidden/>
              </w:rPr>
              <w:fldChar w:fldCharType="separate"/>
            </w:r>
            <w:r>
              <w:rPr>
                <w:noProof/>
                <w:webHidden/>
              </w:rPr>
              <w:t>184</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17" w:history="1">
            <w:r w:rsidRPr="008D2D90">
              <w:rPr>
                <w:rStyle w:val="Hyperlink"/>
                <w:noProof/>
              </w:rPr>
              <w:t>Appendix B: Compatible Backup Device List</w:t>
            </w:r>
            <w:r>
              <w:rPr>
                <w:noProof/>
                <w:webHidden/>
              </w:rPr>
              <w:tab/>
            </w:r>
            <w:r>
              <w:rPr>
                <w:noProof/>
                <w:webHidden/>
              </w:rPr>
              <w:fldChar w:fldCharType="begin"/>
            </w:r>
            <w:r>
              <w:rPr>
                <w:noProof/>
                <w:webHidden/>
              </w:rPr>
              <w:instrText xml:space="preserve"> PAGEREF _Toc452570717 \h </w:instrText>
            </w:r>
            <w:r>
              <w:rPr>
                <w:noProof/>
                <w:webHidden/>
              </w:rPr>
            </w:r>
            <w:r>
              <w:rPr>
                <w:noProof/>
                <w:webHidden/>
              </w:rPr>
              <w:fldChar w:fldCharType="separate"/>
            </w:r>
            <w:r>
              <w:rPr>
                <w:noProof/>
                <w:webHidden/>
              </w:rPr>
              <w:t>185</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18" w:history="1">
            <w:r w:rsidRPr="008D2D90">
              <w:rPr>
                <w:rStyle w:val="Hyperlink"/>
                <w:noProof/>
              </w:rPr>
              <w:t>Appendix C: Compatible CD/DVD Device List</w:t>
            </w:r>
            <w:r>
              <w:rPr>
                <w:noProof/>
                <w:webHidden/>
              </w:rPr>
              <w:tab/>
            </w:r>
            <w:r>
              <w:rPr>
                <w:noProof/>
                <w:webHidden/>
              </w:rPr>
              <w:fldChar w:fldCharType="begin"/>
            </w:r>
            <w:r>
              <w:rPr>
                <w:noProof/>
                <w:webHidden/>
              </w:rPr>
              <w:instrText xml:space="preserve"> PAGEREF _Toc452570718 \h </w:instrText>
            </w:r>
            <w:r>
              <w:rPr>
                <w:noProof/>
                <w:webHidden/>
              </w:rPr>
            </w:r>
            <w:r>
              <w:rPr>
                <w:noProof/>
                <w:webHidden/>
              </w:rPr>
              <w:fldChar w:fldCharType="separate"/>
            </w:r>
            <w:r>
              <w:rPr>
                <w:noProof/>
                <w:webHidden/>
              </w:rPr>
              <w:t>190</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19" w:history="1">
            <w:r w:rsidRPr="008D2D90">
              <w:rPr>
                <w:rStyle w:val="Hyperlink"/>
                <w:noProof/>
              </w:rPr>
              <w:t>Appendix D: Compatible Display List</w:t>
            </w:r>
            <w:r>
              <w:rPr>
                <w:noProof/>
                <w:webHidden/>
              </w:rPr>
              <w:tab/>
            </w:r>
            <w:r>
              <w:rPr>
                <w:noProof/>
                <w:webHidden/>
              </w:rPr>
              <w:fldChar w:fldCharType="begin"/>
            </w:r>
            <w:r>
              <w:rPr>
                <w:noProof/>
                <w:webHidden/>
              </w:rPr>
              <w:instrText xml:space="preserve"> PAGEREF _Toc452570719 \h </w:instrText>
            </w:r>
            <w:r>
              <w:rPr>
                <w:noProof/>
                <w:webHidden/>
              </w:rPr>
            </w:r>
            <w:r>
              <w:rPr>
                <w:noProof/>
                <w:webHidden/>
              </w:rPr>
              <w:fldChar w:fldCharType="separate"/>
            </w:r>
            <w:r>
              <w:rPr>
                <w:noProof/>
                <w:webHidden/>
              </w:rPr>
              <w:t>191</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20" w:history="1">
            <w:r w:rsidRPr="008D2D90">
              <w:rPr>
                <w:rStyle w:val="Hyperlink"/>
                <w:noProof/>
              </w:rPr>
              <w:t>Appendix E: Compatible Switch List</w:t>
            </w:r>
            <w:r>
              <w:rPr>
                <w:noProof/>
                <w:webHidden/>
              </w:rPr>
              <w:tab/>
            </w:r>
            <w:r>
              <w:rPr>
                <w:noProof/>
                <w:webHidden/>
              </w:rPr>
              <w:fldChar w:fldCharType="begin"/>
            </w:r>
            <w:r>
              <w:rPr>
                <w:noProof/>
                <w:webHidden/>
              </w:rPr>
              <w:instrText xml:space="preserve"> PAGEREF _Toc452570720 \h </w:instrText>
            </w:r>
            <w:r>
              <w:rPr>
                <w:noProof/>
                <w:webHidden/>
              </w:rPr>
            </w:r>
            <w:r>
              <w:rPr>
                <w:noProof/>
                <w:webHidden/>
              </w:rPr>
              <w:fldChar w:fldCharType="separate"/>
            </w:r>
            <w:r>
              <w:rPr>
                <w:noProof/>
                <w:webHidden/>
              </w:rPr>
              <w:t>192</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21" w:history="1">
            <w:r w:rsidRPr="008D2D90">
              <w:rPr>
                <w:rStyle w:val="Hyperlink"/>
                <w:noProof/>
              </w:rPr>
              <w:t>Appendix F: Compatible Wireless Mouse List</w:t>
            </w:r>
            <w:r>
              <w:rPr>
                <w:noProof/>
                <w:webHidden/>
              </w:rPr>
              <w:tab/>
            </w:r>
            <w:r>
              <w:rPr>
                <w:noProof/>
                <w:webHidden/>
              </w:rPr>
              <w:fldChar w:fldCharType="begin"/>
            </w:r>
            <w:r>
              <w:rPr>
                <w:noProof/>
                <w:webHidden/>
              </w:rPr>
              <w:instrText xml:space="preserve"> PAGEREF _Toc452570721 \h </w:instrText>
            </w:r>
            <w:r>
              <w:rPr>
                <w:noProof/>
                <w:webHidden/>
              </w:rPr>
            </w:r>
            <w:r>
              <w:rPr>
                <w:noProof/>
                <w:webHidden/>
              </w:rPr>
              <w:fldChar w:fldCharType="separate"/>
            </w:r>
            <w:r>
              <w:rPr>
                <w:noProof/>
                <w:webHidden/>
              </w:rPr>
              <w:t>193</w:t>
            </w:r>
            <w:r>
              <w:rPr>
                <w:noProof/>
                <w:webHidden/>
              </w:rPr>
              <w:fldChar w:fldCharType="end"/>
            </w:r>
          </w:hyperlink>
        </w:p>
        <w:p w:rsidR="00131CA1" w:rsidRDefault="00131CA1">
          <w:pPr>
            <w:pStyle w:val="TOC1"/>
            <w:rPr>
              <w:rFonts w:eastAsiaTheme="minorEastAsia" w:cstheme="minorBidi"/>
              <w:noProof/>
              <w:sz w:val="22"/>
              <w:szCs w:val="22"/>
              <w:lang w:eastAsia="en-US"/>
            </w:rPr>
          </w:pPr>
          <w:hyperlink w:anchor="_Toc452570722" w:history="1">
            <w:r w:rsidRPr="008D2D90">
              <w:rPr>
                <w:rStyle w:val="Hyperlink"/>
                <w:noProof/>
              </w:rPr>
              <w:t>Appendix H: Toxic or Hazardous Materials or Elements</w:t>
            </w:r>
            <w:r>
              <w:rPr>
                <w:noProof/>
                <w:webHidden/>
              </w:rPr>
              <w:tab/>
            </w:r>
            <w:r>
              <w:rPr>
                <w:noProof/>
                <w:webHidden/>
              </w:rPr>
              <w:fldChar w:fldCharType="begin"/>
            </w:r>
            <w:r>
              <w:rPr>
                <w:noProof/>
                <w:webHidden/>
              </w:rPr>
              <w:instrText xml:space="preserve"> PAGEREF _Toc452570722 \h </w:instrText>
            </w:r>
            <w:r>
              <w:rPr>
                <w:noProof/>
                <w:webHidden/>
              </w:rPr>
            </w:r>
            <w:r>
              <w:rPr>
                <w:noProof/>
                <w:webHidden/>
              </w:rPr>
              <w:fldChar w:fldCharType="separate"/>
            </w:r>
            <w:r>
              <w:rPr>
                <w:noProof/>
                <w:webHidden/>
              </w:rPr>
              <w:t>194</w:t>
            </w:r>
            <w:r>
              <w:rPr>
                <w:noProof/>
                <w:webHidden/>
              </w:rPr>
              <w:fldChar w:fldCharType="end"/>
            </w:r>
          </w:hyperlink>
        </w:p>
        <w:p w:rsidR="007D7C8F" w:rsidRDefault="00B0730D">
          <w:r>
            <w:rPr>
              <w:b/>
              <w:bCs/>
              <w:noProof/>
            </w:rPr>
            <w:fldChar w:fldCharType="end"/>
          </w:r>
        </w:p>
      </w:sdtContent>
    </w:sdt>
    <w:p w:rsidR="00E2537E" w:rsidRDefault="00E2537E">
      <w:pPr>
        <w:spacing w:before="200" w:after="200" w:line="276" w:lineRule="auto"/>
      </w:pPr>
      <w:r>
        <w:br w:type="page"/>
      </w:r>
    </w:p>
    <w:p w:rsidR="00F31588" w:rsidRPr="00E2537E" w:rsidRDefault="00F31588" w:rsidP="00E2537E">
      <w:pPr>
        <w:rPr>
          <w:rFonts w:cs="Arial"/>
          <w:b/>
          <w:sz w:val="36"/>
          <w:szCs w:val="36"/>
          <w:u w:val="single"/>
        </w:rPr>
      </w:pPr>
      <w:r w:rsidRPr="00E2537E">
        <w:rPr>
          <w:b/>
          <w:sz w:val="36"/>
          <w:szCs w:val="36"/>
        </w:rPr>
        <w:lastRenderedPageBreak/>
        <w:t>Welcome</w:t>
      </w:r>
    </w:p>
    <w:p w:rsidR="00E2537E" w:rsidRDefault="00E2537E" w:rsidP="00E2537E"/>
    <w:p w:rsidR="00F31588" w:rsidRPr="00E2537E" w:rsidRDefault="00F31588" w:rsidP="00E2537E">
      <w:r w:rsidRPr="00E2537E">
        <w:t>Thank you for purchasing our Amcrest HDCVI DVR!</w:t>
      </w:r>
    </w:p>
    <w:p w:rsidR="00F31588" w:rsidRPr="00E2537E" w:rsidRDefault="00F31588" w:rsidP="00E2537E"/>
    <w:p w:rsidR="00F31588" w:rsidRPr="00E2537E" w:rsidRDefault="00F31588" w:rsidP="00E2537E">
      <w:r w:rsidRPr="00E2537E">
        <w:t xml:space="preserve">This user manual </w:t>
      </w:r>
      <w:r w:rsidR="00E2537E" w:rsidRPr="00E2537E">
        <w:t>is designed to be a reference tool for the installation and operation of your HDCVI DVR system</w:t>
      </w:r>
      <w:r w:rsidRPr="00E2537E">
        <w:t>.</w:t>
      </w:r>
    </w:p>
    <w:p w:rsidR="00F31588" w:rsidRPr="00E2537E" w:rsidRDefault="00F31588" w:rsidP="00E2537E"/>
    <w:p w:rsidR="00F31588" w:rsidRPr="00E2537E" w:rsidRDefault="00E2537E" w:rsidP="00E2537E">
      <w:r w:rsidRPr="00E2537E">
        <w:t>Here you can find information about the DVR’s features and functions, as well as information to aid in troubleshooting</w:t>
      </w:r>
      <w:r w:rsidR="00F31588" w:rsidRPr="00E2537E">
        <w:t>.</w:t>
      </w:r>
    </w:p>
    <w:p w:rsidR="0052137A" w:rsidRDefault="0052137A" w:rsidP="00E2537E"/>
    <w:p w:rsidR="00F31588" w:rsidRPr="00AD735C" w:rsidRDefault="00F31588" w:rsidP="00E2537E">
      <w:r>
        <w:rPr>
          <w:noProof/>
          <w:lang w:eastAsia="en-US"/>
        </w:rPr>
        <w:drawing>
          <wp:anchor distT="0" distB="0" distL="114300" distR="114300" simplePos="0" relativeHeight="251600896" behindDoc="0" locked="0" layoutInCell="1" allowOverlap="1" wp14:anchorId="1053D4B0" wp14:editId="7B132246">
            <wp:simplePos x="0" y="0"/>
            <wp:positionH relativeFrom="column">
              <wp:posOffset>4770431</wp:posOffset>
            </wp:positionH>
            <wp:positionV relativeFrom="paragraph">
              <wp:posOffset>18091</wp:posOffset>
            </wp:positionV>
            <wp:extent cx="754380" cy="328295"/>
            <wp:effectExtent l="0" t="0" r="7620" b="0"/>
            <wp:wrapSquare wrapText="bothSides"/>
            <wp:docPr id="37" name="Picture 37"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255" t="27106" r="16697" b="26724"/>
                    <a:stretch/>
                  </pic:blipFill>
                  <pic:spPr bwMode="auto">
                    <a:xfrm>
                      <a:off x="0" y="0"/>
                      <a:ext cx="754380" cy="328295"/>
                    </a:xfrm>
                    <a:prstGeom prst="rect">
                      <a:avLst/>
                    </a:prstGeom>
                    <a:noFill/>
                    <a:ln>
                      <a:noFill/>
                    </a:ln>
                    <a:extLst>
                      <a:ext uri="{53640926-AAD7-44D8-BBD7-CCE9431645EC}">
                        <a14:shadowObscured xmlns:a14="http://schemas.microsoft.com/office/drawing/2010/main"/>
                      </a:ext>
                    </a:extLst>
                  </pic:spPr>
                </pic:pic>
              </a:graphicData>
            </a:graphic>
          </wp:anchor>
        </w:drawing>
      </w:r>
      <w:r w:rsidRPr="00AD735C">
        <w:t>Many of the setup</w:t>
      </w:r>
      <w:r w:rsidR="00E2537E">
        <w:t xml:space="preserve"> and installation</w:t>
      </w:r>
      <w:r w:rsidRPr="00AD735C">
        <w:t xml:space="preserve"> sections below have corresponding videos on YouTube </w:t>
      </w:r>
    </w:p>
    <w:p w:rsidR="00F31588" w:rsidRDefault="00F31588" w:rsidP="00E2537E"/>
    <w:p w:rsidR="00E2537E" w:rsidRDefault="00F31588" w:rsidP="00E2537E">
      <w:pPr>
        <w:rPr>
          <w:rStyle w:val="Hyperlink"/>
          <w:rFonts w:ascii="Arial" w:eastAsia="Arial Unicode MS" w:hAnsi="Arial" w:cs="Arial"/>
          <w:sz w:val="21"/>
          <w:szCs w:val="21"/>
        </w:rPr>
      </w:pPr>
      <w:r w:rsidRPr="00AD735C">
        <w:t xml:space="preserve">To access the setup videos, please go to </w:t>
      </w:r>
      <w:hyperlink r:id="rId11" w:history="1">
        <w:r w:rsidRPr="0052137A">
          <w:rPr>
            <w:rStyle w:val="Hyperlink"/>
            <w:rFonts w:eastAsia="Arial Unicode MS" w:cs="Arial"/>
            <w:szCs w:val="20"/>
          </w:rPr>
          <w:t>http://amcrest.com/videos</w:t>
        </w:r>
      </w:hyperlink>
    </w:p>
    <w:p w:rsidR="0052137A" w:rsidRDefault="0052137A" w:rsidP="00E2537E">
      <w:pPr>
        <w:rPr>
          <w:rStyle w:val="Hyperlink"/>
          <w:rFonts w:ascii="Arial" w:eastAsia="Arial Unicode MS" w:hAnsi="Arial" w:cs="Arial"/>
          <w:sz w:val="21"/>
          <w:szCs w:val="21"/>
        </w:rPr>
      </w:pPr>
    </w:p>
    <w:p w:rsidR="0052137A" w:rsidRDefault="0052137A" w:rsidP="00E2537E">
      <w:pPr>
        <w:rPr>
          <w:rStyle w:val="Hyperlink"/>
          <w:rFonts w:ascii="Arial" w:eastAsia="Arial Unicode MS" w:hAnsi="Arial" w:cs="Arial"/>
          <w:sz w:val="21"/>
          <w:szCs w:val="21"/>
        </w:rPr>
      </w:pPr>
    </w:p>
    <w:p w:rsidR="00657EE8" w:rsidRPr="00657EE8" w:rsidRDefault="00657EE8" w:rsidP="00657EE8">
      <w:pPr>
        <w:rPr>
          <w:b/>
          <w:sz w:val="32"/>
          <w:szCs w:val="32"/>
        </w:rPr>
      </w:pPr>
      <w:bookmarkStart w:id="0" w:name="_Toc424816880"/>
      <w:r w:rsidRPr="00657EE8">
        <w:rPr>
          <w:b/>
          <w:sz w:val="32"/>
          <w:szCs w:val="32"/>
        </w:rPr>
        <w:t>Important Security Warning</w:t>
      </w:r>
      <w:bookmarkEnd w:id="0"/>
    </w:p>
    <w:p w:rsidR="00657EE8" w:rsidRDefault="00657EE8" w:rsidP="00657EE8">
      <w:r>
        <w:rPr>
          <w:noProof/>
          <w:lang w:eastAsia="en-US"/>
        </w:rPr>
        <w:drawing>
          <wp:anchor distT="0" distB="0" distL="114300" distR="114300" simplePos="0" relativeHeight="251777024" behindDoc="0" locked="0" layoutInCell="1" allowOverlap="1" wp14:anchorId="2816DC6E" wp14:editId="10132B53">
            <wp:simplePos x="0" y="0"/>
            <wp:positionH relativeFrom="margin">
              <wp:posOffset>0</wp:posOffset>
            </wp:positionH>
            <wp:positionV relativeFrom="paragraph">
              <wp:posOffset>722940</wp:posOffset>
            </wp:positionV>
            <wp:extent cx="1348740" cy="1009650"/>
            <wp:effectExtent l="0" t="0" r="3810" b="0"/>
            <wp:wrapSquare wrapText="bothSides"/>
            <wp:docPr id="228" name="Picture 228" descr="http://www.clipartbest.com/cliparts/dc8/aBr/dc8aBr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ipartbest.com/cliparts/dc8/aBr/dc8aBrkc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8740" cy="1009650"/>
                    </a:xfrm>
                    <a:prstGeom prst="rect">
                      <a:avLst/>
                    </a:prstGeom>
                    <a:noFill/>
                    <a:ln>
                      <a:noFill/>
                    </a:ln>
                  </pic:spPr>
                </pic:pic>
              </a:graphicData>
            </a:graphic>
            <wp14:sizeRelV relativeFrom="margin">
              <wp14:pctHeight>0</wp14:pctHeight>
            </wp14:sizeRelV>
          </wp:anchor>
        </w:drawing>
      </w:r>
      <w:r>
        <w:t>In order to keep your Amcrest camera secure and prevent unauthorized access, please make sure to follow the steps below:</w:t>
      </w:r>
      <w:r>
        <w:br/>
      </w:r>
    </w:p>
    <w:p w:rsidR="00657EE8" w:rsidRDefault="00657EE8" w:rsidP="00657EE8">
      <w:pPr>
        <w:pStyle w:val="ListParagraph"/>
        <w:numPr>
          <w:ilvl w:val="0"/>
          <w:numId w:val="105"/>
        </w:numPr>
        <w:spacing w:before="200" w:after="200" w:line="276" w:lineRule="auto"/>
      </w:pPr>
      <w:r>
        <w:t xml:space="preserve">Always make sure that your camera has the latest firmware as listed on   </w:t>
      </w:r>
      <w:hyperlink r:id="rId13" w:history="1">
        <w:r w:rsidRPr="00856B74">
          <w:rPr>
            <w:rStyle w:val="Hyperlink"/>
          </w:rPr>
          <w:t>www.amcrest.com/firmware</w:t>
        </w:r>
      </w:hyperlink>
    </w:p>
    <w:p w:rsidR="00657EE8" w:rsidRDefault="00657EE8" w:rsidP="00657EE8">
      <w:pPr>
        <w:pStyle w:val="ListParagraph"/>
        <w:numPr>
          <w:ilvl w:val="0"/>
          <w:numId w:val="105"/>
        </w:numPr>
        <w:spacing w:before="200" w:after="200" w:line="276" w:lineRule="auto"/>
      </w:pPr>
      <w:r>
        <w:t>Never use the default password for your camera. Always ensure that your password is at least 8-10 characters long and contains a combination of lowercase characters, uppercase characters as well as numbers.</w:t>
      </w:r>
    </w:p>
    <w:p w:rsidR="0052137A" w:rsidRDefault="0052137A" w:rsidP="00E2537E"/>
    <w:p w:rsidR="0052137A" w:rsidRDefault="0052137A" w:rsidP="00E2537E"/>
    <w:p w:rsidR="0052137A" w:rsidRDefault="0052137A" w:rsidP="00E2537E"/>
    <w:p w:rsidR="00657EE8" w:rsidRDefault="00657EE8" w:rsidP="00E2537E"/>
    <w:p w:rsidR="0052137A" w:rsidRDefault="0052137A" w:rsidP="00E2537E">
      <w:r>
        <w:t xml:space="preserve">For access to the quick start guide and other support information, go to </w:t>
      </w:r>
      <w:hyperlink r:id="rId14" w:history="1">
        <w:r w:rsidRPr="0052137A">
          <w:rPr>
            <w:rStyle w:val="Hyperlink"/>
          </w:rPr>
          <w:t>http://amcrest.com/support</w:t>
        </w:r>
      </w:hyperlink>
    </w:p>
    <w:p w:rsidR="0052137A" w:rsidRDefault="0052137A" w:rsidP="00E2537E"/>
    <w:p w:rsidR="0052137A" w:rsidRDefault="0052137A" w:rsidP="00E2537E">
      <w:r>
        <w:t>To contact Amcrest support, please do one of the following:</w:t>
      </w:r>
      <w:r>
        <w:br/>
      </w:r>
    </w:p>
    <w:p w:rsidR="00FD2288" w:rsidRDefault="00FD2288" w:rsidP="00FD2288">
      <w:pPr>
        <w:pStyle w:val="ListParagraph"/>
        <w:numPr>
          <w:ilvl w:val="0"/>
          <w:numId w:val="1"/>
        </w:numPr>
      </w:pPr>
      <w:r>
        <w:t xml:space="preserve">Visit </w:t>
      </w:r>
      <w:hyperlink r:id="rId15" w:history="1">
        <w:r w:rsidRPr="009A4DDE">
          <w:rPr>
            <w:rStyle w:val="Hyperlink"/>
          </w:rPr>
          <w:t>http://amcrest.com/contacts</w:t>
        </w:r>
      </w:hyperlink>
      <w:r>
        <w:t xml:space="preserve"> and use the email form</w:t>
      </w:r>
    </w:p>
    <w:p w:rsidR="00FD2288" w:rsidRDefault="00FD2288" w:rsidP="009D35C2">
      <w:pPr>
        <w:pStyle w:val="ListParagraph"/>
        <w:numPr>
          <w:ilvl w:val="0"/>
          <w:numId w:val="1"/>
        </w:numPr>
      </w:pPr>
      <w:r>
        <w:t>Call Amcrest Support using one of the following numbers</w:t>
      </w:r>
      <w:r>
        <w:br/>
        <w:t>Toll Free: (888) 212-7538</w:t>
      </w:r>
      <w:r>
        <w:br/>
        <w:t>International Callers (Outside of US): +1-713-893-8956</w:t>
      </w:r>
      <w:r>
        <w:br/>
        <w:t xml:space="preserve">USA: </w:t>
      </w:r>
      <w:r w:rsidR="009D35C2" w:rsidRPr="009D35C2">
        <w:t>888-212-7538</w:t>
      </w:r>
      <w:r>
        <w:br/>
        <w:t>Canada: 437-888-0177</w:t>
      </w:r>
      <w:r>
        <w:br/>
        <w:t>UK: 203-769-2757</w:t>
      </w:r>
    </w:p>
    <w:p w:rsidR="00FD2288" w:rsidRDefault="00FD2288" w:rsidP="00FD2288">
      <w:pPr>
        <w:pStyle w:val="ListParagraph"/>
        <w:numPr>
          <w:ilvl w:val="0"/>
          <w:numId w:val="1"/>
        </w:numPr>
      </w:pPr>
      <w:r>
        <w:t xml:space="preserve">Email Amcrest Customer Support </w:t>
      </w:r>
      <w:hyperlink r:id="rId16" w:history="1">
        <w:r w:rsidRPr="009A4DDE">
          <w:rPr>
            <w:rStyle w:val="Hyperlink"/>
          </w:rPr>
          <w:t>support@amcrest.com</w:t>
        </w:r>
      </w:hyperlink>
    </w:p>
    <w:p w:rsidR="00D049F5" w:rsidRDefault="00D049F5">
      <w:pPr>
        <w:spacing w:before="200" w:after="200" w:line="276" w:lineRule="auto"/>
      </w:pPr>
      <w:r>
        <w:br w:type="page"/>
      </w:r>
    </w:p>
    <w:p w:rsidR="00D049F5" w:rsidRPr="00D049F5" w:rsidRDefault="00D049F5" w:rsidP="00D049F5">
      <w:pPr>
        <w:rPr>
          <w:b/>
          <w:sz w:val="32"/>
          <w:szCs w:val="32"/>
        </w:rPr>
      </w:pPr>
      <w:r w:rsidRPr="00D049F5">
        <w:rPr>
          <w:b/>
          <w:sz w:val="32"/>
          <w:szCs w:val="32"/>
        </w:rPr>
        <w:lastRenderedPageBreak/>
        <w:t xml:space="preserve">Important Safeguards and Warnings </w:t>
      </w:r>
    </w:p>
    <w:p w:rsidR="00D049F5" w:rsidRDefault="00D049F5" w:rsidP="00D049F5"/>
    <w:p w:rsidR="00D049F5" w:rsidRPr="00D049F5" w:rsidRDefault="00D049F5" w:rsidP="00D049F5">
      <w:pPr>
        <w:rPr>
          <w:b/>
        </w:rPr>
      </w:pPr>
      <w:r>
        <w:rPr>
          <w:rFonts w:hint="eastAsia"/>
        </w:rPr>
        <w:t>1</w:t>
      </w:r>
      <w:r>
        <w:rPr>
          <w:rFonts w:hint="eastAsia"/>
        </w:rPr>
        <w:t>．</w:t>
      </w:r>
      <w:r w:rsidRPr="00D049F5">
        <w:rPr>
          <w:rFonts w:hint="eastAsia"/>
          <w:b/>
        </w:rPr>
        <w:t>Electrical Safety</w:t>
      </w:r>
    </w:p>
    <w:p w:rsidR="00D049F5" w:rsidRDefault="00D049F5" w:rsidP="00D049F5">
      <w:r>
        <w:t xml:space="preserve">All installation and operation should conform to your local electrical safety codes. </w:t>
      </w:r>
    </w:p>
    <w:p w:rsidR="00D049F5" w:rsidRDefault="00D049F5" w:rsidP="00D049F5">
      <w:r>
        <w:t>The product must be grounded to reduce the risk of electric shock.</w:t>
      </w:r>
    </w:p>
    <w:p w:rsidR="00D049F5" w:rsidRDefault="00D049F5" w:rsidP="00D049F5">
      <w:r>
        <w:t xml:space="preserve">We assume no liability or responsibility for any fires or electrical shock caused by improper handling or installation. </w:t>
      </w:r>
    </w:p>
    <w:p w:rsidR="00D049F5" w:rsidRDefault="00D049F5" w:rsidP="00D049F5"/>
    <w:p w:rsidR="00D049F5" w:rsidRPr="00D049F5" w:rsidRDefault="00D049F5" w:rsidP="00D049F5">
      <w:pPr>
        <w:rPr>
          <w:b/>
        </w:rPr>
      </w:pPr>
      <w:r>
        <w:rPr>
          <w:rFonts w:hint="eastAsia"/>
        </w:rPr>
        <w:t>2</w:t>
      </w:r>
      <w:r>
        <w:rPr>
          <w:rFonts w:hint="eastAsia"/>
        </w:rPr>
        <w:t>．</w:t>
      </w:r>
      <w:r w:rsidRPr="00D049F5">
        <w:rPr>
          <w:rFonts w:hint="eastAsia"/>
          <w:b/>
        </w:rPr>
        <w:t>Transportation Security</w:t>
      </w:r>
    </w:p>
    <w:p w:rsidR="00D049F5" w:rsidRDefault="00D049F5" w:rsidP="00D049F5">
      <w:r>
        <w:t>Heavy stress, violent vibrations, and excess moisture should not occur during transportation, storage, and installation of the device.</w:t>
      </w:r>
    </w:p>
    <w:p w:rsidR="00D049F5" w:rsidRDefault="00D049F5" w:rsidP="00D049F5"/>
    <w:p w:rsidR="00D049F5" w:rsidRPr="00D049F5" w:rsidRDefault="00D049F5" w:rsidP="00D049F5">
      <w:pPr>
        <w:rPr>
          <w:b/>
        </w:rPr>
      </w:pPr>
      <w:r>
        <w:rPr>
          <w:rFonts w:hint="eastAsia"/>
        </w:rPr>
        <w:t>3</w:t>
      </w:r>
      <w:r>
        <w:rPr>
          <w:rFonts w:hint="eastAsia"/>
        </w:rPr>
        <w:t>．</w:t>
      </w:r>
      <w:r w:rsidRPr="00D049F5">
        <w:rPr>
          <w:rFonts w:hint="eastAsia"/>
          <w:b/>
        </w:rPr>
        <w:t>Installation</w:t>
      </w:r>
    </w:p>
    <w:p w:rsidR="00D049F5" w:rsidRDefault="00D049F5" w:rsidP="00D049F5">
      <w:r>
        <w:t>Handle the device with care. Keep the device right side up.</w:t>
      </w:r>
    </w:p>
    <w:p w:rsidR="00D049F5" w:rsidRDefault="00D049F5" w:rsidP="00D049F5">
      <w:r>
        <w:t xml:space="preserve">Do not apply power to the DVR before completing installation. </w:t>
      </w:r>
    </w:p>
    <w:p w:rsidR="00D049F5" w:rsidRDefault="00D049F5" w:rsidP="00D049F5">
      <w:r>
        <w:t>Do not place objects on top of the DVR.</w:t>
      </w:r>
    </w:p>
    <w:p w:rsidR="00D049F5" w:rsidRDefault="00D049F5" w:rsidP="00D049F5"/>
    <w:p w:rsidR="00D049F5" w:rsidRPr="00D049F5" w:rsidRDefault="00D049F5" w:rsidP="00D049F5">
      <w:pPr>
        <w:rPr>
          <w:b/>
        </w:rPr>
      </w:pPr>
      <w:r>
        <w:rPr>
          <w:rFonts w:hint="eastAsia"/>
        </w:rPr>
        <w:t>4</w:t>
      </w:r>
      <w:r>
        <w:rPr>
          <w:rFonts w:hint="eastAsia"/>
        </w:rPr>
        <w:t>．</w:t>
      </w:r>
      <w:r w:rsidRPr="00D049F5">
        <w:rPr>
          <w:b/>
        </w:rPr>
        <w:t>Repair Professionals</w:t>
      </w:r>
      <w:r w:rsidRPr="00D049F5">
        <w:rPr>
          <w:rFonts w:hint="eastAsia"/>
          <w:b/>
        </w:rPr>
        <w:tab/>
      </w:r>
    </w:p>
    <w:p w:rsidR="00D049F5" w:rsidRDefault="00D049F5" w:rsidP="00D049F5">
      <w:r>
        <w:t xml:space="preserve">All the examination and repair work should be done by qualified service engineers.  </w:t>
      </w:r>
    </w:p>
    <w:p w:rsidR="00D049F5" w:rsidRDefault="00D049F5" w:rsidP="00D049F5">
      <w:r>
        <w:t>We are not liable for any problems caused by unauthorized modifications or user-attempted repair.</w:t>
      </w:r>
    </w:p>
    <w:p w:rsidR="00D049F5" w:rsidRDefault="00D049F5" w:rsidP="00D049F5"/>
    <w:p w:rsidR="00D049F5" w:rsidRDefault="00D049F5" w:rsidP="00D049F5">
      <w:r>
        <w:rPr>
          <w:rFonts w:hint="eastAsia"/>
        </w:rPr>
        <w:t>5</w:t>
      </w:r>
      <w:r>
        <w:rPr>
          <w:rFonts w:hint="eastAsia"/>
        </w:rPr>
        <w:t>．</w:t>
      </w:r>
      <w:r w:rsidRPr="00D049F5">
        <w:rPr>
          <w:rFonts w:hint="eastAsia"/>
          <w:b/>
        </w:rPr>
        <w:t>Environment</w:t>
      </w:r>
    </w:p>
    <w:p w:rsidR="00D049F5" w:rsidRDefault="00D049F5" w:rsidP="00D049F5">
      <w:r>
        <w:t>The DVR should be installed and kept in a cool, dry place away from direct sunlight, flammable materials, explosive substances, etc.</w:t>
      </w:r>
    </w:p>
    <w:p w:rsidR="00D049F5" w:rsidRDefault="00D049F5" w:rsidP="00D049F5">
      <w:r>
        <w:t>This product should be transported, stored, and used only in the specified environments as stated above.</w:t>
      </w:r>
    </w:p>
    <w:p w:rsidR="00D049F5" w:rsidRDefault="00D049F5" w:rsidP="00D049F5"/>
    <w:p w:rsidR="00D049F5" w:rsidRDefault="00D049F5" w:rsidP="00D049F5">
      <w:r>
        <w:t xml:space="preserve">6.  </w:t>
      </w:r>
      <w:r w:rsidRPr="00D049F5">
        <w:rPr>
          <w:b/>
        </w:rPr>
        <w:t>Accessories</w:t>
      </w:r>
    </w:p>
    <w:p w:rsidR="00D049F5" w:rsidRDefault="00D049F5" w:rsidP="00D049F5">
      <w:r>
        <w:t>Be sure to use only the accessories recommended by manufacturer.</w:t>
      </w:r>
    </w:p>
    <w:p w:rsidR="00D049F5" w:rsidRDefault="00D049F5" w:rsidP="00D049F5">
      <w:r>
        <w:t>Before installation, please open the package and check to ensure that all of the components are present.</w:t>
      </w:r>
    </w:p>
    <w:p w:rsidR="00826734" w:rsidRDefault="00D049F5" w:rsidP="00D049F5">
      <w:r>
        <w:t xml:space="preserve">Contact </w:t>
      </w:r>
      <w:r w:rsidR="00CC7FC8">
        <w:t>the</w:t>
      </w:r>
      <w:r>
        <w:t xml:space="preserve"> retailer</w:t>
      </w:r>
      <w:r w:rsidR="00CC7FC8">
        <w:t xml:space="preserve"> that you purchased from,</w:t>
      </w:r>
      <w:r>
        <w:t xml:space="preserve"> </w:t>
      </w:r>
      <w:r w:rsidR="00CC7FC8">
        <w:t>or Amcrest directly</w:t>
      </w:r>
      <w:r>
        <w:t xml:space="preserve"> if anything is broken or missing in the package.</w:t>
      </w:r>
    </w:p>
    <w:p w:rsidR="00826734" w:rsidRDefault="00826734">
      <w:pPr>
        <w:spacing w:before="200" w:after="200" w:line="276" w:lineRule="auto"/>
      </w:pPr>
      <w:r>
        <w:br w:type="page"/>
      </w:r>
    </w:p>
    <w:p w:rsidR="00826734" w:rsidRDefault="00826734" w:rsidP="00D049F5"/>
    <w:p w:rsidR="00826734" w:rsidRDefault="00826734">
      <w:pPr>
        <w:spacing w:before="200" w:after="200" w:line="276" w:lineRule="auto"/>
      </w:pPr>
      <w:r>
        <w:br w:type="page"/>
      </w:r>
    </w:p>
    <w:p w:rsidR="0052137A" w:rsidRDefault="00131CA1" w:rsidP="0013079C">
      <w:pPr>
        <w:pStyle w:val="Heading1"/>
        <w:numPr>
          <w:ilvl w:val="0"/>
          <w:numId w:val="13"/>
        </w:numPr>
      </w:pPr>
      <w:bookmarkStart w:id="1" w:name="_Toc452570535"/>
      <w:r>
        <w:lastRenderedPageBreak/>
        <w:t>Overview and Features</w:t>
      </w:r>
      <w:bookmarkEnd w:id="1"/>
    </w:p>
    <w:p w:rsidR="00826734" w:rsidRDefault="00826734" w:rsidP="00826734"/>
    <w:p w:rsidR="00826734" w:rsidRDefault="00E160A1" w:rsidP="00826734">
      <w:pPr>
        <w:pStyle w:val="Heading2"/>
      </w:pPr>
      <w:bookmarkStart w:id="2" w:name="_Toc452570536"/>
      <w:r>
        <w:t xml:space="preserve">1.1 </w:t>
      </w:r>
      <w:r w:rsidR="00826734">
        <w:t>Overview</w:t>
      </w:r>
      <w:bookmarkEnd w:id="2"/>
    </w:p>
    <w:p w:rsidR="00826734" w:rsidRDefault="00826734" w:rsidP="00826734"/>
    <w:p w:rsidR="00364D63" w:rsidRDefault="00364D63" w:rsidP="00826734">
      <w:r>
        <w:t xml:space="preserve">The Amcrest HDCVI is an excellent digital surveillance </w:t>
      </w:r>
      <w:r w:rsidR="00CC7FC8">
        <w:t>product</w:t>
      </w:r>
      <w:r>
        <w:t xml:space="preserve"> designed for the security field. The DVR uses a Linux based OS in order to maintain reliable operation. It’s easy to use and can be set up in</w:t>
      </w:r>
      <w:r w:rsidR="00CC7FC8">
        <w:t xml:space="preserve"> a relatively</w:t>
      </w:r>
      <w:r>
        <w:t xml:space="preserve"> small amount of time. It has various functions such as recording, playback, and monitoring functionality and it synchronizes audio and video by default.</w:t>
      </w:r>
    </w:p>
    <w:p w:rsidR="00364D63" w:rsidRDefault="00364D63" w:rsidP="00826734"/>
    <w:p w:rsidR="00826734" w:rsidRDefault="00364D63" w:rsidP="00826734">
      <w:r>
        <w:t>This HDCVI DVR adopts a high-quality design in order to achieve high levels of reliability and security. It can be configured to work locally, as well as on a network. With the provided professional surveillance software (PSS) tool, as well as many built-in tools on the DVR’s OS, this device can also help monitor and track network usage by the device itself.</w:t>
      </w:r>
      <w:r>
        <w:br/>
      </w:r>
      <w:r>
        <w:br/>
        <w:t xml:space="preserve">By using industry standard cables and </w:t>
      </w:r>
      <w:proofErr w:type="spellStart"/>
      <w:r>
        <w:t>tribrid</w:t>
      </w:r>
      <w:proofErr w:type="spellEnd"/>
      <w:r>
        <w:t xml:space="preserve"> functionality, the DVR can be used with a variety of</w:t>
      </w:r>
      <w:r w:rsidR="00CC7FC8">
        <w:t xml:space="preserve"> different </w:t>
      </w:r>
      <w:r>
        <w:t>cameras</w:t>
      </w:r>
      <w:r w:rsidR="00CC7FC8">
        <w:t xml:space="preserve"> (Analog, HDCVI, or IP)</w:t>
      </w:r>
      <w:r>
        <w:t xml:space="preserve"> and can work with most standard security system cable setups. </w:t>
      </w:r>
      <w:r w:rsidR="00826734">
        <w:t xml:space="preserve">This product can be used in </w:t>
      </w:r>
      <w:r w:rsidR="00CC7FC8">
        <w:t xml:space="preserve">a </w:t>
      </w:r>
      <w:r>
        <w:t xml:space="preserve">variety of </w:t>
      </w:r>
      <w:r w:rsidR="00CC7FC8">
        <w:t>locations</w:t>
      </w:r>
      <w:r w:rsidR="00826734">
        <w:t xml:space="preserve"> such as </w:t>
      </w:r>
      <w:r w:rsidR="00CC7FC8">
        <w:t>banks</w:t>
      </w:r>
      <w:r w:rsidR="00826734">
        <w:t xml:space="preserve">, </w:t>
      </w:r>
      <w:r w:rsidR="00CC7FC8">
        <w:t>residential neighborhoods or homes</w:t>
      </w:r>
      <w:r w:rsidR="00826734">
        <w:t xml:space="preserve">, </w:t>
      </w:r>
      <w:r w:rsidR="00CC7FC8">
        <w:t>factories</w:t>
      </w:r>
      <w:r w:rsidR="00826734">
        <w:t xml:space="preserve">, </w:t>
      </w:r>
      <w:r w:rsidR="00CC7FC8">
        <w:t>warehouses</w:t>
      </w:r>
      <w:r w:rsidR="00826734">
        <w:t>,</w:t>
      </w:r>
      <w:r w:rsidR="00CC7FC8">
        <w:t xml:space="preserve"> transportation (trucking), and more</w:t>
      </w:r>
      <w:r w:rsidR="00826734">
        <w:t>.</w:t>
      </w:r>
    </w:p>
    <w:p w:rsidR="000A112C" w:rsidRDefault="000A112C" w:rsidP="00826734"/>
    <w:p w:rsidR="000A112C" w:rsidRDefault="000A112C" w:rsidP="00826734"/>
    <w:p w:rsidR="000A112C" w:rsidRDefault="00E160A1" w:rsidP="000A112C">
      <w:pPr>
        <w:pStyle w:val="Heading2"/>
      </w:pPr>
      <w:bookmarkStart w:id="3" w:name="_Toc452570537"/>
      <w:r>
        <w:t xml:space="preserve">1.2 </w:t>
      </w:r>
      <w:r w:rsidR="000A112C">
        <w:t>Features</w:t>
      </w:r>
      <w:bookmarkEnd w:id="3"/>
    </w:p>
    <w:p w:rsidR="000A112C" w:rsidRDefault="000A112C" w:rsidP="000A112C"/>
    <w:p w:rsidR="000A112C" w:rsidRDefault="001554D3" w:rsidP="000A112C">
      <w:r>
        <w:t>The Amcrest HDCVI has the following features:</w:t>
      </w:r>
    </w:p>
    <w:p w:rsidR="001554D3" w:rsidRDefault="001554D3" w:rsidP="001554D3">
      <w:pPr>
        <w:pStyle w:val="ListParagraph"/>
        <w:numPr>
          <w:ilvl w:val="0"/>
          <w:numId w:val="2"/>
        </w:numPr>
      </w:pPr>
      <w:r w:rsidRPr="001554D3">
        <w:rPr>
          <w:b/>
        </w:rPr>
        <w:t>Real-time Monitor</w:t>
      </w:r>
      <w:r w:rsidR="00CC7FC8">
        <w:rPr>
          <w:b/>
        </w:rPr>
        <w:t>ing</w:t>
      </w:r>
      <w:r>
        <w:br/>
        <w:t>The HDCVI has an analog output port, VGA port, and an HDMI port. You can use a variety of monitors to display the DVR’s interface, and the DVR can support VGA and HDMI output at the same time.</w:t>
      </w:r>
      <w:r w:rsidR="006E40CB">
        <w:br/>
      </w:r>
    </w:p>
    <w:p w:rsidR="001554D3" w:rsidRDefault="001554D3" w:rsidP="001554D3">
      <w:pPr>
        <w:pStyle w:val="ListParagraph"/>
        <w:numPr>
          <w:ilvl w:val="0"/>
          <w:numId w:val="2"/>
        </w:numPr>
      </w:pPr>
      <w:r w:rsidRPr="001554D3">
        <w:rPr>
          <w:b/>
        </w:rPr>
        <w:t>Storage Function</w:t>
      </w:r>
      <w:r w:rsidR="00CC7FC8">
        <w:rPr>
          <w:b/>
        </w:rPr>
        <w:t>ality</w:t>
      </w:r>
      <w:r w:rsidRPr="001554D3">
        <w:rPr>
          <w:b/>
        </w:rPr>
        <w:br/>
      </w:r>
      <w:r>
        <w:t>The DVR is able to record multiple video and audio streams to the built-in hard drive to allow for playback of any recorded media.</w:t>
      </w:r>
      <w:r w:rsidR="006E40CB">
        <w:br/>
      </w:r>
    </w:p>
    <w:p w:rsidR="001554D3" w:rsidRDefault="001554D3" w:rsidP="001554D3">
      <w:pPr>
        <w:pStyle w:val="ListParagraph"/>
        <w:numPr>
          <w:ilvl w:val="0"/>
          <w:numId w:val="2"/>
        </w:numPr>
      </w:pPr>
      <w:r w:rsidRPr="001554D3">
        <w:rPr>
          <w:b/>
        </w:rPr>
        <w:t>Compression Format</w:t>
      </w:r>
      <w:r>
        <w:br/>
      </w:r>
      <w:proofErr w:type="gramStart"/>
      <w:r>
        <w:t>By</w:t>
      </w:r>
      <w:proofErr w:type="gramEnd"/>
      <w:r>
        <w:t xml:space="preserve"> utilizing advanced compression, the DVR is able to support multiple channels of audio and video, decoding audio and video from each channel in order to maintain video and audio synchronization.</w:t>
      </w:r>
      <w:r w:rsidR="006E40CB">
        <w:br/>
      </w:r>
    </w:p>
    <w:p w:rsidR="001554D3" w:rsidRDefault="001554D3" w:rsidP="001554D3">
      <w:pPr>
        <w:pStyle w:val="ListParagraph"/>
        <w:numPr>
          <w:ilvl w:val="0"/>
          <w:numId w:val="2"/>
        </w:numPr>
      </w:pPr>
      <w:r>
        <w:rPr>
          <w:b/>
        </w:rPr>
        <w:t>Backup Function</w:t>
      </w:r>
      <w:r>
        <w:rPr>
          <w:b/>
        </w:rPr>
        <w:br/>
      </w:r>
      <w:r>
        <w:t>The DVR supports backup of recorded media and settings via the USB port. A variety of devices can be used for backup purposes, such as a flash drive, portable HDD, or even a CD/DVD burner.</w:t>
      </w:r>
      <w:r w:rsidR="006E40CB">
        <w:br/>
      </w:r>
    </w:p>
    <w:p w:rsidR="001554D3" w:rsidRDefault="001554D3" w:rsidP="001554D3">
      <w:pPr>
        <w:pStyle w:val="ListParagraph"/>
        <w:numPr>
          <w:ilvl w:val="0"/>
          <w:numId w:val="2"/>
        </w:numPr>
      </w:pPr>
      <w:r w:rsidRPr="001554D3">
        <w:rPr>
          <w:b/>
        </w:rPr>
        <w:t>Advanced Playback Function</w:t>
      </w:r>
      <w:r w:rsidRPr="001554D3">
        <w:rPr>
          <w:b/>
        </w:rPr>
        <w:br/>
      </w:r>
      <w:r>
        <w:t>This device supports independent real-time recording for each channel and can support s</w:t>
      </w:r>
      <w:r w:rsidR="006E40CB">
        <w:t>earch, fast forwarded playback, recorded</w:t>
      </w:r>
      <w:r>
        <w:t xml:space="preserve"> searches, and downloading of videos and screenshots. The DVR can also playback in slow motion, backwards, and frame by frame as needed. When recording, the DVR shows a date/time overlay to ensure accurate viewing of events when they occurred. Lastly, the DVR can support video enlargement of certain zones within a stream.</w:t>
      </w:r>
      <w:r w:rsidR="006E40CB">
        <w:br/>
      </w:r>
    </w:p>
    <w:p w:rsidR="001554D3" w:rsidRDefault="006E40CB" w:rsidP="001554D3">
      <w:pPr>
        <w:pStyle w:val="ListParagraph"/>
        <w:numPr>
          <w:ilvl w:val="0"/>
          <w:numId w:val="2"/>
        </w:numPr>
      </w:pPr>
      <w:r w:rsidRPr="006E40CB">
        <w:rPr>
          <w:b/>
        </w:rPr>
        <w:t>Network Operation</w:t>
      </w:r>
      <w:r w:rsidRPr="006E40CB">
        <w:rPr>
          <w:b/>
        </w:rPr>
        <w:br/>
      </w:r>
      <w:proofErr w:type="gramStart"/>
      <w:r>
        <w:t>The</w:t>
      </w:r>
      <w:proofErr w:type="gramEnd"/>
      <w:r>
        <w:t xml:space="preserve"> DVR has built-in tools to allow for remote network real-time monitoring, remote recording of searches, and remote PTZ control.</w:t>
      </w:r>
      <w:r>
        <w:br/>
      </w:r>
    </w:p>
    <w:p w:rsidR="006E40CB" w:rsidRDefault="006E40CB" w:rsidP="001554D3">
      <w:pPr>
        <w:pStyle w:val="ListParagraph"/>
        <w:numPr>
          <w:ilvl w:val="0"/>
          <w:numId w:val="2"/>
        </w:numPr>
      </w:pPr>
      <w:r w:rsidRPr="006E40CB">
        <w:rPr>
          <w:b/>
        </w:rPr>
        <w:lastRenderedPageBreak/>
        <w:t>Alarm Activation Function</w:t>
      </w:r>
      <w:r>
        <w:br/>
        <w:t>On the back of the DVR there are ports for installation and connection of alarm outputs to enable alarm or light activation based on activity within the video stream. The alarm input and output circuits are protected to ensure device safety.</w:t>
      </w:r>
      <w:r>
        <w:br/>
      </w:r>
    </w:p>
    <w:p w:rsidR="006E40CB" w:rsidRDefault="006E40CB" w:rsidP="006E40CB">
      <w:pPr>
        <w:pStyle w:val="ListParagraph"/>
        <w:numPr>
          <w:ilvl w:val="0"/>
          <w:numId w:val="2"/>
        </w:numPr>
      </w:pPr>
      <w:r w:rsidRPr="006E40CB">
        <w:rPr>
          <w:b/>
        </w:rPr>
        <w:t>Communication Port</w:t>
      </w:r>
      <w:r>
        <w:br/>
      </w:r>
      <w:proofErr w:type="gramStart"/>
      <w:r>
        <w:t>By</w:t>
      </w:r>
      <w:proofErr w:type="gramEnd"/>
      <w:r>
        <w:t xml:space="preserve"> including an RS485 port, the device can support PTZ decoding, as well as various other decoding protocols in order to allow PTZ control of the attached cameras.</w:t>
      </w:r>
      <w:r>
        <w:br/>
      </w:r>
    </w:p>
    <w:p w:rsidR="006E40CB" w:rsidRDefault="006E40CB" w:rsidP="006E40CB">
      <w:pPr>
        <w:pStyle w:val="ListParagraph"/>
        <w:numPr>
          <w:ilvl w:val="0"/>
          <w:numId w:val="2"/>
        </w:numPr>
      </w:pPr>
      <w:r w:rsidRPr="006E40CB">
        <w:rPr>
          <w:b/>
        </w:rPr>
        <w:t>Intelligent Operation</w:t>
      </w:r>
      <w:r>
        <w:br/>
        <w:t>The DVR supports a variety of mouse and keyboard devices in order to enable easy use of the device. There is also a feature that allows for the saving of settings on the device.</w:t>
      </w:r>
      <w:r>
        <w:br/>
      </w:r>
    </w:p>
    <w:p w:rsidR="006E40CB" w:rsidRDefault="006E40CB" w:rsidP="006E40CB">
      <w:pPr>
        <w:pStyle w:val="ListParagraph"/>
        <w:numPr>
          <w:ilvl w:val="0"/>
          <w:numId w:val="2"/>
        </w:numPr>
      </w:pPr>
      <w:r w:rsidRPr="006E40CB">
        <w:rPr>
          <w:b/>
        </w:rPr>
        <w:t>Advanced Network Protocol Support</w:t>
      </w:r>
      <w:r>
        <w:br/>
        <w:t xml:space="preserve">The DVR is UPnP compatible, and also includes functionality for use with </w:t>
      </w:r>
      <w:proofErr w:type="spellStart"/>
      <w:r>
        <w:t>PPPoE</w:t>
      </w:r>
      <w:proofErr w:type="spellEnd"/>
      <w:r>
        <w:t>, and DDNS protocols in order to allow remote and local connection with a large variety of network hardware.</w:t>
      </w:r>
      <w:r>
        <w:br/>
      </w:r>
    </w:p>
    <w:p w:rsidR="006E40CB" w:rsidRDefault="006E40CB" w:rsidP="006E40CB">
      <w:r>
        <w:t>Note: There may be slight differences in functionality due to the existence of different product series.</w:t>
      </w:r>
    </w:p>
    <w:p w:rsidR="006E40CB" w:rsidRDefault="006E40CB" w:rsidP="006E40CB"/>
    <w:p w:rsidR="00131CA1" w:rsidRDefault="00131CA1">
      <w:pPr>
        <w:spacing w:before="200" w:after="200" w:line="276" w:lineRule="auto"/>
        <w:rPr>
          <w:b/>
          <w:bCs/>
          <w:color w:val="C0504D" w:themeColor="accent2"/>
          <w:spacing w:val="15"/>
          <w:sz w:val="36"/>
          <w:szCs w:val="22"/>
        </w:rPr>
      </w:pPr>
      <w:r>
        <w:br w:type="page"/>
      </w:r>
    </w:p>
    <w:p w:rsidR="00936E0A" w:rsidRDefault="00AF6E59" w:rsidP="0013079C">
      <w:pPr>
        <w:pStyle w:val="Heading1"/>
        <w:numPr>
          <w:ilvl w:val="0"/>
          <w:numId w:val="13"/>
        </w:numPr>
      </w:pPr>
      <w:bookmarkStart w:id="4" w:name="_Toc452570538"/>
      <w:r>
        <w:lastRenderedPageBreak/>
        <w:t>Overview and Controls</w:t>
      </w:r>
      <w:bookmarkEnd w:id="4"/>
    </w:p>
    <w:p w:rsidR="00AF6E59" w:rsidRDefault="00AF6E59" w:rsidP="00AF6E59"/>
    <w:p w:rsidR="00AF6E59" w:rsidRDefault="00AF6E59" w:rsidP="00AF6E59">
      <w:r>
        <w:t>This section provides information about the physical design and controls for the HDCVI DVR. Please refer to the diagrams below to become acquainted with the DVR and its physical features.</w:t>
      </w:r>
    </w:p>
    <w:p w:rsidR="00AF6E59" w:rsidRDefault="00AF6E59" w:rsidP="00AF6E59"/>
    <w:p w:rsidR="009E70E6" w:rsidRDefault="00E160A1" w:rsidP="00A967BB">
      <w:pPr>
        <w:pStyle w:val="Heading2"/>
      </w:pPr>
      <w:bookmarkStart w:id="5" w:name="_Toc452570539"/>
      <w:r>
        <w:t xml:space="preserve">2.1 </w:t>
      </w:r>
      <w:r w:rsidR="00AF6E59">
        <w:t>Front Panel</w:t>
      </w:r>
      <w:bookmarkEnd w:id="5"/>
    </w:p>
    <w:p w:rsidR="00AF6E59" w:rsidRDefault="009E70E6" w:rsidP="009E70E6">
      <w:pPr>
        <w:pStyle w:val="Heading3"/>
      </w:pPr>
      <w:bookmarkStart w:id="6" w:name="_Toc452570540"/>
      <w:r>
        <w:t>2.1.1 4-Channel &amp; 8-Channel Front Panel</w:t>
      </w:r>
      <w:bookmarkEnd w:id="6"/>
    </w:p>
    <w:p w:rsidR="00AF6E59" w:rsidRDefault="009E70E6" w:rsidP="00AF6E59">
      <w:pPr>
        <w:tabs>
          <w:tab w:val="left" w:pos="3976"/>
        </w:tabs>
      </w:pPr>
      <w:r>
        <w:rPr>
          <w:noProof/>
          <w:lang w:eastAsia="en-US"/>
        </w:rPr>
        <w:drawing>
          <wp:anchor distT="0" distB="0" distL="114300" distR="114300" simplePos="0" relativeHeight="251589632" behindDoc="0" locked="0" layoutInCell="1" allowOverlap="1" wp14:anchorId="4A71CDF1" wp14:editId="0AF678A3">
            <wp:simplePos x="0" y="0"/>
            <wp:positionH relativeFrom="column">
              <wp:posOffset>57150</wp:posOffset>
            </wp:positionH>
            <wp:positionV relativeFrom="paragraph">
              <wp:posOffset>102870</wp:posOffset>
            </wp:positionV>
            <wp:extent cx="5768340" cy="138049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pane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8340" cy="1380490"/>
                    </a:xfrm>
                    <a:prstGeom prst="rect">
                      <a:avLst/>
                    </a:prstGeom>
                  </pic:spPr>
                </pic:pic>
              </a:graphicData>
            </a:graphic>
          </wp:anchor>
        </w:drawing>
      </w:r>
      <w:r w:rsidR="00A967BB">
        <w:rPr>
          <w:rFonts w:ascii="Arial" w:hAnsi="Arial"/>
          <w:sz w:val="21"/>
          <w:szCs w:val="21"/>
        </w:rPr>
        <w:br/>
      </w:r>
      <w:r w:rsidR="00E24086" w:rsidRPr="007F0EDC">
        <w:rPr>
          <w:rFonts w:hint="eastAsia"/>
        </w:rPr>
        <w:t xml:space="preserve">Please refer to the following </w:t>
      </w:r>
      <w:r w:rsidR="00E24086">
        <w:t>table</w:t>
      </w:r>
      <w:r w:rsidR="00E24086" w:rsidRPr="007F0EDC">
        <w:rPr>
          <w:rFonts w:hint="eastAsia"/>
        </w:rPr>
        <w:t xml:space="preserve"> for f</w:t>
      </w:r>
      <w:r w:rsidR="00E24086">
        <w:rPr>
          <w:rFonts w:hint="eastAsia"/>
        </w:rPr>
        <w:t>ront panel button information</w:t>
      </w:r>
      <w:r w:rsidR="00E24086">
        <w:t>:</w:t>
      </w:r>
    </w:p>
    <w:p w:rsidR="00E24086" w:rsidRPr="007F0EDC" w:rsidRDefault="00E24086" w:rsidP="00AF6E59">
      <w:pPr>
        <w:tabs>
          <w:tab w:val="left" w:pos="3976"/>
        </w:tabs>
        <w:rPr>
          <w:rFonts w:ascii="Arial" w:hAnsi="Arial"/>
          <w:sz w:val="21"/>
          <w:szCs w:val="21"/>
        </w:rPr>
      </w:pPr>
    </w:p>
    <w:tbl>
      <w:tblPr>
        <w:tblW w:w="101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8"/>
        <w:gridCol w:w="1040"/>
        <w:gridCol w:w="1688"/>
        <w:gridCol w:w="6894"/>
      </w:tblGrid>
      <w:tr w:rsidR="00E24086" w:rsidRPr="00E24086" w:rsidTr="00AF0620">
        <w:trPr>
          <w:cantSplit/>
          <w:trHeight w:val="20"/>
          <w:tblHeader/>
          <w:jc w:val="center"/>
        </w:trPr>
        <w:tc>
          <w:tcPr>
            <w:tcW w:w="508" w:type="dxa"/>
            <w:tcBorders>
              <w:top w:val="single" w:sz="6" w:space="0" w:color="auto"/>
              <w:left w:val="single" w:sz="6" w:space="0" w:color="auto"/>
              <w:bottom w:val="single" w:sz="6" w:space="0" w:color="auto"/>
              <w:right w:val="single" w:sz="6" w:space="0" w:color="auto"/>
              <w:tl2br w:val="nil"/>
              <w:tr2bl w:val="nil"/>
            </w:tcBorders>
            <w:shd w:val="clear" w:color="auto" w:fill="BFBFBF"/>
          </w:tcPr>
          <w:p w:rsidR="00E24086" w:rsidRPr="00E24086" w:rsidRDefault="00E24086" w:rsidP="00AF0620">
            <w:pPr>
              <w:rPr>
                <w:szCs w:val="20"/>
              </w:rPr>
            </w:pPr>
            <w:r w:rsidRPr="00E24086">
              <w:rPr>
                <w:szCs w:val="20"/>
              </w:rPr>
              <w:t>SN</w:t>
            </w:r>
          </w:p>
        </w:tc>
        <w:tc>
          <w:tcPr>
            <w:tcW w:w="1040" w:type="dxa"/>
            <w:tcBorders>
              <w:top w:val="single" w:sz="6" w:space="0" w:color="auto"/>
              <w:left w:val="single" w:sz="6" w:space="0" w:color="auto"/>
              <w:bottom w:val="single" w:sz="6" w:space="0" w:color="auto"/>
              <w:right w:val="single" w:sz="6" w:space="0" w:color="auto"/>
              <w:tl2br w:val="nil"/>
              <w:tr2bl w:val="nil"/>
            </w:tcBorders>
            <w:shd w:val="clear" w:color="auto" w:fill="BFBFBF"/>
            <w:vAlign w:val="center"/>
          </w:tcPr>
          <w:p w:rsidR="00E24086" w:rsidRPr="00E24086" w:rsidRDefault="00E24086" w:rsidP="00AF0620">
            <w:pPr>
              <w:rPr>
                <w:szCs w:val="20"/>
              </w:rPr>
            </w:pPr>
            <w:r w:rsidRPr="00E24086">
              <w:rPr>
                <w:szCs w:val="20"/>
              </w:rPr>
              <w:t>Icon</w:t>
            </w:r>
          </w:p>
        </w:tc>
        <w:tc>
          <w:tcPr>
            <w:tcW w:w="1688" w:type="dxa"/>
            <w:tcBorders>
              <w:top w:val="single" w:sz="6" w:space="0" w:color="auto"/>
              <w:left w:val="single" w:sz="6" w:space="0" w:color="auto"/>
              <w:bottom w:val="single" w:sz="6" w:space="0" w:color="auto"/>
              <w:right w:val="single" w:sz="6" w:space="0" w:color="auto"/>
              <w:tl2br w:val="nil"/>
              <w:tr2bl w:val="nil"/>
            </w:tcBorders>
            <w:shd w:val="clear" w:color="auto" w:fill="BFBFBF"/>
            <w:vAlign w:val="center"/>
          </w:tcPr>
          <w:p w:rsidR="00E24086" w:rsidRPr="00E24086" w:rsidRDefault="00E24086" w:rsidP="00AF0620">
            <w:pPr>
              <w:rPr>
                <w:szCs w:val="20"/>
              </w:rPr>
            </w:pPr>
            <w:r w:rsidRPr="00E24086">
              <w:rPr>
                <w:szCs w:val="20"/>
              </w:rPr>
              <w:t>Name</w:t>
            </w:r>
          </w:p>
        </w:tc>
        <w:tc>
          <w:tcPr>
            <w:tcW w:w="6894" w:type="dxa"/>
            <w:tcBorders>
              <w:top w:val="single" w:sz="6" w:space="0" w:color="auto"/>
              <w:left w:val="single" w:sz="6" w:space="0" w:color="auto"/>
              <w:bottom w:val="single" w:sz="6" w:space="0" w:color="auto"/>
              <w:right w:val="single" w:sz="6" w:space="0" w:color="auto"/>
              <w:tl2br w:val="nil"/>
              <w:tr2bl w:val="nil"/>
            </w:tcBorders>
            <w:shd w:val="clear" w:color="auto" w:fill="BFBFBF"/>
            <w:vAlign w:val="center"/>
          </w:tcPr>
          <w:p w:rsidR="00E24086" w:rsidRPr="00E24086" w:rsidRDefault="00E24086" w:rsidP="00AF0620">
            <w:pPr>
              <w:rPr>
                <w:szCs w:val="20"/>
              </w:rPr>
            </w:pPr>
            <w:r w:rsidRPr="00E24086">
              <w:rPr>
                <w:szCs w:val="20"/>
              </w:rPr>
              <w:t xml:space="preserve">Function </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1</w:t>
            </w:r>
          </w:p>
        </w:tc>
        <w:tc>
          <w:tcPr>
            <w:tcW w:w="1040" w:type="dxa"/>
            <w:shd w:val="clear" w:color="auto" w:fill="auto"/>
            <w:vAlign w:val="center"/>
          </w:tcPr>
          <w:p w:rsidR="00E24086" w:rsidRPr="00E24086" w:rsidRDefault="00E24086" w:rsidP="00AF0620">
            <w:pPr>
              <w:rPr>
                <w:szCs w:val="20"/>
              </w:rPr>
            </w:pPr>
            <w:r w:rsidRPr="00E24086">
              <w:rPr>
                <w:noProof/>
                <w:szCs w:val="20"/>
                <w:lang w:eastAsia="en-US"/>
              </w:rPr>
              <w:drawing>
                <wp:inline distT="0" distB="0" distL="0" distR="0" wp14:anchorId="2C7EAFC7" wp14:editId="132A1F5E">
                  <wp:extent cx="379730" cy="166370"/>
                  <wp:effectExtent l="0" t="0" r="1270" b="508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9730" cy="166370"/>
                          </a:xfrm>
                          <a:prstGeom prst="rect">
                            <a:avLst/>
                          </a:prstGeom>
                          <a:noFill/>
                          <a:ln>
                            <a:noFill/>
                          </a:ln>
                        </pic:spPr>
                      </pic:pic>
                    </a:graphicData>
                  </a:graphic>
                </wp:inline>
              </w:drawing>
            </w:r>
          </w:p>
        </w:tc>
        <w:tc>
          <w:tcPr>
            <w:tcW w:w="1688" w:type="dxa"/>
            <w:shd w:val="clear" w:color="auto" w:fill="auto"/>
            <w:vAlign w:val="center"/>
          </w:tcPr>
          <w:p w:rsidR="00E24086" w:rsidRPr="00E24086" w:rsidRDefault="00E24086" w:rsidP="00AF0620">
            <w:pPr>
              <w:rPr>
                <w:szCs w:val="20"/>
              </w:rPr>
            </w:pPr>
            <w:r w:rsidRPr="00E24086">
              <w:rPr>
                <w:szCs w:val="20"/>
              </w:rPr>
              <w:t xml:space="preserve">USB port </w:t>
            </w:r>
          </w:p>
        </w:tc>
        <w:tc>
          <w:tcPr>
            <w:tcW w:w="6894" w:type="dxa"/>
            <w:vAlign w:val="center"/>
          </w:tcPr>
          <w:p w:rsidR="00E24086" w:rsidRPr="00E24086" w:rsidRDefault="00E24086" w:rsidP="00AF0620">
            <w:pPr>
              <w:rPr>
                <w:szCs w:val="20"/>
              </w:rPr>
            </w:pPr>
            <w:r w:rsidRPr="00E24086">
              <w:rPr>
                <w:szCs w:val="20"/>
              </w:rPr>
              <w:t>To connect USB storage device, USB mouse, etc.</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2</w:t>
            </w:r>
          </w:p>
        </w:tc>
        <w:tc>
          <w:tcPr>
            <w:tcW w:w="1040" w:type="dxa"/>
            <w:shd w:val="clear" w:color="auto" w:fill="auto"/>
            <w:vAlign w:val="center"/>
          </w:tcPr>
          <w:p w:rsidR="00E24086" w:rsidRPr="00E24086" w:rsidRDefault="00E24086" w:rsidP="00AF0620">
            <w:pPr>
              <w:rPr>
                <w:szCs w:val="20"/>
              </w:rPr>
            </w:pPr>
            <w:r w:rsidRPr="00E24086">
              <w:rPr>
                <w:szCs w:val="20"/>
              </w:rPr>
              <w:t>Alarm</w:t>
            </w:r>
          </w:p>
        </w:tc>
        <w:tc>
          <w:tcPr>
            <w:tcW w:w="1688" w:type="dxa"/>
            <w:shd w:val="clear" w:color="auto" w:fill="auto"/>
            <w:vAlign w:val="center"/>
          </w:tcPr>
          <w:p w:rsidR="00E24086" w:rsidRPr="00E24086" w:rsidRDefault="00E24086" w:rsidP="00AF0620">
            <w:pPr>
              <w:rPr>
                <w:szCs w:val="20"/>
              </w:rPr>
            </w:pPr>
            <w:r w:rsidRPr="00E24086">
              <w:rPr>
                <w:szCs w:val="20"/>
              </w:rPr>
              <w:t xml:space="preserve">Alarm indicator </w:t>
            </w:r>
            <w:r w:rsidRPr="00E24086">
              <w:rPr>
                <w:szCs w:val="20"/>
              </w:rPr>
              <w:br/>
              <w:t xml:space="preserve">light </w:t>
            </w:r>
          </w:p>
        </w:tc>
        <w:tc>
          <w:tcPr>
            <w:tcW w:w="6894" w:type="dxa"/>
            <w:vAlign w:val="center"/>
          </w:tcPr>
          <w:p w:rsidR="00E24086" w:rsidRPr="00E24086" w:rsidRDefault="00E24086" w:rsidP="00AF0620">
            <w:pPr>
              <w:rPr>
                <w:szCs w:val="20"/>
              </w:rPr>
            </w:pPr>
            <w:r w:rsidRPr="00E24086">
              <w:rPr>
                <w:szCs w:val="20"/>
              </w:rPr>
              <w:t>When an alarm occurs, this light turns red.</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3</w:t>
            </w:r>
          </w:p>
        </w:tc>
        <w:tc>
          <w:tcPr>
            <w:tcW w:w="1040" w:type="dxa"/>
            <w:shd w:val="clear" w:color="auto" w:fill="auto"/>
            <w:vAlign w:val="center"/>
          </w:tcPr>
          <w:p w:rsidR="00E24086" w:rsidRPr="00E24086" w:rsidRDefault="00E24086" w:rsidP="00AF0620">
            <w:pPr>
              <w:rPr>
                <w:szCs w:val="20"/>
              </w:rPr>
            </w:pPr>
            <w:r w:rsidRPr="00E24086">
              <w:rPr>
                <w:szCs w:val="20"/>
              </w:rPr>
              <w:t>REC</w:t>
            </w:r>
          </w:p>
        </w:tc>
        <w:tc>
          <w:tcPr>
            <w:tcW w:w="1688" w:type="dxa"/>
            <w:shd w:val="clear" w:color="auto" w:fill="auto"/>
          </w:tcPr>
          <w:p w:rsidR="00E24086" w:rsidRPr="00E24086" w:rsidRDefault="00E24086" w:rsidP="00AF0620">
            <w:pPr>
              <w:rPr>
                <w:szCs w:val="20"/>
              </w:rPr>
            </w:pPr>
            <w:r w:rsidRPr="00E24086">
              <w:rPr>
                <w:szCs w:val="20"/>
              </w:rPr>
              <w:t xml:space="preserve">Record indicator </w:t>
            </w:r>
          </w:p>
          <w:p w:rsidR="00E24086" w:rsidRPr="00E24086" w:rsidRDefault="00E24086" w:rsidP="00AF0620">
            <w:pPr>
              <w:rPr>
                <w:szCs w:val="20"/>
              </w:rPr>
            </w:pPr>
            <w:r w:rsidRPr="00E24086">
              <w:rPr>
                <w:szCs w:val="20"/>
              </w:rPr>
              <w:t>light</w:t>
            </w:r>
          </w:p>
        </w:tc>
        <w:tc>
          <w:tcPr>
            <w:tcW w:w="6894" w:type="dxa"/>
          </w:tcPr>
          <w:p w:rsidR="00E24086" w:rsidRPr="00E24086" w:rsidRDefault="00E24086" w:rsidP="00AF0620">
            <w:pPr>
              <w:rPr>
                <w:szCs w:val="20"/>
              </w:rPr>
            </w:pPr>
            <w:r w:rsidRPr="00E24086">
              <w:rPr>
                <w:szCs w:val="20"/>
              </w:rPr>
              <w:br/>
              <w:t>When the DVR is recording, this light turns red.</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4</w:t>
            </w:r>
          </w:p>
        </w:tc>
        <w:tc>
          <w:tcPr>
            <w:tcW w:w="1040" w:type="dxa"/>
            <w:shd w:val="clear" w:color="auto" w:fill="auto"/>
            <w:vAlign w:val="center"/>
          </w:tcPr>
          <w:p w:rsidR="00E24086" w:rsidRPr="00E24086" w:rsidRDefault="00E24086" w:rsidP="00AF0620">
            <w:pPr>
              <w:rPr>
                <w:szCs w:val="20"/>
              </w:rPr>
            </w:pPr>
            <w:r w:rsidRPr="00E24086">
              <w:rPr>
                <w:szCs w:val="20"/>
              </w:rPr>
              <w:t>HDD</w:t>
            </w:r>
          </w:p>
        </w:tc>
        <w:tc>
          <w:tcPr>
            <w:tcW w:w="1688" w:type="dxa"/>
            <w:shd w:val="clear" w:color="auto" w:fill="auto"/>
            <w:vAlign w:val="center"/>
          </w:tcPr>
          <w:p w:rsidR="00E24086" w:rsidRPr="00E24086" w:rsidRDefault="00E24086" w:rsidP="00AF0620">
            <w:pPr>
              <w:rPr>
                <w:szCs w:val="20"/>
              </w:rPr>
            </w:pPr>
            <w:r w:rsidRPr="00E24086">
              <w:rPr>
                <w:szCs w:val="20"/>
              </w:rPr>
              <w:t>HDD abnormal indicator light</w:t>
            </w:r>
          </w:p>
        </w:tc>
        <w:tc>
          <w:tcPr>
            <w:tcW w:w="6894" w:type="dxa"/>
            <w:vAlign w:val="center"/>
          </w:tcPr>
          <w:p w:rsidR="00E24086" w:rsidRPr="00E24086" w:rsidRDefault="00E24086" w:rsidP="00AF0620">
            <w:pPr>
              <w:rPr>
                <w:szCs w:val="20"/>
              </w:rPr>
            </w:pPr>
            <w:r w:rsidRPr="00E24086">
              <w:rPr>
                <w:szCs w:val="20"/>
              </w:rPr>
              <w:t>When an HDD error occurs or the HDD capacity is below the specified threshold value, this light turns red.</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5</w:t>
            </w:r>
          </w:p>
        </w:tc>
        <w:tc>
          <w:tcPr>
            <w:tcW w:w="1040" w:type="dxa"/>
            <w:shd w:val="clear" w:color="auto" w:fill="auto"/>
            <w:vAlign w:val="center"/>
          </w:tcPr>
          <w:p w:rsidR="00E24086" w:rsidRPr="00E24086" w:rsidRDefault="00E24086" w:rsidP="00AF0620">
            <w:pPr>
              <w:rPr>
                <w:szCs w:val="20"/>
              </w:rPr>
            </w:pPr>
            <w:r w:rsidRPr="00E24086">
              <w:rPr>
                <w:szCs w:val="20"/>
              </w:rPr>
              <w:t>NET</w:t>
            </w:r>
          </w:p>
        </w:tc>
        <w:tc>
          <w:tcPr>
            <w:tcW w:w="1688" w:type="dxa"/>
            <w:shd w:val="clear" w:color="auto" w:fill="auto"/>
          </w:tcPr>
          <w:p w:rsidR="00E24086" w:rsidRPr="00E24086" w:rsidRDefault="00E24086" w:rsidP="00AF0620">
            <w:pPr>
              <w:rPr>
                <w:szCs w:val="20"/>
              </w:rPr>
            </w:pPr>
            <w:r w:rsidRPr="00E24086">
              <w:rPr>
                <w:szCs w:val="20"/>
              </w:rPr>
              <w:t xml:space="preserve">Network </w:t>
            </w:r>
            <w:r w:rsidRPr="00E24086">
              <w:rPr>
                <w:szCs w:val="20"/>
              </w:rPr>
              <w:br/>
              <w:t xml:space="preserve">abnormality </w:t>
            </w:r>
            <w:r w:rsidRPr="00E24086">
              <w:rPr>
                <w:szCs w:val="20"/>
              </w:rPr>
              <w:br/>
              <w:t>indicator light</w:t>
            </w:r>
          </w:p>
        </w:tc>
        <w:tc>
          <w:tcPr>
            <w:tcW w:w="6894" w:type="dxa"/>
            <w:vAlign w:val="center"/>
          </w:tcPr>
          <w:p w:rsidR="00E24086" w:rsidRPr="00E24086" w:rsidRDefault="00E24086" w:rsidP="00AF0620">
            <w:pPr>
              <w:rPr>
                <w:szCs w:val="20"/>
              </w:rPr>
            </w:pPr>
            <w:r w:rsidRPr="00E24086">
              <w:rPr>
                <w:szCs w:val="20"/>
              </w:rPr>
              <w:t>When a network error occurs or there is no network connection, this light turns red.</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6</w:t>
            </w:r>
          </w:p>
        </w:tc>
        <w:tc>
          <w:tcPr>
            <w:tcW w:w="1040" w:type="dxa"/>
            <w:shd w:val="clear" w:color="auto" w:fill="auto"/>
            <w:vAlign w:val="center"/>
          </w:tcPr>
          <w:p w:rsidR="00E24086" w:rsidRPr="00E24086" w:rsidRDefault="00E24086" w:rsidP="00AF0620">
            <w:pPr>
              <w:rPr>
                <w:szCs w:val="20"/>
              </w:rPr>
            </w:pPr>
            <w:r w:rsidRPr="00E24086">
              <w:rPr>
                <w:szCs w:val="20"/>
              </w:rPr>
              <w:t>ACT</w:t>
            </w:r>
          </w:p>
        </w:tc>
        <w:tc>
          <w:tcPr>
            <w:tcW w:w="1688" w:type="dxa"/>
            <w:shd w:val="clear" w:color="auto" w:fill="auto"/>
            <w:vAlign w:val="center"/>
          </w:tcPr>
          <w:p w:rsidR="00E24086" w:rsidRPr="00E24086" w:rsidRDefault="00E24086" w:rsidP="00AF0620">
            <w:pPr>
              <w:rPr>
                <w:szCs w:val="20"/>
              </w:rPr>
            </w:pPr>
            <w:r w:rsidRPr="00E24086">
              <w:rPr>
                <w:szCs w:val="20"/>
              </w:rPr>
              <w:t>Remote control indicator light</w:t>
            </w:r>
          </w:p>
        </w:tc>
        <w:tc>
          <w:tcPr>
            <w:tcW w:w="6894" w:type="dxa"/>
            <w:vAlign w:val="center"/>
          </w:tcPr>
          <w:p w:rsidR="00E24086" w:rsidRPr="00E24086" w:rsidRDefault="00E24086" w:rsidP="00AF0620">
            <w:pPr>
              <w:rPr>
                <w:szCs w:val="20"/>
              </w:rPr>
            </w:pPr>
            <w:r w:rsidRPr="00E24086">
              <w:rPr>
                <w:szCs w:val="20"/>
              </w:rPr>
              <w:t>When the DVR receives a signal from the remote, this light blinks.</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7</w:t>
            </w:r>
          </w:p>
        </w:tc>
        <w:tc>
          <w:tcPr>
            <w:tcW w:w="1040" w:type="dxa"/>
            <w:shd w:val="clear" w:color="auto" w:fill="auto"/>
            <w:vAlign w:val="center"/>
          </w:tcPr>
          <w:p w:rsidR="00E24086" w:rsidRPr="00E24086" w:rsidRDefault="00E24086" w:rsidP="00AF0620">
            <w:pPr>
              <w:rPr>
                <w:szCs w:val="20"/>
              </w:rPr>
            </w:pPr>
            <w:r w:rsidRPr="00E24086">
              <w:rPr>
                <w:szCs w:val="20"/>
              </w:rPr>
              <w:t>POWER</w:t>
            </w:r>
          </w:p>
        </w:tc>
        <w:tc>
          <w:tcPr>
            <w:tcW w:w="1688" w:type="dxa"/>
            <w:shd w:val="clear" w:color="auto" w:fill="auto"/>
            <w:vAlign w:val="center"/>
          </w:tcPr>
          <w:p w:rsidR="00E24086" w:rsidRPr="00E24086" w:rsidRDefault="00E24086" w:rsidP="00AF0620">
            <w:pPr>
              <w:rPr>
                <w:szCs w:val="20"/>
              </w:rPr>
            </w:pPr>
            <w:r w:rsidRPr="00E24086">
              <w:rPr>
                <w:szCs w:val="20"/>
              </w:rPr>
              <w:t>Power indicator</w:t>
            </w:r>
          </w:p>
        </w:tc>
        <w:tc>
          <w:tcPr>
            <w:tcW w:w="6894" w:type="dxa"/>
            <w:vAlign w:val="center"/>
          </w:tcPr>
          <w:p w:rsidR="00E24086" w:rsidRPr="00E24086" w:rsidRDefault="00E24086" w:rsidP="00AF0620">
            <w:pPr>
              <w:rPr>
                <w:szCs w:val="20"/>
              </w:rPr>
            </w:pPr>
            <w:r w:rsidRPr="00E24086">
              <w:rPr>
                <w:szCs w:val="20"/>
              </w:rPr>
              <w:t>When DVR is on, this light remains on.</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t>8</w:t>
            </w:r>
          </w:p>
        </w:tc>
        <w:tc>
          <w:tcPr>
            <w:tcW w:w="1040" w:type="dxa"/>
            <w:shd w:val="clear" w:color="auto" w:fill="auto"/>
            <w:vAlign w:val="center"/>
          </w:tcPr>
          <w:p w:rsidR="00E24086" w:rsidRPr="00E24086" w:rsidRDefault="00E24086" w:rsidP="00AF0620">
            <w:pPr>
              <w:rPr>
                <w:szCs w:val="20"/>
              </w:rPr>
            </w:pPr>
            <w:r w:rsidRPr="00E24086">
              <w:rPr>
                <w:szCs w:val="20"/>
              </w:rPr>
              <w:t>IR</w:t>
            </w:r>
          </w:p>
        </w:tc>
        <w:tc>
          <w:tcPr>
            <w:tcW w:w="1688" w:type="dxa"/>
            <w:shd w:val="clear" w:color="auto" w:fill="auto"/>
            <w:vAlign w:val="center"/>
          </w:tcPr>
          <w:p w:rsidR="00E24086" w:rsidRPr="00E24086" w:rsidRDefault="00E24086" w:rsidP="00AF0620">
            <w:pPr>
              <w:rPr>
                <w:szCs w:val="20"/>
              </w:rPr>
            </w:pPr>
            <w:r w:rsidRPr="00E24086">
              <w:rPr>
                <w:szCs w:val="20"/>
              </w:rPr>
              <w:t>IR Receiver</w:t>
            </w:r>
          </w:p>
        </w:tc>
        <w:tc>
          <w:tcPr>
            <w:tcW w:w="6894" w:type="dxa"/>
            <w:vAlign w:val="center"/>
          </w:tcPr>
          <w:p w:rsidR="00E24086" w:rsidRPr="00E24086" w:rsidRDefault="00E24086" w:rsidP="00AF0620">
            <w:pPr>
              <w:rPr>
                <w:szCs w:val="20"/>
              </w:rPr>
            </w:pPr>
            <w:r w:rsidRPr="00E24086">
              <w:rPr>
                <w:szCs w:val="20"/>
              </w:rPr>
              <w:t>This</w:t>
            </w:r>
            <w:r w:rsidRPr="00E24086">
              <w:rPr>
                <w:rFonts w:hint="eastAsia"/>
                <w:szCs w:val="20"/>
              </w:rPr>
              <w:t xml:space="preserve"> is</w:t>
            </w:r>
            <w:r w:rsidRPr="00E24086">
              <w:rPr>
                <w:szCs w:val="20"/>
              </w:rPr>
              <w:t xml:space="preserve"> used</w:t>
            </w:r>
            <w:r w:rsidRPr="00E24086">
              <w:rPr>
                <w:rFonts w:hint="eastAsia"/>
                <w:szCs w:val="20"/>
              </w:rPr>
              <w:t xml:space="preserve"> to receive the signal from the remote control.</w:t>
            </w:r>
          </w:p>
        </w:tc>
      </w:tr>
      <w:tr w:rsidR="00E24086" w:rsidRPr="00E24086" w:rsidTr="00AF0620">
        <w:trPr>
          <w:cantSplit/>
          <w:trHeight w:val="20"/>
          <w:jc w:val="center"/>
        </w:trPr>
        <w:tc>
          <w:tcPr>
            <w:tcW w:w="508" w:type="dxa"/>
            <w:vMerge w:val="restart"/>
            <w:vAlign w:val="center"/>
          </w:tcPr>
          <w:p w:rsidR="00E24086" w:rsidRPr="00E24086" w:rsidRDefault="00E24086" w:rsidP="00AF0620">
            <w:pPr>
              <w:rPr>
                <w:szCs w:val="20"/>
              </w:rPr>
            </w:pPr>
            <w:r w:rsidRPr="00E24086">
              <w:rPr>
                <w:szCs w:val="20"/>
              </w:rPr>
              <w:t>9</w:t>
            </w:r>
          </w:p>
        </w:tc>
        <w:tc>
          <w:tcPr>
            <w:tcW w:w="1040" w:type="dxa"/>
            <w:vMerge w:val="restart"/>
            <w:shd w:val="clear" w:color="auto" w:fill="auto"/>
            <w:vAlign w:val="center"/>
          </w:tcPr>
          <w:p w:rsidR="00E24086" w:rsidRPr="00E24086" w:rsidRDefault="00E24086" w:rsidP="00AF0620">
            <w:pPr>
              <w:rPr>
                <w:szCs w:val="20"/>
              </w:rPr>
            </w:pPr>
            <w:r w:rsidRPr="00E24086">
              <w:rPr>
                <w:szCs w:val="20"/>
              </w:rPr>
              <w:t>ESC</w:t>
            </w:r>
          </w:p>
        </w:tc>
        <w:tc>
          <w:tcPr>
            <w:tcW w:w="1688" w:type="dxa"/>
            <w:vMerge w:val="restart"/>
            <w:shd w:val="clear" w:color="auto" w:fill="auto"/>
            <w:vAlign w:val="center"/>
          </w:tcPr>
          <w:p w:rsidR="00E24086" w:rsidRPr="00E24086" w:rsidRDefault="00E24086" w:rsidP="00AF0620">
            <w:pPr>
              <w:rPr>
                <w:szCs w:val="20"/>
              </w:rPr>
            </w:pPr>
            <w:r w:rsidRPr="00E24086">
              <w:rPr>
                <w:szCs w:val="20"/>
              </w:rPr>
              <w:t>ESC</w:t>
            </w:r>
          </w:p>
        </w:tc>
        <w:tc>
          <w:tcPr>
            <w:tcW w:w="6894" w:type="dxa"/>
            <w:vAlign w:val="center"/>
          </w:tcPr>
          <w:p w:rsidR="00E24086" w:rsidRPr="00E24086" w:rsidRDefault="00E24086" w:rsidP="00AF0620">
            <w:pPr>
              <w:rPr>
                <w:szCs w:val="20"/>
              </w:rPr>
            </w:pPr>
            <w:r w:rsidRPr="00E24086">
              <w:rPr>
                <w:szCs w:val="20"/>
              </w:rPr>
              <w:t xml:space="preserve">Go to </w:t>
            </w:r>
            <w:r>
              <w:rPr>
                <w:szCs w:val="20"/>
              </w:rPr>
              <w:t xml:space="preserve">the </w:t>
            </w:r>
            <w:r w:rsidRPr="00E24086">
              <w:rPr>
                <w:szCs w:val="20"/>
              </w:rPr>
              <w:t>previous menu, or cancel current operation.</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Pr>
                <w:szCs w:val="20"/>
              </w:rPr>
              <w:t>When playback, click this</w:t>
            </w:r>
            <w:r w:rsidRPr="00E24086">
              <w:rPr>
                <w:szCs w:val="20"/>
              </w:rPr>
              <w:t xml:space="preserve"> to </w:t>
            </w:r>
            <w:r>
              <w:rPr>
                <w:szCs w:val="20"/>
              </w:rPr>
              <w:t>return to</w:t>
            </w:r>
            <w:r w:rsidRPr="00E24086">
              <w:rPr>
                <w:szCs w:val="20"/>
              </w:rPr>
              <w:t xml:space="preserve"> </w:t>
            </w:r>
            <w:r>
              <w:rPr>
                <w:szCs w:val="20"/>
              </w:rPr>
              <w:t xml:space="preserve">the </w:t>
            </w:r>
            <w:r w:rsidRPr="00E24086">
              <w:rPr>
                <w:szCs w:val="20"/>
              </w:rPr>
              <w:t>real-time monitor</w:t>
            </w:r>
            <w:r>
              <w:rPr>
                <w:szCs w:val="20"/>
              </w:rPr>
              <w:t>ing</w:t>
            </w:r>
            <w:r w:rsidRPr="00E24086">
              <w:rPr>
                <w:szCs w:val="20"/>
              </w:rPr>
              <w:t xml:space="preserve"> mode.</w:t>
            </w:r>
          </w:p>
        </w:tc>
      </w:tr>
      <w:tr w:rsidR="00E24086" w:rsidRPr="00E24086" w:rsidTr="00AF0620">
        <w:trPr>
          <w:cantSplit/>
          <w:trHeight w:val="20"/>
          <w:jc w:val="center"/>
        </w:trPr>
        <w:tc>
          <w:tcPr>
            <w:tcW w:w="508" w:type="dxa"/>
            <w:vMerge w:val="restart"/>
            <w:vAlign w:val="center"/>
          </w:tcPr>
          <w:p w:rsidR="00E24086" w:rsidRPr="00E24086" w:rsidRDefault="00E24086" w:rsidP="00AF0620">
            <w:pPr>
              <w:rPr>
                <w:szCs w:val="20"/>
              </w:rPr>
            </w:pPr>
            <w:r w:rsidRPr="00E24086">
              <w:rPr>
                <w:szCs w:val="20"/>
              </w:rPr>
              <w:t>10</w:t>
            </w:r>
          </w:p>
        </w:tc>
        <w:tc>
          <w:tcPr>
            <w:tcW w:w="1040" w:type="dxa"/>
            <w:vMerge w:val="restart"/>
            <w:shd w:val="clear" w:color="auto" w:fill="auto"/>
            <w:vAlign w:val="center"/>
          </w:tcPr>
          <w:p w:rsidR="00E24086" w:rsidRPr="00E24086" w:rsidRDefault="00E24086" w:rsidP="00AF0620">
            <w:pPr>
              <w:rPr>
                <w:szCs w:val="20"/>
              </w:rPr>
            </w:pPr>
            <w:r w:rsidRPr="00E24086">
              <w:rPr>
                <w:szCs w:val="20"/>
              </w:rPr>
              <w:t>FN</w:t>
            </w:r>
          </w:p>
        </w:tc>
        <w:tc>
          <w:tcPr>
            <w:tcW w:w="1688" w:type="dxa"/>
            <w:vMerge w:val="restart"/>
            <w:shd w:val="clear" w:color="auto" w:fill="auto"/>
            <w:vAlign w:val="center"/>
          </w:tcPr>
          <w:p w:rsidR="00E24086" w:rsidRPr="00E24086" w:rsidRDefault="00E24086" w:rsidP="00AF0620">
            <w:pPr>
              <w:rPr>
                <w:szCs w:val="20"/>
              </w:rPr>
            </w:pPr>
            <w:r w:rsidRPr="00E24086">
              <w:rPr>
                <w:szCs w:val="20"/>
              </w:rPr>
              <w:t>A</w:t>
            </w:r>
            <w:r w:rsidRPr="00E24086">
              <w:rPr>
                <w:rFonts w:hint="eastAsia"/>
                <w:szCs w:val="20"/>
              </w:rPr>
              <w:t>ssist</w:t>
            </w:r>
          </w:p>
        </w:tc>
        <w:tc>
          <w:tcPr>
            <w:tcW w:w="6894" w:type="dxa"/>
            <w:vAlign w:val="center"/>
          </w:tcPr>
          <w:p w:rsidR="00E24086" w:rsidRPr="00E24086" w:rsidRDefault="00E24086" w:rsidP="00AF0620">
            <w:pPr>
              <w:rPr>
                <w:szCs w:val="20"/>
              </w:rPr>
            </w:pPr>
            <w:r w:rsidRPr="00E24086">
              <w:rPr>
                <w:szCs w:val="20"/>
              </w:rPr>
              <w:t>One-window monitor mode, click this button to display assistant function</w:t>
            </w:r>
            <w:r>
              <w:rPr>
                <w:szCs w:val="20"/>
              </w:rPr>
              <w:t>s such as PTZ control and image color settings.</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sidRPr="00E24086">
              <w:rPr>
                <w:szCs w:val="20"/>
              </w:rPr>
              <w:t xml:space="preserve">Backspace function: </w:t>
            </w:r>
            <w:r>
              <w:rPr>
                <w:szCs w:val="20"/>
              </w:rPr>
              <w:t>While in</w:t>
            </w:r>
            <w:r w:rsidRPr="00E24086">
              <w:rPr>
                <w:szCs w:val="20"/>
              </w:rPr>
              <w:t xml:space="preserve"> numeral control or text control</w:t>
            </w:r>
            <w:r>
              <w:rPr>
                <w:szCs w:val="20"/>
              </w:rPr>
              <w:t xml:space="preserve"> mode</w:t>
            </w:r>
            <w:r w:rsidRPr="00E24086">
              <w:rPr>
                <w:szCs w:val="20"/>
              </w:rPr>
              <w:t>, press it for 1.5 seconds to delete the character</w:t>
            </w:r>
            <w:r>
              <w:rPr>
                <w:szCs w:val="20"/>
              </w:rPr>
              <w:t xml:space="preserve"> to the left of the cursor.</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sidRPr="00E24086">
              <w:rPr>
                <w:szCs w:val="20"/>
              </w:rPr>
              <w:t xml:space="preserve">In motion detection </w:t>
            </w:r>
            <w:r>
              <w:rPr>
                <w:szCs w:val="20"/>
              </w:rPr>
              <w:t>mode</w:t>
            </w:r>
            <w:r w:rsidRPr="00E24086">
              <w:rPr>
                <w:szCs w:val="20"/>
              </w:rPr>
              <w:t xml:space="preserve">, </w:t>
            </w:r>
            <w:r>
              <w:rPr>
                <w:szCs w:val="20"/>
              </w:rPr>
              <w:t>FN</w:t>
            </w:r>
            <w:r w:rsidRPr="00E24086">
              <w:rPr>
                <w:szCs w:val="20"/>
              </w:rPr>
              <w:t xml:space="preserve"> and direction keys to </w:t>
            </w:r>
            <w:r>
              <w:rPr>
                <w:szCs w:val="20"/>
              </w:rPr>
              <w:t>assist in setup process.</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Pr>
                <w:szCs w:val="20"/>
              </w:rPr>
              <w:t>In text mode, click this</w:t>
            </w:r>
            <w:r w:rsidRPr="00E24086">
              <w:rPr>
                <w:szCs w:val="20"/>
              </w:rPr>
              <w:t xml:space="preserve"> to switch between numeral, English character(small/capitalized) and etc.</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sidRPr="00E24086">
              <w:rPr>
                <w:szCs w:val="20"/>
              </w:rPr>
              <w:t>Utilize other special functions.</w:t>
            </w:r>
          </w:p>
        </w:tc>
      </w:tr>
      <w:tr w:rsidR="00E24086" w:rsidRPr="00E24086" w:rsidTr="00AF0620">
        <w:trPr>
          <w:cantSplit/>
          <w:trHeight w:val="20"/>
          <w:jc w:val="center"/>
        </w:trPr>
        <w:tc>
          <w:tcPr>
            <w:tcW w:w="508" w:type="dxa"/>
            <w:vMerge w:val="restart"/>
            <w:vAlign w:val="center"/>
          </w:tcPr>
          <w:p w:rsidR="00E24086" w:rsidRPr="00E24086" w:rsidRDefault="00E24086" w:rsidP="00AF0620">
            <w:pPr>
              <w:rPr>
                <w:szCs w:val="20"/>
              </w:rPr>
            </w:pPr>
            <w:r w:rsidRPr="00E24086">
              <w:rPr>
                <w:szCs w:val="20"/>
              </w:rPr>
              <w:t>11</w:t>
            </w:r>
          </w:p>
        </w:tc>
        <w:tc>
          <w:tcPr>
            <w:tcW w:w="1040" w:type="dxa"/>
            <w:vMerge w:val="restart"/>
            <w:shd w:val="clear" w:color="auto" w:fill="auto"/>
            <w:vAlign w:val="center"/>
          </w:tcPr>
          <w:p w:rsidR="00E24086" w:rsidRPr="00E24086" w:rsidRDefault="00E24086" w:rsidP="00AF0620">
            <w:pPr>
              <w:rPr>
                <w:szCs w:val="20"/>
              </w:rPr>
            </w:pPr>
            <w:r w:rsidRPr="00E24086">
              <w:rPr>
                <w:szCs w:val="20"/>
              </w:rPr>
              <w:t>Enter</w:t>
            </w:r>
          </w:p>
        </w:tc>
        <w:tc>
          <w:tcPr>
            <w:tcW w:w="1688" w:type="dxa"/>
            <w:vMerge w:val="restart"/>
            <w:shd w:val="clear" w:color="auto" w:fill="auto"/>
            <w:vAlign w:val="center"/>
          </w:tcPr>
          <w:p w:rsidR="00E24086" w:rsidRPr="00E24086" w:rsidRDefault="00E24086" w:rsidP="00AF0620">
            <w:pPr>
              <w:rPr>
                <w:szCs w:val="20"/>
              </w:rPr>
            </w:pPr>
            <w:r w:rsidRPr="00E24086">
              <w:rPr>
                <w:szCs w:val="20"/>
              </w:rPr>
              <w:t>ENTER</w:t>
            </w:r>
          </w:p>
        </w:tc>
        <w:tc>
          <w:tcPr>
            <w:tcW w:w="6894" w:type="dxa"/>
            <w:vAlign w:val="center"/>
          </w:tcPr>
          <w:p w:rsidR="00E24086" w:rsidRPr="00E24086" w:rsidRDefault="00E24086" w:rsidP="00AF0620">
            <w:pPr>
              <w:rPr>
                <w:szCs w:val="20"/>
              </w:rPr>
            </w:pPr>
            <w:r w:rsidRPr="00E24086">
              <w:rPr>
                <w:szCs w:val="20"/>
              </w:rPr>
              <w:t>Confirm current operation</w:t>
            </w:r>
            <w:r>
              <w:rPr>
                <w:szCs w:val="20"/>
              </w:rPr>
              <w:t>.</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sidRPr="00E24086">
              <w:rPr>
                <w:szCs w:val="20"/>
              </w:rPr>
              <w:t>Go to default button</w:t>
            </w:r>
            <w:r>
              <w:rPr>
                <w:szCs w:val="20"/>
              </w:rPr>
              <w:t>.</w:t>
            </w:r>
          </w:p>
        </w:tc>
      </w:tr>
      <w:tr w:rsidR="00E24086" w:rsidRPr="00E24086" w:rsidTr="00AF0620">
        <w:trPr>
          <w:cantSplit/>
          <w:trHeight w:val="20"/>
          <w:jc w:val="center"/>
        </w:trPr>
        <w:tc>
          <w:tcPr>
            <w:tcW w:w="508" w:type="dxa"/>
            <w:vMerge/>
            <w:vAlign w:val="center"/>
          </w:tcPr>
          <w:p w:rsidR="00E24086" w:rsidRPr="00E24086" w:rsidRDefault="00E24086" w:rsidP="00AF0620">
            <w:pPr>
              <w:rPr>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Pr>
                <w:szCs w:val="20"/>
              </w:rPr>
              <w:t>Go to menu.</w:t>
            </w:r>
          </w:p>
        </w:tc>
      </w:tr>
      <w:tr w:rsidR="00E24086" w:rsidRPr="00E24086" w:rsidTr="00AF0620">
        <w:trPr>
          <w:cantSplit/>
          <w:trHeight w:val="20"/>
          <w:jc w:val="center"/>
        </w:trPr>
        <w:tc>
          <w:tcPr>
            <w:tcW w:w="508" w:type="dxa"/>
            <w:vAlign w:val="center"/>
          </w:tcPr>
          <w:p w:rsidR="00E24086" w:rsidRPr="00E24086" w:rsidRDefault="00E24086" w:rsidP="00AF0620">
            <w:pPr>
              <w:rPr>
                <w:szCs w:val="20"/>
              </w:rPr>
            </w:pPr>
            <w:r w:rsidRPr="00E24086">
              <w:rPr>
                <w:szCs w:val="20"/>
              </w:rPr>
              <w:lastRenderedPageBreak/>
              <w:t>12</w:t>
            </w:r>
          </w:p>
        </w:tc>
        <w:tc>
          <w:tcPr>
            <w:tcW w:w="1040" w:type="dxa"/>
            <w:shd w:val="clear" w:color="auto" w:fill="auto"/>
            <w:vAlign w:val="center"/>
          </w:tcPr>
          <w:p w:rsidR="00E24086" w:rsidRPr="00E24086" w:rsidRDefault="00E24086" w:rsidP="00AF0620">
            <w:pPr>
              <w:rPr>
                <w:szCs w:val="20"/>
              </w:rPr>
            </w:pPr>
            <w:r w:rsidRPr="00E24086">
              <w:rPr>
                <w:noProof/>
                <w:szCs w:val="20"/>
                <w:lang w:eastAsia="en-US"/>
              </w:rPr>
              <w:drawing>
                <wp:inline distT="0" distB="0" distL="0" distR="0" wp14:anchorId="520203DB" wp14:editId="325AD6EE">
                  <wp:extent cx="260985" cy="213995"/>
                  <wp:effectExtent l="0" t="0" r="571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985" cy="213995"/>
                          </a:xfrm>
                          <a:prstGeom prst="rect">
                            <a:avLst/>
                          </a:prstGeom>
                          <a:noFill/>
                          <a:ln>
                            <a:noFill/>
                          </a:ln>
                        </pic:spPr>
                      </pic:pic>
                    </a:graphicData>
                  </a:graphic>
                </wp:inline>
              </w:drawing>
            </w:r>
          </w:p>
        </w:tc>
        <w:tc>
          <w:tcPr>
            <w:tcW w:w="1688" w:type="dxa"/>
            <w:shd w:val="clear" w:color="auto" w:fill="auto"/>
            <w:vAlign w:val="center"/>
          </w:tcPr>
          <w:p w:rsidR="00E24086" w:rsidRPr="00E24086" w:rsidRDefault="00E24086" w:rsidP="00AF0620">
            <w:pPr>
              <w:rPr>
                <w:szCs w:val="20"/>
              </w:rPr>
            </w:pPr>
            <w:r w:rsidRPr="00E24086">
              <w:rPr>
                <w:szCs w:val="20"/>
              </w:rPr>
              <w:t>Power button</w:t>
            </w:r>
          </w:p>
        </w:tc>
        <w:tc>
          <w:tcPr>
            <w:tcW w:w="6894" w:type="dxa"/>
            <w:vAlign w:val="center"/>
          </w:tcPr>
          <w:p w:rsidR="00E24086" w:rsidRPr="00E24086" w:rsidRDefault="00E24086" w:rsidP="00AF0620">
            <w:pPr>
              <w:rPr>
                <w:szCs w:val="20"/>
              </w:rPr>
            </w:pPr>
            <w:r>
              <w:rPr>
                <w:szCs w:val="20"/>
              </w:rPr>
              <w:t>P</w:t>
            </w:r>
            <w:r w:rsidRPr="00E24086">
              <w:rPr>
                <w:szCs w:val="20"/>
              </w:rPr>
              <w:t>ress this button for three seconds to boot up or shut down DVR.</w:t>
            </w:r>
          </w:p>
        </w:tc>
      </w:tr>
      <w:tr w:rsidR="00E24086" w:rsidRPr="00E24086" w:rsidTr="00AF0620">
        <w:trPr>
          <w:cantSplit/>
          <w:trHeight w:val="20"/>
          <w:jc w:val="center"/>
        </w:trPr>
        <w:tc>
          <w:tcPr>
            <w:tcW w:w="508" w:type="dxa"/>
            <w:vMerge w:val="restart"/>
          </w:tcPr>
          <w:p w:rsidR="00E24086" w:rsidRPr="00E24086" w:rsidRDefault="00E24086" w:rsidP="00AF0620">
            <w:pPr>
              <w:rPr>
                <w:szCs w:val="20"/>
              </w:rPr>
            </w:pPr>
          </w:p>
        </w:tc>
        <w:tc>
          <w:tcPr>
            <w:tcW w:w="1040" w:type="dxa"/>
            <w:vMerge w:val="restart"/>
            <w:shd w:val="clear" w:color="auto" w:fill="auto"/>
            <w:vAlign w:val="center"/>
          </w:tcPr>
          <w:p w:rsidR="00E24086" w:rsidRPr="00E24086" w:rsidRDefault="00E24086" w:rsidP="00AF0620">
            <w:pPr>
              <w:rPr>
                <w:szCs w:val="20"/>
              </w:rPr>
            </w:pPr>
            <w:r w:rsidRPr="00E24086">
              <w:rPr>
                <w:szCs w:val="20"/>
              </w:rPr>
              <w:sym w:font="Wingdings 3" w:char="F070"/>
            </w:r>
            <w:r w:rsidRPr="00E24086">
              <w:rPr>
                <w:szCs w:val="20"/>
              </w:rPr>
              <w:t xml:space="preserve">, </w:t>
            </w:r>
            <w:r w:rsidRPr="00E24086">
              <w:rPr>
                <w:szCs w:val="20"/>
              </w:rPr>
              <w:sym w:font="Wingdings 3" w:char="F071"/>
            </w:r>
          </w:p>
        </w:tc>
        <w:tc>
          <w:tcPr>
            <w:tcW w:w="1688" w:type="dxa"/>
            <w:vMerge w:val="restart"/>
            <w:shd w:val="clear" w:color="auto" w:fill="auto"/>
            <w:vAlign w:val="center"/>
          </w:tcPr>
          <w:p w:rsidR="00E24086" w:rsidRPr="00E24086" w:rsidRDefault="00E24086" w:rsidP="00AF0620">
            <w:pPr>
              <w:rPr>
                <w:szCs w:val="20"/>
              </w:rPr>
            </w:pPr>
            <w:r w:rsidRPr="00E24086">
              <w:rPr>
                <w:szCs w:val="20"/>
              </w:rPr>
              <w:t>Up</w:t>
            </w:r>
          </w:p>
          <w:p w:rsidR="00E24086" w:rsidRPr="00E24086" w:rsidRDefault="00E24086" w:rsidP="00AF0620">
            <w:pPr>
              <w:rPr>
                <w:szCs w:val="20"/>
              </w:rPr>
            </w:pPr>
            <w:r w:rsidRPr="00E24086">
              <w:rPr>
                <w:szCs w:val="20"/>
              </w:rPr>
              <w:t>Down</w:t>
            </w:r>
          </w:p>
        </w:tc>
        <w:tc>
          <w:tcPr>
            <w:tcW w:w="6894" w:type="dxa"/>
            <w:vAlign w:val="center"/>
          </w:tcPr>
          <w:p w:rsidR="00E24086" w:rsidRPr="00E24086" w:rsidRDefault="00E24086" w:rsidP="00AF0620">
            <w:pPr>
              <w:rPr>
                <w:szCs w:val="20"/>
              </w:rPr>
            </w:pPr>
            <w:r w:rsidRPr="00E24086">
              <w:rPr>
                <w:szCs w:val="20"/>
              </w:rPr>
              <w:t>Activate current control, modify setup, and then move up and down.</w:t>
            </w:r>
          </w:p>
        </w:tc>
      </w:tr>
      <w:tr w:rsidR="00E24086" w:rsidRPr="00E24086" w:rsidTr="00AF0620">
        <w:trPr>
          <w:cantSplit/>
          <w:trHeight w:val="20"/>
          <w:jc w:val="center"/>
        </w:trPr>
        <w:tc>
          <w:tcPr>
            <w:tcW w:w="508" w:type="dxa"/>
            <w:vMerge/>
          </w:tcPr>
          <w:p w:rsidR="00E24086" w:rsidRPr="00E24086" w:rsidRDefault="00E24086" w:rsidP="00AF0620">
            <w:pPr>
              <w:rPr>
                <w:noProof/>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sidRPr="00E24086">
              <w:rPr>
                <w:szCs w:val="20"/>
              </w:rPr>
              <w:t xml:space="preserve">Increase/decrease </w:t>
            </w:r>
            <w:r>
              <w:rPr>
                <w:szCs w:val="20"/>
              </w:rPr>
              <w:t>a numeral value.</w:t>
            </w:r>
          </w:p>
        </w:tc>
      </w:tr>
      <w:tr w:rsidR="00E24086" w:rsidRPr="00E24086" w:rsidTr="00AF0620">
        <w:trPr>
          <w:cantSplit/>
          <w:trHeight w:val="20"/>
          <w:jc w:val="center"/>
        </w:trPr>
        <w:tc>
          <w:tcPr>
            <w:tcW w:w="508" w:type="dxa"/>
            <w:vMerge/>
          </w:tcPr>
          <w:p w:rsidR="00E24086" w:rsidRPr="00E24086" w:rsidRDefault="00E24086" w:rsidP="00AF0620">
            <w:pPr>
              <w:rPr>
                <w:noProof/>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Pr>
                <w:szCs w:val="20"/>
              </w:rPr>
              <w:t>Activate a</w:t>
            </w:r>
            <w:r w:rsidRPr="00E24086">
              <w:rPr>
                <w:szCs w:val="20"/>
              </w:rPr>
              <w:t>ssistant function</w:t>
            </w:r>
            <w:r>
              <w:rPr>
                <w:szCs w:val="20"/>
              </w:rPr>
              <w:t>s</w:t>
            </w:r>
            <w:r w:rsidRPr="00E24086">
              <w:rPr>
                <w:szCs w:val="20"/>
              </w:rPr>
              <w:t xml:space="preserve"> such as </w:t>
            </w:r>
            <w:r>
              <w:rPr>
                <w:szCs w:val="20"/>
              </w:rPr>
              <w:t xml:space="preserve">opening the </w:t>
            </w:r>
            <w:r w:rsidRPr="00E24086">
              <w:rPr>
                <w:szCs w:val="20"/>
              </w:rPr>
              <w:t>PTZ menu.</w:t>
            </w:r>
          </w:p>
        </w:tc>
      </w:tr>
      <w:tr w:rsidR="00E24086" w:rsidRPr="00E24086" w:rsidTr="00AF0620">
        <w:trPr>
          <w:cantSplit/>
          <w:trHeight w:val="20"/>
          <w:jc w:val="center"/>
        </w:trPr>
        <w:tc>
          <w:tcPr>
            <w:tcW w:w="508" w:type="dxa"/>
            <w:vMerge/>
          </w:tcPr>
          <w:p w:rsidR="00E24086" w:rsidRPr="00E24086" w:rsidRDefault="00E24086" w:rsidP="00AF0620">
            <w:pPr>
              <w:rPr>
                <w:noProof/>
                <w:szCs w:val="20"/>
              </w:rPr>
            </w:pPr>
          </w:p>
        </w:tc>
        <w:tc>
          <w:tcPr>
            <w:tcW w:w="1040" w:type="dxa"/>
            <w:vMerge w:val="restart"/>
            <w:shd w:val="clear" w:color="auto" w:fill="auto"/>
            <w:vAlign w:val="center"/>
          </w:tcPr>
          <w:p w:rsidR="00E24086" w:rsidRPr="00E24086" w:rsidRDefault="00E24086" w:rsidP="00AF0620">
            <w:pPr>
              <w:rPr>
                <w:szCs w:val="20"/>
              </w:rPr>
            </w:pPr>
            <w:r w:rsidRPr="00E24086">
              <w:rPr>
                <w:szCs w:val="20"/>
              </w:rPr>
              <w:sym w:font="Wingdings 3" w:char="F074"/>
            </w:r>
            <w:r w:rsidRPr="00E24086">
              <w:rPr>
                <w:szCs w:val="20"/>
              </w:rPr>
              <w:t xml:space="preserve">, </w:t>
            </w:r>
            <w:r w:rsidRPr="00E24086">
              <w:rPr>
                <w:szCs w:val="20"/>
              </w:rPr>
              <w:sym w:font="Wingdings 3" w:char="F075"/>
            </w:r>
          </w:p>
        </w:tc>
        <w:tc>
          <w:tcPr>
            <w:tcW w:w="1688" w:type="dxa"/>
            <w:vMerge w:val="restart"/>
            <w:shd w:val="clear" w:color="auto" w:fill="auto"/>
            <w:vAlign w:val="center"/>
          </w:tcPr>
          <w:p w:rsidR="00E24086" w:rsidRPr="00E24086" w:rsidRDefault="00E24086" w:rsidP="00AF0620">
            <w:pPr>
              <w:rPr>
                <w:szCs w:val="20"/>
              </w:rPr>
            </w:pPr>
            <w:r w:rsidRPr="00E24086">
              <w:rPr>
                <w:szCs w:val="20"/>
              </w:rPr>
              <w:t>Left</w:t>
            </w:r>
          </w:p>
          <w:p w:rsidR="00E24086" w:rsidRPr="00E24086" w:rsidRDefault="00E24086" w:rsidP="00AF0620">
            <w:pPr>
              <w:rPr>
                <w:szCs w:val="20"/>
              </w:rPr>
            </w:pPr>
            <w:r w:rsidRPr="00E24086">
              <w:rPr>
                <w:szCs w:val="20"/>
              </w:rPr>
              <w:t>Right</w:t>
            </w:r>
          </w:p>
        </w:tc>
        <w:tc>
          <w:tcPr>
            <w:tcW w:w="6894" w:type="dxa"/>
            <w:vAlign w:val="center"/>
          </w:tcPr>
          <w:p w:rsidR="00E24086" w:rsidRPr="00E24086" w:rsidRDefault="00E24086" w:rsidP="00AF0620">
            <w:pPr>
              <w:rPr>
                <w:szCs w:val="20"/>
              </w:rPr>
            </w:pPr>
            <w:r w:rsidRPr="00E24086">
              <w:rPr>
                <w:szCs w:val="20"/>
              </w:rPr>
              <w:t>Shift current acti</w:t>
            </w:r>
            <w:r>
              <w:rPr>
                <w:szCs w:val="20"/>
              </w:rPr>
              <w:t>vated controls.</w:t>
            </w:r>
          </w:p>
        </w:tc>
      </w:tr>
      <w:tr w:rsidR="00E24086" w:rsidRPr="00E24086" w:rsidTr="00AF0620">
        <w:trPr>
          <w:cantSplit/>
          <w:trHeight w:val="20"/>
          <w:jc w:val="center"/>
        </w:trPr>
        <w:tc>
          <w:tcPr>
            <w:tcW w:w="508" w:type="dxa"/>
            <w:vMerge/>
          </w:tcPr>
          <w:p w:rsidR="00E24086" w:rsidRPr="00E24086" w:rsidRDefault="00E24086" w:rsidP="00AF0620">
            <w:pPr>
              <w:rPr>
                <w:noProof/>
                <w:szCs w:val="20"/>
              </w:rPr>
            </w:pPr>
          </w:p>
        </w:tc>
        <w:tc>
          <w:tcPr>
            <w:tcW w:w="1040" w:type="dxa"/>
            <w:vMerge/>
            <w:shd w:val="clear" w:color="auto" w:fill="auto"/>
            <w:vAlign w:val="center"/>
          </w:tcPr>
          <w:p w:rsidR="00E24086" w:rsidRPr="00E24086" w:rsidRDefault="00E24086" w:rsidP="00AF0620">
            <w:pPr>
              <w:rPr>
                <w:szCs w:val="20"/>
              </w:rPr>
            </w:pPr>
          </w:p>
        </w:tc>
        <w:tc>
          <w:tcPr>
            <w:tcW w:w="1688" w:type="dxa"/>
            <w:vMerge/>
            <w:shd w:val="clear" w:color="auto" w:fill="auto"/>
            <w:vAlign w:val="center"/>
          </w:tcPr>
          <w:p w:rsidR="00E24086" w:rsidRPr="00E24086" w:rsidRDefault="00E24086" w:rsidP="00AF0620">
            <w:pPr>
              <w:rPr>
                <w:szCs w:val="20"/>
              </w:rPr>
            </w:pPr>
          </w:p>
        </w:tc>
        <w:tc>
          <w:tcPr>
            <w:tcW w:w="6894" w:type="dxa"/>
            <w:vAlign w:val="center"/>
          </w:tcPr>
          <w:p w:rsidR="00E24086" w:rsidRPr="00E24086" w:rsidRDefault="00E24086" w:rsidP="00AF0620">
            <w:pPr>
              <w:rPr>
                <w:szCs w:val="20"/>
              </w:rPr>
            </w:pPr>
            <w:r w:rsidRPr="00E24086">
              <w:rPr>
                <w:szCs w:val="20"/>
              </w:rPr>
              <w:t>During playback, click these buttons to control the playback bar.</w:t>
            </w:r>
          </w:p>
        </w:tc>
      </w:tr>
    </w:tbl>
    <w:p w:rsidR="008F1BED" w:rsidRDefault="008F1BED" w:rsidP="00E24086">
      <w:pPr>
        <w:pStyle w:val="Heading3"/>
      </w:pPr>
      <w:bookmarkStart w:id="7" w:name="_Toc452570541"/>
      <w:r>
        <w:t>2.1.2 16-Channel Front Panel</w:t>
      </w:r>
      <w:bookmarkEnd w:id="7"/>
    </w:p>
    <w:p w:rsidR="00E24086" w:rsidRDefault="00CA7824" w:rsidP="008F1BED">
      <w:pPr>
        <w:tabs>
          <w:tab w:val="left" w:pos="3976"/>
        </w:tabs>
        <w:rPr>
          <w:rFonts w:ascii="Arial" w:hAnsi="Arial"/>
          <w:sz w:val="21"/>
          <w:szCs w:val="21"/>
        </w:rPr>
      </w:pPr>
      <w:r>
        <w:rPr>
          <w:rFonts w:ascii="Arial" w:hAnsi="Arial"/>
          <w:noProof/>
          <w:sz w:val="21"/>
          <w:szCs w:val="21"/>
          <w:lang w:eastAsia="en-US"/>
        </w:rPr>
        <w:drawing>
          <wp:anchor distT="0" distB="0" distL="114300" distR="114300" simplePos="0" relativeHeight="251706368" behindDoc="0" locked="0" layoutInCell="1" allowOverlap="1" wp14:anchorId="61F4314A" wp14:editId="7013D300">
            <wp:simplePos x="0" y="0"/>
            <wp:positionH relativeFrom="column">
              <wp:posOffset>0</wp:posOffset>
            </wp:positionH>
            <wp:positionV relativeFrom="paragraph">
              <wp:posOffset>171557</wp:posOffset>
            </wp:positionV>
            <wp:extent cx="5943600" cy="1337310"/>
            <wp:effectExtent l="0" t="0" r="0" b="0"/>
            <wp:wrapTopAndBottom/>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Channel Front Pane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337310"/>
                    </a:xfrm>
                    <a:prstGeom prst="rect">
                      <a:avLst/>
                    </a:prstGeom>
                  </pic:spPr>
                </pic:pic>
              </a:graphicData>
            </a:graphic>
          </wp:anchor>
        </w:drawing>
      </w:r>
      <w:r w:rsidR="008F1BED">
        <w:rPr>
          <w:rFonts w:ascii="Arial" w:hAnsi="Arial"/>
          <w:sz w:val="21"/>
          <w:szCs w:val="21"/>
        </w:rPr>
        <w:br/>
      </w:r>
    </w:p>
    <w:p w:rsidR="008F1BED" w:rsidRPr="007F0EDC" w:rsidRDefault="008F1BED" w:rsidP="00E24086">
      <w:r w:rsidRPr="007F0EDC">
        <w:rPr>
          <w:rFonts w:hint="eastAsia"/>
        </w:rPr>
        <w:t xml:space="preserve">Please refer to the following </w:t>
      </w:r>
      <w:r w:rsidR="00E24086">
        <w:t>table</w:t>
      </w:r>
      <w:r w:rsidRPr="007F0EDC">
        <w:rPr>
          <w:rFonts w:hint="eastAsia"/>
        </w:rPr>
        <w:t xml:space="preserve"> for f</w:t>
      </w:r>
      <w:r w:rsidR="00E24086">
        <w:rPr>
          <w:rFonts w:hint="eastAsia"/>
        </w:rPr>
        <w:t>ront panel button information</w:t>
      </w:r>
      <w:r w:rsidR="00E24086">
        <w:t xml:space="preserve">: </w:t>
      </w:r>
      <w:r w:rsidR="00E24086">
        <w:br/>
      </w:r>
    </w:p>
    <w:tbl>
      <w:tblPr>
        <w:tblW w:w="101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8"/>
        <w:gridCol w:w="1040"/>
        <w:gridCol w:w="1688"/>
        <w:gridCol w:w="6894"/>
      </w:tblGrid>
      <w:tr w:rsidR="00026D0A" w:rsidRPr="00E24086" w:rsidTr="00AF0620">
        <w:trPr>
          <w:cantSplit/>
          <w:trHeight w:val="20"/>
          <w:tblHeader/>
          <w:jc w:val="center"/>
        </w:trPr>
        <w:tc>
          <w:tcPr>
            <w:tcW w:w="508" w:type="dxa"/>
            <w:tcBorders>
              <w:top w:val="single" w:sz="6" w:space="0" w:color="auto"/>
              <w:left w:val="single" w:sz="6" w:space="0" w:color="auto"/>
              <w:bottom w:val="single" w:sz="6" w:space="0" w:color="auto"/>
              <w:right w:val="single" w:sz="6" w:space="0" w:color="auto"/>
              <w:tl2br w:val="nil"/>
              <w:tr2bl w:val="nil"/>
            </w:tcBorders>
            <w:shd w:val="clear" w:color="auto" w:fill="BFBFBF"/>
          </w:tcPr>
          <w:p w:rsidR="008F1BED" w:rsidRPr="00E24086" w:rsidRDefault="008F1BED" w:rsidP="00E24086">
            <w:pPr>
              <w:rPr>
                <w:szCs w:val="20"/>
              </w:rPr>
            </w:pPr>
            <w:r w:rsidRPr="00E24086">
              <w:rPr>
                <w:szCs w:val="20"/>
              </w:rPr>
              <w:t>SN</w:t>
            </w:r>
          </w:p>
        </w:tc>
        <w:tc>
          <w:tcPr>
            <w:tcW w:w="1040" w:type="dxa"/>
            <w:tcBorders>
              <w:top w:val="single" w:sz="6" w:space="0" w:color="auto"/>
              <w:left w:val="single" w:sz="6" w:space="0" w:color="auto"/>
              <w:bottom w:val="single" w:sz="6" w:space="0" w:color="auto"/>
              <w:right w:val="single" w:sz="6" w:space="0" w:color="auto"/>
              <w:tl2br w:val="nil"/>
              <w:tr2bl w:val="nil"/>
            </w:tcBorders>
            <w:shd w:val="clear" w:color="auto" w:fill="BFBFBF"/>
            <w:vAlign w:val="center"/>
          </w:tcPr>
          <w:p w:rsidR="008F1BED" w:rsidRPr="00E24086" w:rsidRDefault="008F1BED" w:rsidP="00E24086">
            <w:pPr>
              <w:rPr>
                <w:szCs w:val="20"/>
              </w:rPr>
            </w:pPr>
            <w:r w:rsidRPr="00E24086">
              <w:rPr>
                <w:szCs w:val="20"/>
              </w:rPr>
              <w:t>Icon</w:t>
            </w:r>
          </w:p>
        </w:tc>
        <w:tc>
          <w:tcPr>
            <w:tcW w:w="1688" w:type="dxa"/>
            <w:tcBorders>
              <w:top w:val="single" w:sz="6" w:space="0" w:color="auto"/>
              <w:left w:val="single" w:sz="6" w:space="0" w:color="auto"/>
              <w:bottom w:val="single" w:sz="6" w:space="0" w:color="auto"/>
              <w:right w:val="single" w:sz="6" w:space="0" w:color="auto"/>
              <w:tl2br w:val="nil"/>
              <w:tr2bl w:val="nil"/>
            </w:tcBorders>
            <w:shd w:val="clear" w:color="auto" w:fill="BFBFBF"/>
            <w:vAlign w:val="center"/>
          </w:tcPr>
          <w:p w:rsidR="008F1BED" w:rsidRPr="00E24086" w:rsidRDefault="008F1BED" w:rsidP="00E24086">
            <w:pPr>
              <w:rPr>
                <w:szCs w:val="20"/>
              </w:rPr>
            </w:pPr>
            <w:r w:rsidRPr="00E24086">
              <w:rPr>
                <w:szCs w:val="20"/>
              </w:rPr>
              <w:t>Name</w:t>
            </w:r>
          </w:p>
        </w:tc>
        <w:tc>
          <w:tcPr>
            <w:tcW w:w="6894" w:type="dxa"/>
            <w:tcBorders>
              <w:top w:val="single" w:sz="6" w:space="0" w:color="auto"/>
              <w:left w:val="single" w:sz="6" w:space="0" w:color="auto"/>
              <w:bottom w:val="single" w:sz="6" w:space="0" w:color="auto"/>
              <w:right w:val="single" w:sz="6" w:space="0" w:color="auto"/>
              <w:tl2br w:val="nil"/>
              <w:tr2bl w:val="nil"/>
            </w:tcBorders>
            <w:shd w:val="clear" w:color="auto" w:fill="BFBFBF"/>
            <w:vAlign w:val="center"/>
          </w:tcPr>
          <w:p w:rsidR="008F1BED" w:rsidRPr="00E24086" w:rsidRDefault="008F1BED" w:rsidP="00E24086">
            <w:pPr>
              <w:rPr>
                <w:szCs w:val="20"/>
              </w:rPr>
            </w:pPr>
            <w:r w:rsidRPr="00E24086">
              <w:rPr>
                <w:szCs w:val="20"/>
              </w:rPr>
              <w:t xml:space="preserve">Function </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1</w:t>
            </w:r>
          </w:p>
        </w:tc>
        <w:tc>
          <w:tcPr>
            <w:tcW w:w="1040" w:type="dxa"/>
            <w:shd w:val="clear" w:color="auto" w:fill="auto"/>
            <w:vAlign w:val="center"/>
          </w:tcPr>
          <w:p w:rsidR="008F1BED" w:rsidRPr="00E24086" w:rsidRDefault="008F1BED" w:rsidP="00E24086">
            <w:pPr>
              <w:rPr>
                <w:szCs w:val="20"/>
              </w:rPr>
            </w:pPr>
            <w:r w:rsidRPr="00E24086">
              <w:rPr>
                <w:noProof/>
                <w:szCs w:val="20"/>
                <w:lang w:eastAsia="en-US"/>
              </w:rPr>
              <w:drawing>
                <wp:inline distT="0" distB="0" distL="0" distR="0" wp14:anchorId="43928F27" wp14:editId="688A9113">
                  <wp:extent cx="379730" cy="166370"/>
                  <wp:effectExtent l="0" t="0" r="1270" b="508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9730" cy="166370"/>
                          </a:xfrm>
                          <a:prstGeom prst="rect">
                            <a:avLst/>
                          </a:prstGeom>
                          <a:noFill/>
                          <a:ln>
                            <a:noFill/>
                          </a:ln>
                        </pic:spPr>
                      </pic:pic>
                    </a:graphicData>
                  </a:graphic>
                </wp:inline>
              </w:drawing>
            </w:r>
          </w:p>
        </w:tc>
        <w:tc>
          <w:tcPr>
            <w:tcW w:w="1688" w:type="dxa"/>
            <w:shd w:val="clear" w:color="auto" w:fill="auto"/>
            <w:vAlign w:val="center"/>
          </w:tcPr>
          <w:p w:rsidR="008F1BED" w:rsidRPr="00E24086" w:rsidRDefault="008F1BED" w:rsidP="00E24086">
            <w:pPr>
              <w:rPr>
                <w:szCs w:val="20"/>
              </w:rPr>
            </w:pPr>
            <w:r w:rsidRPr="00E24086">
              <w:rPr>
                <w:szCs w:val="20"/>
              </w:rPr>
              <w:t xml:space="preserve">USB port </w:t>
            </w:r>
          </w:p>
        </w:tc>
        <w:tc>
          <w:tcPr>
            <w:tcW w:w="6894" w:type="dxa"/>
            <w:vAlign w:val="center"/>
          </w:tcPr>
          <w:p w:rsidR="008F1BED" w:rsidRPr="00E24086" w:rsidRDefault="008F1BED" w:rsidP="00E24086">
            <w:pPr>
              <w:rPr>
                <w:szCs w:val="20"/>
              </w:rPr>
            </w:pPr>
            <w:r w:rsidRPr="00E24086">
              <w:rPr>
                <w:szCs w:val="20"/>
              </w:rPr>
              <w:t>To connect USB storage device, USB mouse, etc.</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2</w:t>
            </w:r>
          </w:p>
        </w:tc>
        <w:tc>
          <w:tcPr>
            <w:tcW w:w="1040" w:type="dxa"/>
            <w:shd w:val="clear" w:color="auto" w:fill="auto"/>
            <w:vAlign w:val="center"/>
          </w:tcPr>
          <w:p w:rsidR="008F1BED" w:rsidRPr="00E24086" w:rsidRDefault="008F1BED" w:rsidP="00E24086">
            <w:pPr>
              <w:rPr>
                <w:szCs w:val="20"/>
              </w:rPr>
            </w:pPr>
            <w:r w:rsidRPr="00E24086">
              <w:rPr>
                <w:szCs w:val="20"/>
              </w:rPr>
              <w:t>Alarm</w:t>
            </w:r>
          </w:p>
        </w:tc>
        <w:tc>
          <w:tcPr>
            <w:tcW w:w="1688" w:type="dxa"/>
            <w:shd w:val="clear" w:color="auto" w:fill="auto"/>
            <w:vAlign w:val="center"/>
          </w:tcPr>
          <w:p w:rsidR="008F1BED" w:rsidRPr="00E24086" w:rsidRDefault="008F1BED" w:rsidP="00E24086">
            <w:pPr>
              <w:rPr>
                <w:szCs w:val="20"/>
              </w:rPr>
            </w:pPr>
            <w:r w:rsidRPr="00E24086">
              <w:rPr>
                <w:szCs w:val="20"/>
              </w:rPr>
              <w:t xml:space="preserve">Alarm indicator </w:t>
            </w:r>
            <w:r w:rsidR="00E24086" w:rsidRPr="00E24086">
              <w:rPr>
                <w:szCs w:val="20"/>
              </w:rPr>
              <w:br/>
            </w:r>
            <w:r w:rsidRPr="00E24086">
              <w:rPr>
                <w:szCs w:val="20"/>
              </w:rPr>
              <w:t xml:space="preserve">light </w:t>
            </w:r>
          </w:p>
        </w:tc>
        <w:tc>
          <w:tcPr>
            <w:tcW w:w="6894" w:type="dxa"/>
            <w:vAlign w:val="center"/>
          </w:tcPr>
          <w:p w:rsidR="008F1BED" w:rsidRPr="00E24086" w:rsidRDefault="00E24086" w:rsidP="00E24086">
            <w:pPr>
              <w:rPr>
                <w:szCs w:val="20"/>
              </w:rPr>
            </w:pPr>
            <w:r w:rsidRPr="00E24086">
              <w:rPr>
                <w:szCs w:val="20"/>
              </w:rPr>
              <w:t>When an alarm occurs, this</w:t>
            </w:r>
            <w:r w:rsidR="008F1BED" w:rsidRPr="00E24086">
              <w:rPr>
                <w:szCs w:val="20"/>
              </w:rPr>
              <w:t xml:space="preserve"> light </w:t>
            </w:r>
            <w:r w:rsidRPr="00E24086">
              <w:rPr>
                <w:szCs w:val="20"/>
              </w:rPr>
              <w:t>turns</w:t>
            </w:r>
            <w:r w:rsidR="008F1BED" w:rsidRPr="00E24086">
              <w:rPr>
                <w:szCs w:val="20"/>
              </w:rPr>
              <w:t xml:space="preserve"> red.</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3</w:t>
            </w:r>
          </w:p>
        </w:tc>
        <w:tc>
          <w:tcPr>
            <w:tcW w:w="1040" w:type="dxa"/>
            <w:shd w:val="clear" w:color="auto" w:fill="auto"/>
            <w:vAlign w:val="center"/>
          </w:tcPr>
          <w:p w:rsidR="008F1BED" w:rsidRPr="00E24086" w:rsidRDefault="008F1BED" w:rsidP="00E24086">
            <w:pPr>
              <w:rPr>
                <w:szCs w:val="20"/>
              </w:rPr>
            </w:pPr>
            <w:r w:rsidRPr="00E24086">
              <w:rPr>
                <w:szCs w:val="20"/>
              </w:rPr>
              <w:t>REC</w:t>
            </w:r>
          </w:p>
        </w:tc>
        <w:tc>
          <w:tcPr>
            <w:tcW w:w="1688" w:type="dxa"/>
            <w:shd w:val="clear" w:color="auto" w:fill="auto"/>
          </w:tcPr>
          <w:p w:rsidR="008F1BED" w:rsidRPr="00E24086" w:rsidRDefault="008F1BED" w:rsidP="00E24086">
            <w:pPr>
              <w:rPr>
                <w:szCs w:val="20"/>
              </w:rPr>
            </w:pPr>
            <w:r w:rsidRPr="00E24086">
              <w:rPr>
                <w:szCs w:val="20"/>
              </w:rPr>
              <w:t xml:space="preserve">Record indicator </w:t>
            </w:r>
          </w:p>
          <w:p w:rsidR="008F1BED" w:rsidRPr="00E24086" w:rsidRDefault="008F1BED" w:rsidP="00E24086">
            <w:pPr>
              <w:rPr>
                <w:szCs w:val="20"/>
              </w:rPr>
            </w:pPr>
            <w:r w:rsidRPr="00E24086">
              <w:rPr>
                <w:szCs w:val="20"/>
              </w:rPr>
              <w:t>light</w:t>
            </w:r>
          </w:p>
        </w:tc>
        <w:tc>
          <w:tcPr>
            <w:tcW w:w="6894" w:type="dxa"/>
          </w:tcPr>
          <w:p w:rsidR="008F1BED" w:rsidRPr="00E24086" w:rsidRDefault="00E24086" w:rsidP="00E24086">
            <w:pPr>
              <w:rPr>
                <w:szCs w:val="20"/>
              </w:rPr>
            </w:pPr>
            <w:r w:rsidRPr="00E24086">
              <w:rPr>
                <w:szCs w:val="20"/>
              </w:rPr>
              <w:br/>
            </w:r>
            <w:r w:rsidR="008F1BED" w:rsidRPr="00E24086">
              <w:rPr>
                <w:szCs w:val="20"/>
              </w:rPr>
              <w:t>When the DVR is rec</w:t>
            </w:r>
            <w:r w:rsidRPr="00E24086">
              <w:rPr>
                <w:szCs w:val="20"/>
              </w:rPr>
              <w:t>ording, this</w:t>
            </w:r>
            <w:r w:rsidR="008F1BED" w:rsidRPr="00E24086">
              <w:rPr>
                <w:szCs w:val="20"/>
              </w:rPr>
              <w:t xml:space="preserve"> light turns </w:t>
            </w:r>
            <w:r w:rsidRPr="00E24086">
              <w:rPr>
                <w:szCs w:val="20"/>
              </w:rPr>
              <w:t>red</w:t>
            </w:r>
            <w:r w:rsidR="008F1BED" w:rsidRPr="00E24086">
              <w:rPr>
                <w:szCs w:val="20"/>
              </w:rPr>
              <w:t>.</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4</w:t>
            </w:r>
          </w:p>
        </w:tc>
        <w:tc>
          <w:tcPr>
            <w:tcW w:w="1040" w:type="dxa"/>
            <w:shd w:val="clear" w:color="auto" w:fill="auto"/>
            <w:vAlign w:val="center"/>
          </w:tcPr>
          <w:p w:rsidR="008F1BED" w:rsidRPr="00E24086" w:rsidRDefault="008F1BED" w:rsidP="00E24086">
            <w:pPr>
              <w:rPr>
                <w:szCs w:val="20"/>
              </w:rPr>
            </w:pPr>
            <w:r w:rsidRPr="00E24086">
              <w:rPr>
                <w:szCs w:val="20"/>
              </w:rPr>
              <w:t>HDD</w:t>
            </w:r>
          </w:p>
        </w:tc>
        <w:tc>
          <w:tcPr>
            <w:tcW w:w="1688" w:type="dxa"/>
            <w:shd w:val="clear" w:color="auto" w:fill="auto"/>
            <w:vAlign w:val="center"/>
          </w:tcPr>
          <w:p w:rsidR="008F1BED" w:rsidRPr="00E24086" w:rsidRDefault="008F1BED" w:rsidP="00E24086">
            <w:pPr>
              <w:rPr>
                <w:szCs w:val="20"/>
              </w:rPr>
            </w:pPr>
            <w:r w:rsidRPr="00E24086">
              <w:rPr>
                <w:szCs w:val="20"/>
              </w:rPr>
              <w:t>HDD abnormal indicator light</w:t>
            </w:r>
          </w:p>
        </w:tc>
        <w:tc>
          <w:tcPr>
            <w:tcW w:w="6894" w:type="dxa"/>
            <w:vAlign w:val="center"/>
          </w:tcPr>
          <w:p w:rsidR="008F1BED" w:rsidRPr="00E24086" w:rsidRDefault="00E24086" w:rsidP="00E24086">
            <w:pPr>
              <w:rPr>
                <w:szCs w:val="20"/>
              </w:rPr>
            </w:pPr>
            <w:r w:rsidRPr="00E24086">
              <w:rPr>
                <w:szCs w:val="20"/>
              </w:rPr>
              <w:t xml:space="preserve">When an </w:t>
            </w:r>
            <w:r w:rsidR="008F1BED" w:rsidRPr="00E24086">
              <w:rPr>
                <w:szCs w:val="20"/>
              </w:rPr>
              <w:t xml:space="preserve">HDD error occurs or </w:t>
            </w:r>
            <w:r w:rsidRPr="00E24086">
              <w:rPr>
                <w:szCs w:val="20"/>
              </w:rPr>
              <w:t xml:space="preserve">the </w:t>
            </w:r>
            <w:r w:rsidR="008F1BED" w:rsidRPr="00E24086">
              <w:rPr>
                <w:szCs w:val="20"/>
              </w:rPr>
              <w:t xml:space="preserve">HDD capacity is below </w:t>
            </w:r>
            <w:r w:rsidRPr="00E24086">
              <w:rPr>
                <w:szCs w:val="20"/>
              </w:rPr>
              <w:t xml:space="preserve">the </w:t>
            </w:r>
            <w:r w:rsidR="008F1BED" w:rsidRPr="00E24086">
              <w:rPr>
                <w:szCs w:val="20"/>
              </w:rPr>
              <w:t>specified threshol</w:t>
            </w:r>
            <w:r w:rsidRPr="00E24086">
              <w:rPr>
                <w:szCs w:val="20"/>
              </w:rPr>
              <w:t>d value, this light turns red</w:t>
            </w:r>
            <w:r w:rsidR="008F1BED" w:rsidRPr="00E24086">
              <w:rPr>
                <w:szCs w:val="20"/>
              </w:rPr>
              <w:t>.</w:t>
            </w:r>
          </w:p>
        </w:tc>
      </w:tr>
      <w:tr w:rsidR="00026D0A" w:rsidRPr="00E24086" w:rsidTr="00E24086">
        <w:trPr>
          <w:cantSplit/>
          <w:trHeight w:val="20"/>
          <w:jc w:val="center"/>
        </w:trPr>
        <w:tc>
          <w:tcPr>
            <w:tcW w:w="508" w:type="dxa"/>
            <w:vAlign w:val="center"/>
          </w:tcPr>
          <w:p w:rsidR="008F1BED" w:rsidRPr="00E24086" w:rsidRDefault="008F1BED" w:rsidP="00E24086">
            <w:pPr>
              <w:rPr>
                <w:szCs w:val="20"/>
              </w:rPr>
            </w:pPr>
            <w:r w:rsidRPr="00E24086">
              <w:rPr>
                <w:szCs w:val="20"/>
              </w:rPr>
              <w:t>5</w:t>
            </w:r>
          </w:p>
        </w:tc>
        <w:tc>
          <w:tcPr>
            <w:tcW w:w="1040" w:type="dxa"/>
            <w:shd w:val="clear" w:color="auto" w:fill="auto"/>
            <w:vAlign w:val="center"/>
          </w:tcPr>
          <w:p w:rsidR="008F1BED" w:rsidRPr="00E24086" w:rsidRDefault="008F1BED" w:rsidP="00E24086">
            <w:pPr>
              <w:rPr>
                <w:szCs w:val="20"/>
              </w:rPr>
            </w:pPr>
            <w:r w:rsidRPr="00E24086">
              <w:rPr>
                <w:szCs w:val="20"/>
              </w:rPr>
              <w:t>NET</w:t>
            </w:r>
          </w:p>
        </w:tc>
        <w:tc>
          <w:tcPr>
            <w:tcW w:w="1688" w:type="dxa"/>
            <w:shd w:val="clear" w:color="auto" w:fill="auto"/>
          </w:tcPr>
          <w:p w:rsidR="008F1BED" w:rsidRPr="00E24086" w:rsidRDefault="008F1BED" w:rsidP="00E24086">
            <w:pPr>
              <w:rPr>
                <w:szCs w:val="20"/>
              </w:rPr>
            </w:pPr>
            <w:r w:rsidRPr="00E24086">
              <w:rPr>
                <w:szCs w:val="20"/>
              </w:rPr>
              <w:t xml:space="preserve">Network </w:t>
            </w:r>
            <w:r w:rsidR="00E24086" w:rsidRPr="00E24086">
              <w:rPr>
                <w:szCs w:val="20"/>
              </w:rPr>
              <w:br/>
            </w:r>
            <w:r w:rsidRPr="00E24086">
              <w:rPr>
                <w:szCs w:val="20"/>
              </w:rPr>
              <w:t>abnormal</w:t>
            </w:r>
            <w:r w:rsidR="00E24086" w:rsidRPr="00E24086">
              <w:rPr>
                <w:szCs w:val="20"/>
              </w:rPr>
              <w:t>ity</w:t>
            </w:r>
            <w:r w:rsidRPr="00E24086">
              <w:rPr>
                <w:szCs w:val="20"/>
              </w:rPr>
              <w:t xml:space="preserve"> </w:t>
            </w:r>
            <w:r w:rsidR="00E24086" w:rsidRPr="00E24086">
              <w:rPr>
                <w:szCs w:val="20"/>
              </w:rPr>
              <w:br/>
            </w:r>
            <w:r w:rsidRPr="00E24086">
              <w:rPr>
                <w:szCs w:val="20"/>
              </w:rPr>
              <w:t>indicator light</w:t>
            </w:r>
          </w:p>
        </w:tc>
        <w:tc>
          <w:tcPr>
            <w:tcW w:w="6894" w:type="dxa"/>
            <w:vAlign w:val="center"/>
          </w:tcPr>
          <w:p w:rsidR="008F1BED" w:rsidRPr="00E24086" w:rsidRDefault="00E24086" w:rsidP="00E24086">
            <w:pPr>
              <w:rPr>
                <w:szCs w:val="20"/>
              </w:rPr>
            </w:pPr>
            <w:r w:rsidRPr="00E24086">
              <w:rPr>
                <w:szCs w:val="20"/>
              </w:rPr>
              <w:t>When a n</w:t>
            </w:r>
            <w:r w:rsidR="008F1BED" w:rsidRPr="00E24086">
              <w:rPr>
                <w:szCs w:val="20"/>
              </w:rPr>
              <w:t xml:space="preserve">etwork error occurs or there is </w:t>
            </w:r>
            <w:r w:rsidRPr="00E24086">
              <w:rPr>
                <w:szCs w:val="20"/>
              </w:rPr>
              <w:t>no network connection, this</w:t>
            </w:r>
            <w:r w:rsidR="008F1BED" w:rsidRPr="00E24086">
              <w:rPr>
                <w:szCs w:val="20"/>
              </w:rPr>
              <w:t xml:space="preserve"> light </w:t>
            </w:r>
            <w:r w:rsidRPr="00E24086">
              <w:rPr>
                <w:szCs w:val="20"/>
              </w:rPr>
              <w:t>turns</w:t>
            </w:r>
            <w:r w:rsidR="008F1BED" w:rsidRPr="00E24086">
              <w:rPr>
                <w:szCs w:val="20"/>
              </w:rPr>
              <w:t xml:space="preserve"> red.</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6</w:t>
            </w:r>
          </w:p>
        </w:tc>
        <w:tc>
          <w:tcPr>
            <w:tcW w:w="1040" w:type="dxa"/>
            <w:shd w:val="clear" w:color="auto" w:fill="auto"/>
            <w:vAlign w:val="center"/>
          </w:tcPr>
          <w:p w:rsidR="008F1BED" w:rsidRPr="00E24086" w:rsidRDefault="008F1BED" w:rsidP="00E24086">
            <w:pPr>
              <w:rPr>
                <w:szCs w:val="20"/>
              </w:rPr>
            </w:pPr>
            <w:r w:rsidRPr="00E24086">
              <w:rPr>
                <w:szCs w:val="20"/>
              </w:rPr>
              <w:t>ACT</w:t>
            </w:r>
          </w:p>
        </w:tc>
        <w:tc>
          <w:tcPr>
            <w:tcW w:w="1688" w:type="dxa"/>
            <w:shd w:val="clear" w:color="auto" w:fill="auto"/>
            <w:vAlign w:val="center"/>
          </w:tcPr>
          <w:p w:rsidR="008F1BED" w:rsidRPr="00E24086" w:rsidRDefault="008F1BED" w:rsidP="00E24086">
            <w:pPr>
              <w:rPr>
                <w:szCs w:val="20"/>
              </w:rPr>
            </w:pPr>
            <w:r w:rsidRPr="00E24086">
              <w:rPr>
                <w:szCs w:val="20"/>
              </w:rPr>
              <w:t>Remote control indicator light</w:t>
            </w:r>
          </w:p>
        </w:tc>
        <w:tc>
          <w:tcPr>
            <w:tcW w:w="6894" w:type="dxa"/>
            <w:vAlign w:val="center"/>
          </w:tcPr>
          <w:p w:rsidR="008F1BED" w:rsidRPr="00E24086" w:rsidRDefault="008F1BED" w:rsidP="00E24086">
            <w:pPr>
              <w:rPr>
                <w:szCs w:val="20"/>
              </w:rPr>
            </w:pPr>
            <w:r w:rsidRPr="00E24086">
              <w:rPr>
                <w:szCs w:val="20"/>
              </w:rPr>
              <w:t>When the DVR receiv</w:t>
            </w:r>
            <w:r w:rsidR="00E24086" w:rsidRPr="00E24086">
              <w:rPr>
                <w:szCs w:val="20"/>
              </w:rPr>
              <w:t>es a signal from the remote, this</w:t>
            </w:r>
            <w:r w:rsidRPr="00E24086">
              <w:rPr>
                <w:szCs w:val="20"/>
              </w:rPr>
              <w:t xml:space="preserve"> light blink</w:t>
            </w:r>
            <w:r w:rsidR="00E24086" w:rsidRPr="00E24086">
              <w:rPr>
                <w:szCs w:val="20"/>
              </w:rPr>
              <w:t>s</w:t>
            </w:r>
            <w:r w:rsidRPr="00E24086">
              <w:rPr>
                <w:szCs w:val="20"/>
              </w:rPr>
              <w:t>.</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7</w:t>
            </w:r>
          </w:p>
        </w:tc>
        <w:tc>
          <w:tcPr>
            <w:tcW w:w="1040" w:type="dxa"/>
            <w:shd w:val="clear" w:color="auto" w:fill="auto"/>
            <w:vAlign w:val="center"/>
          </w:tcPr>
          <w:p w:rsidR="008F1BED" w:rsidRPr="00E24086" w:rsidRDefault="008F1BED" w:rsidP="00E24086">
            <w:pPr>
              <w:rPr>
                <w:szCs w:val="20"/>
              </w:rPr>
            </w:pPr>
            <w:r w:rsidRPr="00E24086">
              <w:rPr>
                <w:szCs w:val="20"/>
              </w:rPr>
              <w:t>POWER</w:t>
            </w:r>
          </w:p>
        </w:tc>
        <w:tc>
          <w:tcPr>
            <w:tcW w:w="1688" w:type="dxa"/>
            <w:shd w:val="clear" w:color="auto" w:fill="auto"/>
            <w:vAlign w:val="center"/>
          </w:tcPr>
          <w:p w:rsidR="008F1BED" w:rsidRPr="00E24086" w:rsidRDefault="008F1BED" w:rsidP="00E24086">
            <w:pPr>
              <w:rPr>
                <w:szCs w:val="20"/>
              </w:rPr>
            </w:pPr>
            <w:r w:rsidRPr="00E24086">
              <w:rPr>
                <w:szCs w:val="20"/>
              </w:rPr>
              <w:t>Power indicator</w:t>
            </w:r>
          </w:p>
        </w:tc>
        <w:tc>
          <w:tcPr>
            <w:tcW w:w="6894" w:type="dxa"/>
            <w:vAlign w:val="center"/>
          </w:tcPr>
          <w:p w:rsidR="008F1BED" w:rsidRPr="00E24086" w:rsidRDefault="008F1BED" w:rsidP="00E24086">
            <w:pPr>
              <w:rPr>
                <w:szCs w:val="20"/>
              </w:rPr>
            </w:pPr>
            <w:r w:rsidRPr="00E24086">
              <w:rPr>
                <w:szCs w:val="20"/>
              </w:rPr>
              <w:t xml:space="preserve">When DVR is on, this light </w:t>
            </w:r>
            <w:r w:rsidR="00E24086" w:rsidRPr="00E24086">
              <w:rPr>
                <w:szCs w:val="20"/>
              </w:rPr>
              <w:t>remains</w:t>
            </w:r>
            <w:r w:rsidRPr="00E24086">
              <w:rPr>
                <w:szCs w:val="20"/>
              </w:rPr>
              <w:t xml:space="preserve"> on.</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t>8</w:t>
            </w:r>
          </w:p>
        </w:tc>
        <w:tc>
          <w:tcPr>
            <w:tcW w:w="1040" w:type="dxa"/>
            <w:shd w:val="clear" w:color="auto" w:fill="auto"/>
            <w:vAlign w:val="center"/>
          </w:tcPr>
          <w:p w:rsidR="008F1BED" w:rsidRPr="00E24086" w:rsidRDefault="008F1BED" w:rsidP="00E24086">
            <w:pPr>
              <w:rPr>
                <w:szCs w:val="20"/>
              </w:rPr>
            </w:pPr>
            <w:r w:rsidRPr="00E24086">
              <w:rPr>
                <w:szCs w:val="20"/>
              </w:rPr>
              <w:t>IR</w:t>
            </w:r>
          </w:p>
        </w:tc>
        <w:tc>
          <w:tcPr>
            <w:tcW w:w="1688" w:type="dxa"/>
            <w:shd w:val="clear" w:color="auto" w:fill="auto"/>
            <w:vAlign w:val="center"/>
          </w:tcPr>
          <w:p w:rsidR="008F1BED" w:rsidRPr="00E24086" w:rsidRDefault="008F1BED" w:rsidP="00E24086">
            <w:pPr>
              <w:rPr>
                <w:szCs w:val="20"/>
              </w:rPr>
            </w:pPr>
            <w:r w:rsidRPr="00E24086">
              <w:rPr>
                <w:szCs w:val="20"/>
              </w:rPr>
              <w:t>IR Receiver</w:t>
            </w:r>
          </w:p>
        </w:tc>
        <w:tc>
          <w:tcPr>
            <w:tcW w:w="6894" w:type="dxa"/>
            <w:vAlign w:val="center"/>
          </w:tcPr>
          <w:p w:rsidR="008F1BED" w:rsidRPr="00E24086" w:rsidRDefault="008F1BED" w:rsidP="00E24086">
            <w:pPr>
              <w:rPr>
                <w:szCs w:val="20"/>
              </w:rPr>
            </w:pPr>
            <w:r w:rsidRPr="00E24086">
              <w:rPr>
                <w:szCs w:val="20"/>
              </w:rPr>
              <w:t>This</w:t>
            </w:r>
            <w:r w:rsidRPr="00E24086">
              <w:rPr>
                <w:rFonts w:hint="eastAsia"/>
                <w:szCs w:val="20"/>
              </w:rPr>
              <w:t xml:space="preserve"> is</w:t>
            </w:r>
            <w:r w:rsidRPr="00E24086">
              <w:rPr>
                <w:szCs w:val="20"/>
              </w:rPr>
              <w:t xml:space="preserve"> used</w:t>
            </w:r>
            <w:r w:rsidRPr="00E24086">
              <w:rPr>
                <w:rFonts w:hint="eastAsia"/>
                <w:szCs w:val="20"/>
              </w:rPr>
              <w:t xml:space="preserve"> to receive the signal from the remote control.</w:t>
            </w:r>
          </w:p>
        </w:tc>
      </w:tr>
      <w:tr w:rsidR="00026D0A" w:rsidRPr="00E24086" w:rsidTr="00AF0620">
        <w:trPr>
          <w:cantSplit/>
          <w:trHeight w:val="20"/>
          <w:jc w:val="center"/>
        </w:trPr>
        <w:tc>
          <w:tcPr>
            <w:tcW w:w="508" w:type="dxa"/>
            <w:vMerge w:val="restart"/>
            <w:vAlign w:val="center"/>
          </w:tcPr>
          <w:p w:rsidR="008F1BED" w:rsidRPr="00E24086" w:rsidRDefault="008F1BED" w:rsidP="00E24086">
            <w:pPr>
              <w:rPr>
                <w:szCs w:val="20"/>
              </w:rPr>
            </w:pPr>
            <w:r w:rsidRPr="00E24086">
              <w:rPr>
                <w:szCs w:val="20"/>
              </w:rPr>
              <w:t>9</w:t>
            </w:r>
          </w:p>
        </w:tc>
        <w:tc>
          <w:tcPr>
            <w:tcW w:w="1040" w:type="dxa"/>
            <w:vMerge w:val="restart"/>
            <w:shd w:val="clear" w:color="auto" w:fill="auto"/>
            <w:vAlign w:val="center"/>
          </w:tcPr>
          <w:p w:rsidR="008F1BED" w:rsidRPr="00E24086" w:rsidRDefault="008F1BED" w:rsidP="00E24086">
            <w:pPr>
              <w:rPr>
                <w:szCs w:val="20"/>
              </w:rPr>
            </w:pPr>
            <w:r w:rsidRPr="00E24086">
              <w:rPr>
                <w:szCs w:val="20"/>
              </w:rPr>
              <w:t>ESC</w:t>
            </w:r>
          </w:p>
        </w:tc>
        <w:tc>
          <w:tcPr>
            <w:tcW w:w="1688" w:type="dxa"/>
            <w:vMerge w:val="restart"/>
            <w:shd w:val="clear" w:color="auto" w:fill="auto"/>
            <w:vAlign w:val="center"/>
          </w:tcPr>
          <w:p w:rsidR="008F1BED" w:rsidRPr="00E24086" w:rsidRDefault="008F1BED" w:rsidP="00E24086">
            <w:pPr>
              <w:rPr>
                <w:szCs w:val="20"/>
              </w:rPr>
            </w:pPr>
            <w:r w:rsidRPr="00E24086">
              <w:rPr>
                <w:szCs w:val="20"/>
              </w:rPr>
              <w:t>ESC</w:t>
            </w:r>
          </w:p>
        </w:tc>
        <w:tc>
          <w:tcPr>
            <w:tcW w:w="6894" w:type="dxa"/>
            <w:vAlign w:val="center"/>
          </w:tcPr>
          <w:p w:rsidR="008F1BED" w:rsidRPr="00E24086" w:rsidRDefault="008F1BED" w:rsidP="00E24086">
            <w:pPr>
              <w:rPr>
                <w:szCs w:val="20"/>
              </w:rPr>
            </w:pPr>
            <w:r w:rsidRPr="00E24086">
              <w:rPr>
                <w:szCs w:val="20"/>
              </w:rPr>
              <w:t xml:space="preserve">Go to </w:t>
            </w:r>
            <w:r w:rsidR="00E24086">
              <w:rPr>
                <w:szCs w:val="20"/>
              </w:rPr>
              <w:t xml:space="preserve">the </w:t>
            </w:r>
            <w:r w:rsidRPr="00E24086">
              <w:rPr>
                <w:szCs w:val="20"/>
              </w:rPr>
              <w:t>previous menu, or cancel current operation.</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E24086" w:rsidP="00E24086">
            <w:pPr>
              <w:rPr>
                <w:szCs w:val="20"/>
              </w:rPr>
            </w:pPr>
            <w:r>
              <w:rPr>
                <w:szCs w:val="20"/>
              </w:rPr>
              <w:t>When playback, click this</w:t>
            </w:r>
            <w:r w:rsidR="008F1BED" w:rsidRPr="00E24086">
              <w:rPr>
                <w:szCs w:val="20"/>
              </w:rPr>
              <w:t xml:space="preserve"> to </w:t>
            </w:r>
            <w:r>
              <w:rPr>
                <w:szCs w:val="20"/>
              </w:rPr>
              <w:t>return to</w:t>
            </w:r>
            <w:r w:rsidR="008F1BED" w:rsidRPr="00E24086">
              <w:rPr>
                <w:szCs w:val="20"/>
              </w:rPr>
              <w:t xml:space="preserve"> </w:t>
            </w:r>
            <w:r>
              <w:rPr>
                <w:szCs w:val="20"/>
              </w:rPr>
              <w:t xml:space="preserve">the </w:t>
            </w:r>
            <w:r w:rsidR="008F1BED" w:rsidRPr="00E24086">
              <w:rPr>
                <w:szCs w:val="20"/>
              </w:rPr>
              <w:t>real-time monitor</w:t>
            </w:r>
            <w:r>
              <w:rPr>
                <w:szCs w:val="20"/>
              </w:rPr>
              <w:t>ing</w:t>
            </w:r>
            <w:r w:rsidR="008F1BED" w:rsidRPr="00E24086">
              <w:rPr>
                <w:szCs w:val="20"/>
              </w:rPr>
              <w:t xml:space="preserve"> mode.</w:t>
            </w:r>
          </w:p>
        </w:tc>
      </w:tr>
      <w:tr w:rsidR="00026D0A" w:rsidRPr="00E24086" w:rsidTr="00AF0620">
        <w:trPr>
          <w:cantSplit/>
          <w:trHeight w:val="20"/>
          <w:jc w:val="center"/>
        </w:trPr>
        <w:tc>
          <w:tcPr>
            <w:tcW w:w="508" w:type="dxa"/>
            <w:vMerge w:val="restart"/>
            <w:vAlign w:val="center"/>
          </w:tcPr>
          <w:p w:rsidR="008F1BED" w:rsidRPr="00E24086" w:rsidRDefault="008F1BED" w:rsidP="00E24086">
            <w:pPr>
              <w:rPr>
                <w:szCs w:val="20"/>
              </w:rPr>
            </w:pPr>
            <w:r w:rsidRPr="00E24086">
              <w:rPr>
                <w:szCs w:val="20"/>
              </w:rPr>
              <w:t>10</w:t>
            </w:r>
          </w:p>
        </w:tc>
        <w:tc>
          <w:tcPr>
            <w:tcW w:w="1040" w:type="dxa"/>
            <w:vMerge w:val="restart"/>
            <w:shd w:val="clear" w:color="auto" w:fill="auto"/>
            <w:vAlign w:val="center"/>
          </w:tcPr>
          <w:p w:rsidR="008F1BED" w:rsidRPr="00E24086" w:rsidRDefault="008F1BED" w:rsidP="00E24086">
            <w:pPr>
              <w:rPr>
                <w:szCs w:val="20"/>
              </w:rPr>
            </w:pPr>
            <w:r w:rsidRPr="00E24086">
              <w:rPr>
                <w:szCs w:val="20"/>
              </w:rPr>
              <w:t>FN</w:t>
            </w:r>
          </w:p>
        </w:tc>
        <w:tc>
          <w:tcPr>
            <w:tcW w:w="1688" w:type="dxa"/>
            <w:vMerge w:val="restart"/>
            <w:shd w:val="clear" w:color="auto" w:fill="auto"/>
            <w:vAlign w:val="center"/>
          </w:tcPr>
          <w:p w:rsidR="008F1BED" w:rsidRPr="00E24086" w:rsidRDefault="008F1BED" w:rsidP="00E24086">
            <w:pPr>
              <w:rPr>
                <w:szCs w:val="20"/>
              </w:rPr>
            </w:pPr>
            <w:r w:rsidRPr="00E24086">
              <w:rPr>
                <w:szCs w:val="20"/>
              </w:rPr>
              <w:t>A</w:t>
            </w:r>
            <w:r w:rsidRPr="00E24086">
              <w:rPr>
                <w:rFonts w:hint="eastAsia"/>
                <w:szCs w:val="20"/>
              </w:rPr>
              <w:t>ssist</w:t>
            </w:r>
          </w:p>
        </w:tc>
        <w:tc>
          <w:tcPr>
            <w:tcW w:w="6894" w:type="dxa"/>
            <w:vAlign w:val="center"/>
          </w:tcPr>
          <w:p w:rsidR="008F1BED" w:rsidRPr="00E24086" w:rsidRDefault="008F1BED" w:rsidP="00E24086">
            <w:pPr>
              <w:rPr>
                <w:szCs w:val="20"/>
              </w:rPr>
            </w:pPr>
            <w:r w:rsidRPr="00E24086">
              <w:rPr>
                <w:szCs w:val="20"/>
              </w:rPr>
              <w:t>One-window monitor mode, click this button to display assistant function</w:t>
            </w:r>
            <w:r w:rsidR="00E24086">
              <w:rPr>
                <w:szCs w:val="20"/>
              </w:rPr>
              <w:t>s such as PTZ control and image color settings.</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8F1BED" w:rsidP="00E24086">
            <w:pPr>
              <w:rPr>
                <w:szCs w:val="20"/>
              </w:rPr>
            </w:pPr>
            <w:r w:rsidRPr="00E24086">
              <w:rPr>
                <w:szCs w:val="20"/>
              </w:rPr>
              <w:t xml:space="preserve">Backspace function: </w:t>
            </w:r>
            <w:r w:rsidR="00E24086">
              <w:rPr>
                <w:szCs w:val="20"/>
              </w:rPr>
              <w:t>While in</w:t>
            </w:r>
            <w:r w:rsidRPr="00E24086">
              <w:rPr>
                <w:szCs w:val="20"/>
              </w:rPr>
              <w:t xml:space="preserve"> numeral control or text control</w:t>
            </w:r>
            <w:r w:rsidR="00E24086">
              <w:rPr>
                <w:szCs w:val="20"/>
              </w:rPr>
              <w:t xml:space="preserve"> mode</w:t>
            </w:r>
            <w:r w:rsidRPr="00E24086">
              <w:rPr>
                <w:szCs w:val="20"/>
              </w:rPr>
              <w:t>, press it for 1.5 seconds to delete the character</w:t>
            </w:r>
            <w:r w:rsidR="00E24086">
              <w:rPr>
                <w:szCs w:val="20"/>
              </w:rPr>
              <w:t xml:space="preserve"> to the left of the cursor.</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8F1BED" w:rsidP="00E24086">
            <w:pPr>
              <w:rPr>
                <w:szCs w:val="20"/>
              </w:rPr>
            </w:pPr>
            <w:r w:rsidRPr="00E24086">
              <w:rPr>
                <w:szCs w:val="20"/>
              </w:rPr>
              <w:t xml:space="preserve">In motion detection </w:t>
            </w:r>
            <w:r w:rsidR="00E24086">
              <w:rPr>
                <w:szCs w:val="20"/>
              </w:rPr>
              <w:t>mode</w:t>
            </w:r>
            <w:r w:rsidRPr="00E24086">
              <w:rPr>
                <w:szCs w:val="20"/>
              </w:rPr>
              <w:t xml:space="preserve">, </w:t>
            </w:r>
            <w:r w:rsidR="00E24086">
              <w:rPr>
                <w:szCs w:val="20"/>
              </w:rPr>
              <w:t>FN</w:t>
            </w:r>
            <w:r w:rsidRPr="00E24086">
              <w:rPr>
                <w:szCs w:val="20"/>
              </w:rPr>
              <w:t xml:space="preserve"> and direction keys to </w:t>
            </w:r>
            <w:r w:rsidR="00E24086">
              <w:rPr>
                <w:szCs w:val="20"/>
              </w:rPr>
              <w:t>assist in setup process.</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E24086" w:rsidP="00E24086">
            <w:pPr>
              <w:rPr>
                <w:szCs w:val="20"/>
              </w:rPr>
            </w:pPr>
            <w:r>
              <w:rPr>
                <w:szCs w:val="20"/>
              </w:rPr>
              <w:t>In text mode, click this</w:t>
            </w:r>
            <w:r w:rsidR="008F1BED" w:rsidRPr="00E24086">
              <w:rPr>
                <w:szCs w:val="20"/>
              </w:rPr>
              <w:t xml:space="preserve"> to switch between numeral, English character(small/capitalized) and etc.</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8F1BED" w:rsidP="00E24086">
            <w:pPr>
              <w:rPr>
                <w:szCs w:val="20"/>
              </w:rPr>
            </w:pPr>
            <w:r w:rsidRPr="00E24086">
              <w:rPr>
                <w:szCs w:val="20"/>
              </w:rPr>
              <w:t>Utilize other special functions.</w:t>
            </w:r>
          </w:p>
        </w:tc>
      </w:tr>
      <w:tr w:rsidR="00026D0A" w:rsidRPr="00E24086" w:rsidTr="00AF0620">
        <w:trPr>
          <w:cantSplit/>
          <w:trHeight w:val="20"/>
          <w:jc w:val="center"/>
        </w:trPr>
        <w:tc>
          <w:tcPr>
            <w:tcW w:w="508" w:type="dxa"/>
            <w:vMerge w:val="restart"/>
            <w:vAlign w:val="center"/>
          </w:tcPr>
          <w:p w:rsidR="008F1BED" w:rsidRPr="00E24086" w:rsidRDefault="008F1BED" w:rsidP="00E24086">
            <w:pPr>
              <w:rPr>
                <w:szCs w:val="20"/>
              </w:rPr>
            </w:pPr>
            <w:r w:rsidRPr="00E24086">
              <w:rPr>
                <w:szCs w:val="20"/>
              </w:rPr>
              <w:t>11</w:t>
            </w:r>
          </w:p>
        </w:tc>
        <w:tc>
          <w:tcPr>
            <w:tcW w:w="1040" w:type="dxa"/>
            <w:vMerge w:val="restart"/>
            <w:shd w:val="clear" w:color="auto" w:fill="auto"/>
            <w:vAlign w:val="center"/>
          </w:tcPr>
          <w:p w:rsidR="008F1BED" w:rsidRPr="00E24086" w:rsidRDefault="008F1BED" w:rsidP="00E24086">
            <w:pPr>
              <w:rPr>
                <w:szCs w:val="20"/>
              </w:rPr>
            </w:pPr>
            <w:r w:rsidRPr="00E24086">
              <w:rPr>
                <w:szCs w:val="20"/>
              </w:rPr>
              <w:t>Enter</w:t>
            </w:r>
          </w:p>
        </w:tc>
        <w:tc>
          <w:tcPr>
            <w:tcW w:w="1688" w:type="dxa"/>
            <w:vMerge w:val="restart"/>
            <w:shd w:val="clear" w:color="auto" w:fill="auto"/>
            <w:vAlign w:val="center"/>
          </w:tcPr>
          <w:p w:rsidR="008F1BED" w:rsidRPr="00E24086" w:rsidRDefault="008F1BED" w:rsidP="00E24086">
            <w:pPr>
              <w:rPr>
                <w:szCs w:val="20"/>
              </w:rPr>
            </w:pPr>
            <w:r w:rsidRPr="00E24086">
              <w:rPr>
                <w:szCs w:val="20"/>
              </w:rPr>
              <w:t>ENTER</w:t>
            </w:r>
          </w:p>
        </w:tc>
        <w:tc>
          <w:tcPr>
            <w:tcW w:w="6894" w:type="dxa"/>
            <w:vAlign w:val="center"/>
          </w:tcPr>
          <w:p w:rsidR="008F1BED" w:rsidRPr="00E24086" w:rsidRDefault="008F1BED" w:rsidP="00E24086">
            <w:pPr>
              <w:rPr>
                <w:szCs w:val="20"/>
              </w:rPr>
            </w:pPr>
            <w:r w:rsidRPr="00E24086">
              <w:rPr>
                <w:szCs w:val="20"/>
              </w:rPr>
              <w:t>Confirm current operation</w:t>
            </w:r>
            <w:r w:rsidR="00E24086">
              <w:rPr>
                <w:szCs w:val="20"/>
              </w:rPr>
              <w:t>.</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8F1BED" w:rsidP="00E24086">
            <w:pPr>
              <w:rPr>
                <w:szCs w:val="20"/>
              </w:rPr>
            </w:pPr>
            <w:r w:rsidRPr="00E24086">
              <w:rPr>
                <w:szCs w:val="20"/>
              </w:rPr>
              <w:t>Go to default button</w:t>
            </w:r>
            <w:r w:rsidR="00E24086">
              <w:rPr>
                <w:szCs w:val="20"/>
              </w:rPr>
              <w:t>.</w:t>
            </w:r>
          </w:p>
        </w:tc>
      </w:tr>
      <w:tr w:rsidR="00026D0A" w:rsidRPr="00E24086" w:rsidTr="00AF0620">
        <w:trPr>
          <w:cantSplit/>
          <w:trHeight w:val="20"/>
          <w:jc w:val="center"/>
        </w:trPr>
        <w:tc>
          <w:tcPr>
            <w:tcW w:w="508" w:type="dxa"/>
            <w:vMerge/>
            <w:vAlign w:val="center"/>
          </w:tcPr>
          <w:p w:rsidR="008F1BED" w:rsidRPr="00E24086" w:rsidRDefault="008F1BED" w:rsidP="00E24086">
            <w:pPr>
              <w:rPr>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E24086" w:rsidP="00E24086">
            <w:pPr>
              <w:rPr>
                <w:szCs w:val="20"/>
              </w:rPr>
            </w:pPr>
            <w:r>
              <w:rPr>
                <w:szCs w:val="20"/>
              </w:rPr>
              <w:t>Go to menu.</w:t>
            </w:r>
          </w:p>
        </w:tc>
      </w:tr>
      <w:tr w:rsidR="00026D0A" w:rsidRPr="00E24086" w:rsidTr="00AF0620">
        <w:trPr>
          <w:cantSplit/>
          <w:trHeight w:val="20"/>
          <w:jc w:val="center"/>
        </w:trPr>
        <w:tc>
          <w:tcPr>
            <w:tcW w:w="508" w:type="dxa"/>
            <w:vAlign w:val="center"/>
          </w:tcPr>
          <w:p w:rsidR="008F1BED" w:rsidRPr="00E24086" w:rsidRDefault="008F1BED" w:rsidP="00E24086">
            <w:pPr>
              <w:rPr>
                <w:szCs w:val="20"/>
              </w:rPr>
            </w:pPr>
            <w:r w:rsidRPr="00E24086">
              <w:rPr>
                <w:szCs w:val="20"/>
              </w:rPr>
              <w:lastRenderedPageBreak/>
              <w:t>12</w:t>
            </w:r>
          </w:p>
        </w:tc>
        <w:tc>
          <w:tcPr>
            <w:tcW w:w="1040" w:type="dxa"/>
            <w:shd w:val="clear" w:color="auto" w:fill="auto"/>
            <w:vAlign w:val="center"/>
          </w:tcPr>
          <w:p w:rsidR="008F1BED" w:rsidRPr="00E24086" w:rsidRDefault="008F1BED" w:rsidP="00E24086">
            <w:pPr>
              <w:rPr>
                <w:szCs w:val="20"/>
              </w:rPr>
            </w:pPr>
            <w:r w:rsidRPr="00E24086">
              <w:rPr>
                <w:noProof/>
                <w:szCs w:val="20"/>
                <w:lang w:eastAsia="en-US"/>
              </w:rPr>
              <w:drawing>
                <wp:inline distT="0" distB="0" distL="0" distR="0" wp14:anchorId="26EC71CD" wp14:editId="57D68E87">
                  <wp:extent cx="260985" cy="213995"/>
                  <wp:effectExtent l="0" t="0" r="571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985" cy="213995"/>
                          </a:xfrm>
                          <a:prstGeom prst="rect">
                            <a:avLst/>
                          </a:prstGeom>
                          <a:noFill/>
                          <a:ln>
                            <a:noFill/>
                          </a:ln>
                        </pic:spPr>
                      </pic:pic>
                    </a:graphicData>
                  </a:graphic>
                </wp:inline>
              </w:drawing>
            </w:r>
          </w:p>
        </w:tc>
        <w:tc>
          <w:tcPr>
            <w:tcW w:w="1688" w:type="dxa"/>
            <w:shd w:val="clear" w:color="auto" w:fill="auto"/>
            <w:vAlign w:val="center"/>
          </w:tcPr>
          <w:p w:rsidR="008F1BED" w:rsidRPr="00E24086" w:rsidRDefault="008F1BED" w:rsidP="00E24086">
            <w:pPr>
              <w:rPr>
                <w:szCs w:val="20"/>
              </w:rPr>
            </w:pPr>
            <w:r w:rsidRPr="00E24086">
              <w:rPr>
                <w:szCs w:val="20"/>
              </w:rPr>
              <w:t>Power button</w:t>
            </w:r>
          </w:p>
        </w:tc>
        <w:tc>
          <w:tcPr>
            <w:tcW w:w="6894" w:type="dxa"/>
            <w:vAlign w:val="center"/>
          </w:tcPr>
          <w:p w:rsidR="008F1BED" w:rsidRPr="00E24086" w:rsidRDefault="00E24086" w:rsidP="00E24086">
            <w:pPr>
              <w:rPr>
                <w:szCs w:val="20"/>
              </w:rPr>
            </w:pPr>
            <w:r>
              <w:rPr>
                <w:szCs w:val="20"/>
              </w:rPr>
              <w:t>P</w:t>
            </w:r>
            <w:r w:rsidR="008F1BED" w:rsidRPr="00E24086">
              <w:rPr>
                <w:szCs w:val="20"/>
              </w:rPr>
              <w:t>ress this button for three seconds to boot up or shut down DVR.</w:t>
            </w:r>
          </w:p>
        </w:tc>
      </w:tr>
      <w:tr w:rsidR="00026D0A" w:rsidRPr="00E24086" w:rsidTr="00AF0620">
        <w:trPr>
          <w:cantSplit/>
          <w:trHeight w:val="20"/>
          <w:jc w:val="center"/>
        </w:trPr>
        <w:tc>
          <w:tcPr>
            <w:tcW w:w="508" w:type="dxa"/>
            <w:vMerge w:val="restart"/>
          </w:tcPr>
          <w:p w:rsidR="008F1BED" w:rsidRPr="00E24086" w:rsidRDefault="008F1BED" w:rsidP="00E24086">
            <w:pPr>
              <w:rPr>
                <w:szCs w:val="20"/>
              </w:rPr>
            </w:pPr>
          </w:p>
        </w:tc>
        <w:tc>
          <w:tcPr>
            <w:tcW w:w="1040" w:type="dxa"/>
            <w:vMerge w:val="restart"/>
            <w:shd w:val="clear" w:color="auto" w:fill="auto"/>
            <w:vAlign w:val="center"/>
          </w:tcPr>
          <w:p w:rsidR="008F1BED" w:rsidRPr="00E24086" w:rsidRDefault="008F1BED" w:rsidP="00E24086">
            <w:pPr>
              <w:rPr>
                <w:szCs w:val="20"/>
              </w:rPr>
            </w:pPr>
            <w:r w:rsidRPr="00E24086">
              <w:rPr>
                <w:szCs w:val="20"/>
              </w:rPr>
              <w:sym w:font="Wingdings 3" w:char="F070"/>
            </w:r>
            <w:r w:rsidRPr="00E24086">
              <w:rPr>
                <w:szCs w:val="20"/>
              </w:rPr>
              <w:t xml:space="preserve">, </w:t>
            </w:r>
            <w:r w:rsidRPr="00E24086">
              <w:rPr>
                <w:szCs w:val="20"/>
              </w:rPr>
              <w:sym w:font="Wingdings 3" w:char="F071"/>
            </w:r>
          </w:p>
        </w:tc>
        <w:tc>
          <w:tcPr>
            <w:tcW w:w="1688" w:type="dxa"/>
            <w:vMerge w:val="restart"/>
            <w:shd w:val="clear" w:color="auto" w:fill="auto"/>
            <w:vAlign w:val="center"/>
          </w:tcPr>
          <w:p w:rsidR="008F1BED" w:rsidRPr="00E24086" w:rsidRDefault="008F1BED" w:rsidP="00E24086">
            <w:pPr>
              <w:rPr>
                <w:szCs w:val="20"/>
              </w:rPr>
            </w:pPr>
            <w:r w:rsidRPr="00E24086">
              <w:rPr>
                <w:szCs w:val="20"/>
              </w:rPr>
              <w:t>Up</w:t>
            </w:r>
          </w:p>
          <w:p w:rsidR="008F1BED" w:rsidRPr="00E24086" w:rsidRDefault="008F1BED" w:rsidP="00E24086">
            <w:pPr>
              <w:rPr>
                <w:szCs w:val="20"/>
              </w:rPr>
            </w:pPr>
            <w:r w:rsidRPr="00E24086">
              <w:rPr>
                <w:szCs w:val="20"/>
              </w:rPr>
              <w:t>Down</w:t>
            </w:r>
          </w:p>
        </w:tc>
        <w:tc>
          <w:tcPr>
            <w:tcW w:w="6894" w:type="dxa"/>
            <w:vAlign w:val="center"/>
          </w:tcPr>
          <w:p w:rsidR="008F1BED" w:rsidRPr="00E24086" w:rsidRDefault="008F1BED" w:rsidP="00E24086">
            <w:pPr>
              <w:rPr>
                <w:szCs w:val="20"/>
              </w:rPr>
            </w:pPr>
            <w:r w:rsidRPr="00E24086">
              <w:rPr>
                <w:szCs w:val="20"/>
              </w:rPr>
              <w:t>Activate current control, modify setup, and then move up and down.</w:t>
            </w:r>
          </w:p>
        </w:tc>
      </w:tr>
      <w:tr w:rsidR="00026D0A" w:rsidRPr="00E24086" w:rsidTr="00AF0620">
        <w:trPr>
          <w:cantSplit/>
          <w:trHeight w:val="20"/>
          <w:jc w:val="center"/>
        </w:trPr>
        <w:tc>
          <w:tcPr>
            <w:tcW w:w="508" w:type="dxa"/>
            <w:vMerge/>
          </w:tcPr>
          <w:p w:rsidR="008F1BED" w:rsidRPr="00E24086" w:rsidRDefault="008F1BED" w:rsidP="00E24086">
            <w:pPr>
              <w:rPr>
                <w:noProof/>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8F1BED" w:rsidP="00E24086">
            <w:pPr>
              <w:rPr>
                <w:szCs w:val="20"/>
              </w:rPr>
            </w:pPr>
            <w:r w:rsidRPr="00E24086">
              <w:rPr>
                <w:szCs w:val="20"/>
              </w:rPr>
              <w:t xml:space="preserve">Increase/decrease </w:t>
            </w:r>
            <w:r w:rsidR="00E24086">
              <w:rPr>
                <w:szCs w:val="20"/>
              </w:rPr>
              <w:t>a numeral value.</w:t>
            </w:r>
          </w:p>
        </w:tc>
      </w:tr>
      <w:tr w:rsidR="00026D0A" w:rsidRPr="00E24086" w:rsidTr="00AF0620">
        <w:trPr>
          <w:cantSplit/>
          <w:trHeight w:val="20"/>
          <w:jc w:val="center"/>
        </w:trPr>
        <w:tc>
          <w:tcPr>
            <w:tcW w:w="508" w:type="dxa"/>
            <w:vMerge/>
          </w:tcPr>
          <w:p w:rsidR="008F1BED" w:rsidRPr="00E24086" w:rsidRDefault="008F1BED" w:rsidP="00E24086">
            <w:pPr>
              <w:rPr>
                <w:noProof/>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E24086" w:rsidP="00E24086">
            <w:pPr>
              <w:rPr>
                <w:szCs w:val="20"/>
              </w:rPr>
            </w:pPr>
            <w:r>
              <w:rPr>
                <w:szCs w:val="20"/>
              </w:rPr>
              <w:t>Activate a</w:t>
            </w:r>
            <w:r w:rsidR="008F1BED" w:rsidRPr="00E24086">
              <w:rPr>
                <w:szCs w:val="20"/>
              </w:rPr>
              <w:t>ssistant function</w:t>
            </w:r>
            <w:r>
              <w:rPr>
                <w:szCs w:val="20"/>
              </w:rPr>
              <w:t>s</w:t>
            </w:r>
            <w:r w:rsidR="008F1BED" w:rsidRPr="00E24086">
              <w:rPr>
                <w:szCs w:val="20"/>
              </w:rPr>
              <w:t xml:space="preserve"> such as </w:t>
            </w:r>
            <w:r>
              <w:rPr>
                <w:szCs w:val="20"/>
              </w:rPr>
              <w:t xml:space="preserve">opening the </w:t>
            </w:r>
            <w:r w:rsidR="008F1BED" w:rsidRPr="00E24086">
              <w:rPr>
                <w:szCs w:val="20"/>
              </w:rPr>
              <w:t>PTZ menu.</w:t>
            </w:r>
          </w:p>
        </w:tc>
      </w:tr>
      <w:tr w:rsidR="00026D0A" w:rsidRPr="00E24086" w:rsidTr="00AF0620">
        <w:trPr>
          <w:cantSplit/>
          <w:trHeight w:val="20"/>
          <w:jc w:val="center"/>
        </w:trPr>
        <w:tc>
          <w:tcPr>
            <w:tcW w:w="508" w:type="dxa"/>
            <w:vMerge/>
          </w:tcPr>
          <w:p w:rsidR="008F1BED" w:rsidRPr="00E24086" w:rsidRDefault="008F1BED" w:rsidP="00E24086">
            <w:pPr>
              <w:rPr>
                <w:noProof/>
                <w:szCs w:val="20"/>
              </w:rPr>
            </w:pPr>
          </w:p>
        </w:tc>
        <w:tc>
          <w:tcPr>
            <w:tcW w:w="1040" w:type="dxa"/>
            <w:vMerge w:val="restart"/>
            <w:shd w:val="clear" w:color="auto" w:fill="auto"/>
            <w:vAlign w:val="center"/>
          </w:tcPr>
          <w:p w:rsidR="008F1BED" w:rsidRPr="00E24086" w:rsidRDefault="008F1BED" w:rsidP="00E24086">
            <w:pPr>
              <w:rPr>
                <w:szCs w:val="20"/>
              </w:rPr>
            </w:pPr>
            <w:r w:rsidRPr="00E24086">
              <w:rPr>
                <w:szCs w:val="20"/>
              </w:rPr>
              <w:sym w:font="Wingdings 3" w:char="F074"/>
            </w:r>
            <w:r w:rsidRPr="00E24086">
              <w:rPr>
                <w:szCs w:val="20"/>
              </w:rPr>
              <w:t xml:space="preserve">, </w:t>
            </w:r>
            <w:r w:rsidRPr="00E24086">
              <w:rPr>
                <w:szCs w:val="20"/>
              </w:rPr>
              <w:sym w:font="Wingdings 3" w:char="F075"/>
            </w:r>
          </w:p>
        </w:tc>
        <w:tc>
          <w:tcPr>
            <w:tcW w:w="1688" w:type="dxa"/>
            <w:vMerge w:val="restart"/>
            <w:shd w:val="clear" w:color="auto" w:fill="auto"/>
            <w:vAlign w:val="center"/>
          </w:tcPr>
          <w:p w:rsidR="008F1BED" w:rsidRPr="00E24086" w:rsidRDefault="008F1BED" w:rsidP="00E24086">
            <w:pPr>
              <w:rPr>
                <w:szCs w:val="20"/>
              </w:rPr>
            </w:pPr>
            <w:r w:rsidRPr="00E24086">
              <w:rPr>
                <w:szCs w:val="20"/>
              </w:rPr>
              <w:t>Left</w:t>
            </w:r>
          </w:p>
          <w:p w:rsidR="008F1BED" w:rsidRPr="00E24086" w:rsidRDefault="008F1BED" w:rsidP="00E24086">
            <w:pPr>
              <w:rPr>
                <w:szCs w:val="20"/>
              </w:rPr>
            </w:pPr>
            <w:r w:rsidRPr="00E24086">
              <w:rPr>
                <w:szCs w:val="20"/>
              </w:rPr>
              <w:t>Right</w:t>
            </w:r>
          </w:p>
        </w:tc>
        <w:tc>
          <w:tcPr>
            <w:tcW w:w="6894" w:type="dxa"/>
            <w:vAlign w:val="center"/>
          </w:tcPr>
          <w:p w:rsidR="008F1BED" w:rsidRPr="00E24086" w:rsidRDefault="008F1BED" w:rsidP="00E24086">
            <w:pPr>
              <w:rPr>
                <w:szCs w:val="20"/>
              </w:rPr>
            </w:pPr>
            <w:r w:rsidRPr="00E24086">
              <w:rPr>
                <w:szCs w:val="20"/>
              </w:rPr>
              <w:t>Shift current acti</w:t>
            </w:r>
            <w:r w:rsidR="00E24086">
              <w:rPr>
                <w:szCs w:val="20"/>
              </w:rPr>
              <w:t>vated controls.</w:t>
            </w:r>
          </w:p>
        </w:tc>
      </w:tr>
      <w:tr w:rsidR="00026D0A" w:rsidRPr="00E24086" w:rsidTr="00AF0620">
        <w:trPr>
          <w:cantSplit/>
          <w:trHeight w:val="20"/>
          <w:jc w:val="center"/>
        </w:trPr>
        <w:tc>
          <w:tcPr>
            <w:tcW w:w="508" w:type="dxa"/>
            <w:vMerge/>
          </w:tcPr>
          <w:p w:rsidR="008F1BED" w:rsidRPr="00E24086" w:rsidRDefault="008F1BED" w:rsidP="00E24086">
            <w:pPr>
              <w:rPr>
                <w:noProof/>
                <w:szCs w:val="20"/>
              </w:rPr>
            </w:pPr>
          </w:p>
        </w:tc>
        <w:tc>
          <w:tcPr>
            <w:tcW w:w="1040" w:type="dxa"/>
            <w:vMerge/>
            <w:shd w:val="clear" w:color="auto" w:fill="auto"/>
            <w:vAlign w:val="center"/>
          </w:tcPr>
          <w:p w:rsidR="008F1BED" w:rsidRPr="00E24086" w:rsidRDefault="008F1BED" w:rsidP="00E24086">
            <w:pPr>
              <w:rPr>
                <w:szCs w:val="20"/>
              </w:rPr>
            </w:pPr>
          </w:p>
        </w:tc>
        <w:tc>
          <w:tcPr>
            <w:tcW w:w="1688" w:type="dxa"/>
            <w:vMerge/>
            <w:shd w:val="clear" w:color="auto" w:fill="auto"/>
            <w:vAlign w:val="center"/>
          </w:tcPr>
          <w:p w:rsidR="008F1BED" w:rsidRPr="00E24086" w:rsidRDefault="008F1BED" w:rsidP="00E24086">
            <w:pPr>
              <w:rPr>
                <w:szCs w:val="20"/>
              </w:rPr>
            </w:pPr>
          </w:p>
        </w:tc>
        <w:tc>
          <w:tcPr>
            <w:tcW w:w="6894" w:type="dxa"/>
            <w:vAlign w:val="center"/>
          </w:tcPr>
          <w:p w:rsidR="008F1BED" w:rsidRPr="00E24086" w:rsidRDefault="00E24086" w:rsidP="00E24086">
            <w:pPr>
              <w:rPr>
                <w:szCs w:val="20"/>
              </w:rPr>
            </w:pPr>
            <w:r w:rsidRPr="00E24086">
              <w:rPr>
                <w:szCs w:val="20"/>
              </w:rPr>
              <w:t>During</w:t>
            </w:r>
            <w:r w:rsidR="008F1BED" w:rsidRPr="00E24086">
              <w:rPr>
                <w:szCs w:val="20"/>
              </w:rPr>
              <w:t xml:space="preserve"> playback, click these buttons to control </w:t>
            </w:r>
            <w:r w:rsidRPr="00E24086">
              <w:rPr>
                <w:szCs w:val="20"/>
              </w:rPr>
              <w:t xml:space="preserve">the </w:t>
            </w:r>
            <w:r w:rsidR="008F1BED" w:rsidRPr="00E24086">
              <w:rPr>
                <w:szCs w:val="20"/>
              </w:rPr>
              <w:t>playback bar.</w:t>
            </w:r>
          </w:p>
        </w:tc>
      </w:tr>
      <w:tr w:rsidR="00026D0A" w:rsidRPr="00E24086" w:rsidTr="00026D0A">
        <w:trPr>
          <w:cantSplit/>
          <w:trHeight w:val="507"/>
          <w:jc w:val="center"/>
        </w:trPr>
        <w:tc>
          <w:tcPr>
            <w:tcW w:w="508" w:type="dxa"/>
            <w:vMerge w:val="restart"/>
          </w:tcPr>
          <w:p w:rsidR="00026D0A" w:rsidRPr="00E24086" w:rsidRDefault="00026D0A" w:rsidP="00E24086">
            <w:pPr>
              <w:rPr>
                <w:noProof/>
                <w:szCs w:val="20"/>
              </w:rPr>
            </w:pPr>
            <w:r>
              <w:rPr>
                <w:noProof/>
                <w:szCs w:val="20"/>
              </w:rPr>
              <w:t>13</w:t>
            </w:r>
          </w:p>
        </w:tc>
        <w:tc>
          <w:tcPr>
            <w:tcW w:w="1040" w:type="dxa"/>
            <w:vMerge w:val="restart"/>
            <w:shd w:val="clear" w:color="auto" w:fill="auto"/>
            <w:vAlign w:val="center"/>
          </w:tcPr>
          <w:p w:rsidR="00026D0A" w:rsidRPr="00E24086" w:rsidRDefault="00026D0A" w:rsidP="00E24086">
            <w:pPr>
              <w:rPr>
                <w:szCs w:val="20"/>
              </w:rPr>
            </w:pPr>
            <w:r w:rsidRPr="00026D0A">
              <w:rPr>
                <w:noProof/>
                <w:szCs w:val="20"/>
                <w:lang w:eastAsia="en-US"/>
              </w:rPr>
              <w:drawing>
                <wp:inline distT="0" distB="0" distL="0" distR="0" wp14:anchorId="5D26AEB4" wp14:editId="30090B2E">
                  <wp:extent cx="176348" cy="1603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76597" cy="160543"/>
                          </a:xfrm>
                          <a:prstGeom prst="rect">
                            <a:avLst/>
                          </a:prstGeom>
                        </pic:spPr>
                      </pic:pic>
                    </a:graphicData>
                  </a:graphic>
                </wp:inline>
              </w:drawing>
            </w:r>
            <w:r>
              <w:rPr>
                <w:szCs w:val="20"/>
              </w:rPr>
              <w:t xml:space="preserve">, </w:t>
            </w:r>
            <w:r w:rsidRPr="00026D0A">
              <w:rPr>
                <w:noProof/>
                <w:szCs w:val="20"/>
                <w:lang w:eastAsia="en-US"/>
              </w:rPr>
              <w:drawing>
                <wp:inline distT="0" distB="0" distL="0" distR="0" wp14:anchorId="65FEAABE" wp14:editId="75E91C5A">
                  <wp:extent cx="178129" cy="153274"/>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178483" cy="153579"/>
                          </a:xfrm>
                          <a:prstGeom prst="rect">
                            <a:avLst/>
                          </a:prstGeom>
                        </pic:spPr>
                      </pic:pic>
                    </a:graphicData>
                  </a:graphic>
                </wp:inline>
              </w:drawing>
            </w:r>
            <w:r>
              <w:rPr>
                <w:szCs w:val="20"/>
              </w:rPr>
              <w:t xml:space="preserve">, </w:t>
            </w:r>
            <w:r w:rsidRPr="00026D0A">
              <w:rPr>
                <w:noProof/>
                <w:szCs w:val="20"/>
                <w:lang w:eastAsia="en-US"/>
              </w:rPr>
              <w:drawing>
                <wp:inline distT="0" distB="0" distL="0" distR="0" wp14:anchorId="0AF1A707" wp14:editId="73A17475">
                  <wp:extent cx="179380" cy="16625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180036" cy="166863"/>
                          </a:xfrm>
                          <a:prstGeom prst="rect">
                            <a:avLst/>
                          </a:prstGeom>
                        </pic:spPr>
                      </pic:pic>
                    </a:graphicData>
                  </a:graphic>
                </wp:inline>
              </w:drawing>
            </w:r>
            <w:r>
              <w:rPr>
                <w:szCs w:val="20"/>
              </w:rPr>
              <w:t xml:space="preserve">, </w:t>
            </w:r>
            <w:r w:rsidRPr="00026D0A">
              <w:rPr>
                <w:noProof/>
                <w:szCs w:val="20"/>
                <w:lang w:eastAsia="en-US"/>
              </w:rPr>
              <w:drawing>
                <wp:inline distT="0" distB="0" distL="0" distR="0" wp14:anchorId="13FDA032" wp14:editId="03F76307">
                  <wp:extent cx="172192" cy="163992"/>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171913" cy="163726"/>
                          </a:xfrm>
                          <a:prstGeom prst="rect">
                            <a:avLst/>
                          </a:prstGeom>
                        </pic:spPr>
                      </pic:pic>
                    </a:graphicData>
                  </a:graphic>
                </wp:inline>
              </w:drawing>
            </w:r>
            <w:r>
              <w:rPr>
                <w:szCs w:val="20"/>
              </w:rPr>
              <w:t>,</w:t>
            </w:r>
            <w:r>
              <w:rPr>
                <w:noProof/>
                <w:lang w:eastAsia="en-US"/>
              </w:rPr>
              <w:t xml:space="preserve"> </w:t>
            </w:r>
            <w:r w:rsidRPr="00026D0A">
              <w:rPr>
                <w:noProof/>
                <w:szCs w:val="20"/>
                <w:lang w:eastAsia="en-US"/>
              </w:rPr>
              <w:drawing>
                <wp:inline distT="0" distB="0" distL="0" distR="0" wp14:anchorId="449EB43F" wp14:editId="1775B147">
                  <wp:extent cx="180403" cy="201881"/>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189893" cy="212500"/>
                          </a:xfrm>
                          <a:prstGeom prst="rect">
                            <a:avLst/>
                          </a:prstGeom>
                        </pic:spPr>
                      </pic:pic>
                    </a:graphicData>
                  </a:graphic>
                </wp:inline>
              </w:drawing>
            </w:r>
            <w:r>
              <w:rPr>
                <w:noProof/>
                <w:lang w:eastAsia="en-US"/>
              </w:rPr>
              <w:t xml:space="preserve">, </w:t>
            </w:r>
            <w:r w:rsidRPr="00026D0A">
              <w:rPr>
                <w:noProof/>
                <w:lang w:eastAsia="en-US"/>
              </w:rPr>
              <w:drawing>
                <wp:inline distT="0" distB="0" distL="0" distR="0" wp14:anchorId="191EA2D9" wp14:editId="475A1F32">
                  <wp:extent cx="193046" cy="184068"/>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196684" cy="187537"/>
                          </a:xfrm>
                          <a:prstGeom prst="rect">
                            <a:avLst/>
                          </a:prstGeom>
                        </pic:spPr>
                      </pic:pic>
                    </a:graphicData>
                  </a:graphic>
                </wp:inline>
              </w:drawing>
            </w:r>
          </w:p>
        </w:tc>
        <w:tc>
          <w:tcPr>
            <w:tcW w:w="1688" w:type="dxa"/>
            <w:vMerge w:val="restart"/>
            <w:shd w:val="clear" w:color="auto" w:fill="auto"/>
            <w:vAlign w:val="center"/>
          </w:tcPr>
          <w:p w:rsidR="00026D0A" w:rsidRPr="00E24086" w:rsidRDefault="00026D0A" w:rsidP="00E24086">
            <w:pPr>
              <w:rPr>
                <w:szCs w:val="20"/>
              </w:rPr>
            </w:pPr>
            <w:r>
              <w:rPr>
                <w:szCs w:val="20"/>
              </w:rPr>
              <w:t>Playback Controls / Numbers</w:t>
            </w:r>
          </w:p>
        </w:tc>
        <w:tc>
          <w:tcPr>
            <w:tcW w:w="6894" w:type="dxa"/>
            <w:vAlign w:val="center"/>
          </w:tcPr>
          <w:p w:rsidR="00026D0A" w:rsidRPr="00E24086" w:rsidRDefault="00026D0A" w:rsidP="00026D0A">
            <w:pPr>
              <w:rPr>
                <w:szCs w:val="20"/>
              </w:rPr>
            </w:pPr>
            <w:r w:rsidRPr="00E24086">
              <w:rPr>
                <w:szCs w:val="20"/>
              </w:rPr>
              <w:t>During playback, these buttons</w:t>
            </w:r>
            <w:r>
              <w:rPr>
                <w:szCs w:val="20"/>
              </w:rPr>
              <w:t xml:space="preserve"> serve as playback controls.</w:t>
            </w:r>
            <w:r w:rsidRPr="00E24086">
              <w:rPr>
                <w:szCs w:val="20"/>
              </w:rPr>
              <w:t xml:space="preserve"> </w:t>
            </w:r>
          </w:p>
        </w:tc>
      </w:tr>
      <w:tr w:rsidR="00026D0A" w:rsidRPr="00E24086" w:rsidTr="00AF0620">
        <w:trPr>
          <w:cantSplit/>
          <w:trHeight w:val="308"/>
          <w:jc w:val="center"/>
        </w:trPr>
        <w:tc>
          <w:tcPr>
            <w:tcW w:w="508" w:type="dxa"/>
            <w:vMerge/>
          </w:tcPr>
          <w:p w:rsidR="00026D0A" w:rsidRDefault="00026D0A" w:rsidP="00E24086">
            <w:pPr>
              <w:rPr>
                <w:noProof/>
                <w:szCs w:val="20"/>
              </w:rPr>
            </w:pPr>
          </w:p>
        </w:tc>
        <w:tc>
          <w:tcPr>
            <w:tcW w:w="1040" w:type="dxa"/>
            <w:vMerge/>
            <w:shd w:val="clear" w:color="auto" w:fill="auto"/>
            <w:vAlign w:val="center"/>
          </w:tcPr>
          <w:p w:rsidR="00026D0A" w:rsidRPr="00026D0A" w:rsidRDefault="00026D0A" w:rsidP="00E24086">
            <w:pPr>
              <w:rPr>
                <w:szCs w:val="20"/>
              </w:rPr>
            </w:pPr>
          </w:p>
        </w:tc>
        <w:tc>
          <w:tcPr>
            <w:tcW w:w="1688" w:type="dxa"/>
            <w:vMerge/>
            <w:shd w:val="clear" w:color="auto" w:fill="auto"/>
            <w:vAlign w:val="center"/>
          </w:tcPr>
          <w:p w:rsidR="00026D0A" w:rsidRDefault="00026D0A" w:rsidP="00E24086">
            <w:pPr>
              <w:rPr>
                <w:szCs w:val="20"/>
              </w:rPr>
            </w:pPr>
          </w:p>
        </w:tc>
        <w:tc>
          <w:tcPr>
            <w:tcW w:w="6894" w:type="dxa"/>
            <w:vAlign w:val="center"/>
          </w:tcPr>
          <w:p w:rsidR="00026D0A" w:rsidRDefault="00026D0A" w:rsidP="00026D0A">
            <w:pPr>
              <w:rPr>
                <w:szCs w:val="20"/>
              </w:rPr>
            </w:pPr>
            <w:r>
              <w:rPr>
                <w:szCs w:val="20"/>
              </w:rPr>
              <w:t>During numerical input, these buttons serve as number input.</w:t>
            </w:r>
          </w:p>
        </w:tc>
      </w:tr>
      <w:tr w:rsidR="00E24086" w:rsidRPr="00E24086" w:rsidTr="00AF0620">
        <w:trPr>
          <w:cantSplit/>
          <w:trHeight w:val="20"/>
          <w:jc w:val="center"/>
        </w:trPr>
        <w:tc>
          <w:tcPr>
            <w:tcW w:w="508" w:type="dxa"/>
          </w:tcPr>
          <w:p w:rsidR="00E24086" w:rsidRPr="00E24086" w:rsidRDefault="00E24086" w:rsidP="00E24086">
            <w:pPr>
              <w:rPr>
                <w:noProof/>
                <w:szCs w:val="20"/>
              </w:rPr>
            </w:pPr>
            <w:r>
              <w:rPr>
                <w:noProof/>
                <w:szCs w:val="20"/>
              </w:rPr>
              <w:t>14</w:t>
            </w:r>
          </w:p>
        </w:tc>
        <w:tc>
          <w:tcPr>
            <w:tcW w:w="1040" w:type="dxa"/>
            <w:shd w:val="clear" w:color="auto" w:fill="auto"/>
            <w:vAlign w:val="center"/>
          </w:tcPr>
          <w:p w:rsidR="00E24086" w:rsidRPr="00E24086" w:rsidRDefault="00026D0A" w:rsidP="00E24086">
            <w:pPr>
              <w:rPr>
                <w:szCs w:val="20"/>
              </w:rPr>
            </w:pPr>
            <w:r>
              <w:rPr>
                <w:szCs w:val="20"/>
              </w:rPr>
              <w:t>SHIFT</w:t>
            </w:r>
          </w:p>
        </w:tc>
        <w:tc>
          <w:tcPr>
            <w:tcW w:w="1688" w:type="dxa"/>
            <w:shd w:val="clear" w:color="auto" w:fill="auto"/>
            <w:vAlign w:val="center"/>
          </w:tcPr>
          <w:p w:rsidR="00E24086" w:rsidRPr="00E24086" w:rsidRDefault="00026D0A" w:rsidP="00E24086">
            <w:pPr>
              <w:rPr>
                <w:szCs w:val="20"/>
              </w:rPr>
            </w:pPr>
            <w:r>
              <w:rPr>
                <w:szCs w:val="20"/>
              </w:rPr>
              <w:t>Shift</w:t>
            </w:r>
          </w:p>
        </w:tc>
        <w:tc>
          <w:tcPr>
            <w:tcW w:w="6894" w:type="dxa"/>
            <w:vAlign w:val="center"/>
          </w:tcPr>
          <w:p w:rsidR="00E24086" w:rsidRPr="00E24086" w:rsidRDefault="00026D0A" w:rsidP="00E24086">
            <w:pPr>
              <w:rPr>
                <w:szCs w:val="20"/>
              </w:rPr>
            </w:pPr>
            <w:r>
              <w:rPr>
                <w:szCs w:val="20"/>
              </w:rPr>
              <w:t>During text input, this button changes text into uppercase.</w:t>
            </w:r>
          </w:p>
        </w:tc>
      </w:tr>
      <w:tr w:rsidR="00E24086" w:rsidRPr="00E24086" w:rsidTr="00AF0620">
        <w:trPr>
          <w:cantSplit/>
          <w:trHeight w:val="20"/>
          <w:jc w:val="center"/>
        </w:trPr>
        <w:tc>
          <w:tcPr>
            <w:tcW w:w="508" w:type="dxa"/>
          </w:tcPr>
          <w:p w:rsidR="00E24086" w:rsidRPr="00E24086" w:rsidRDefault="00E24086" w:rsidP="00E24086">
            <w:pPr>
              <w:rPr>
                <w:noProof/>
                <w:szCs w:val="20"/>
              </w:rPr>
            </w:pPr>
            <w:r>
              <w:rPr>
                <w:noProof/>
                <w:szCs w:val="20"/>
              </w:rPr>
              <w:t>15</w:t>
            </w:r>
          </w:p>
        </w:tc>
        <w:tc>
          <w:tcPr>
            <w:tcW w:w="1040" w:type="dxa"/>
            <w:shd w:val="clear" w:color="auto" w:fill="auto"/>
            <w:vAlign w:val="center"/>
          </w:tcPr>
          <w:p w:rsidR="00E24086" w:rsidRPr="00E24086" w:rsidRDefault="00026D0A" w:rsidP="00E24086">
            <w:pPr>
              <w:rPr>
                <w:szCs w:val="20"/>
              </w:rPr>
            </w:pPr>
            <w:r>
              <w:rPr>
                <w:szCs w:val="20"/>
              </w:rPr>
              <w:t>REC</w:t>
            </w:r>
          </w:p>
        </w:tc>
        <w:tc>
          <w:tcPr>
            <w:tcW w:w="1688" w:type="dxa"/>
            <w:shd w:val="clear" w:color="auto" w:fill="auto"/>
            <w:vAlign w:val="center"/>
          </w:tcPr>
          <w:p w:rsidR="00E24086" w:rsidRPr="00E24086" w:rsidRDefault="00026D0A" w:rsidP="00E24086">
            <w:pPr>
              <w:rPr>
                <w:szCs w:val="20"/>
              </w:rPr>
            </w:pPr>
            <w:r>
              <w:rPr>
                <w:szCs w:val="20"/>
              </w:rPr>
              <w:t>Manual Record</w:t>
            </w:r>
          </w:p>
        </w:tc>
        <w:tc>
          <w:tcPr>
            <w:tcW w:w="6894" w:type="dxa"/>
            <w:vAlign w:val="center"/>
          </w:tcPr>
          <w:p w:rsidR="00E24086" w:rsidRPr="00E24086" w:rsidRDefault="00026D0A" w:rsidP="00E24086">
            <w:pPr>
              <w:rPr>
                <w:szCs w:val="20"/>
              </w:rPr>
            </w:pPr>
            <w:r>
              <w:rPr>
                <w:szCs w:val="20"/>
              </w:rPr>
              <w:t>This button activates manual recording.</w:t>
            </w:r>
          </w:p>
        </w:tc>
      </w:tr>
    </w:tbl>
    <w:p w:rsidR="008F1BED" w:rsidRDefault="008F1BED" w:rsidP="008F1BED"/>
    <w:p w:rsidR="00026D0A" w:rsidRDefault="00026D0A" w:rsidP="00026D0A">
      <w:pPr>
        <w:pStyle w:val="Heading2"/>
      </w:pPr>
    </w:p>
    <w:p w:rsidR="00F002E6" w:rsidRPr="00026D0A" w:rsidRDefault="00E160A1" w:rsidP="00026D0A">
      <w:pPr>
        <w:pStyle w:val="Heading2"/>
      </w:pPr>
      <w:bookmarkStart w:id="8" w:name="_Toc452570542"/>
      <w:r>
        <w:t xml:space="preserve">2.2 </w:t>
      </w:r>
      <w:r w:rsidR="00F002E6">
        <w:t>Rear Panel</w:t>
      </w:r>
      <w:bookmarkEnd w:id="8"/>
    </w:p>
    <w:p w:rsidR="00F002E6" w:rsidRDefault="00F002E6" w:rsidP="00F002E6"/>
    <w:p w:rsidR="00F002E6" w:rsidRDefault="00E160A1" w:rsidP="00DA6492">
      <w:pPr>
        <w:pStyle w:val="Heading3"/>
      </w:pPr>
      <w:bookmarkStart w:id="9" w:name="_Toc452570543"/>
      <w:r>
        <w:t xml:space="preserve">2.2.1 </w:t>
      </w:r>
      <w:r w:rsidR="00DA6492">
        <w:t>General 720p/1080p 4-Channel System</w:t>
      </w:r>
      <w:bookmarkEnd w:id="9"/>
    </w:p>
    <w:p w:rsidR="00F64699" w:rsidRPr="00F64699" w:rsidRDefault="00F64699" w:rsidP="00F64699">
      <w:r>
        <w:t>The 4-channel system rear panel is as shown below.</w:t>
      </w:r>
    </w:p>
    <w:p w:rsidR="00F64699" w:rsidRDefault="00DA6492" w:rsidP="00DA6492">
      <w:r>
        <w:rPr>
          <w:noProof/>
          <w:lang w:eastAsia="en-US"/>
        </w:rPr>
        <w:drawing>
          <wp:inline distT="0" distB="0" distL="0" distR="0" wp14:anchorId="676B9C20" wp14:editId="26516519">
            <wp:extent cx="5943600" cy="1821169"/>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821169"/>
                    </a:xfrm>
                    <a:prstGeom prst="rect">
                      <a:avLst/>
                    </a:prstGeom>
                    <a:noFill/>
                    <a:ln>
                      <a:noFill/>
                    </a:ln>
                  </pic:spPr>
                </pic:pic>
              </a:graphicData>
            </a:graphic>
          </wp:inline>
        </w:drawing>
      </w:r>
    </w:p>
    <w:p w:rsidR="00E160A1" w:rsidRDefault="00E160A1" w:rsidP="00E160A1">
      <w:pPr>
        <w:pStyle w:val="Heading3"/>
      </w:pPr>
      <w:bookmarkStart w:id="10" w:name="_Toc452570544"/>
      <w:r>
        <w:t>2.2.2 General 720p/1080p 8-Channel System</w:t>
      </w:r>
      <w:bookmarkEnd w:id="10"/>
    </w:p>
    <w:p w:rsidR="00F64699" w:rsidRDefault="00F64699" w:rsidP="00DA6492">
      <w:r>
        <w:t>The 8-channel syste</w:t>
      </w:r>
      <w:r w:rsidR="00E160A1">
        <w:t>m rear panel is as shown below.</w:t>
      </w:r>
    </w:p>
    <w:p w:rsidR="00F64699" w:rsidRDefault="00F64699" w:rsidP="00DA6492">
      <w:r>
        <w:rPr>
          <w:noProof/>
          <w:lang w:eastAsia="en-US"/>
        </w:rPr>
        <w:drawing>
          <wp:inline distT="0" distB="0" distL="0" distR="0" wp14:anchorId="1BA03205" wp14:editId="6BABBDA9">
            <wp:extent cx="5943600" cy="195451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954512"/>
                    </a:xfrm>
                    <a:prstGeom prst="rect">
                      <a:avLst/>
                    </a:prstGeom>
                    <a:noFill/>
                    <a:ln>
                      <a:noFill/>
                    </a:ln>
                  </pic:spPr>
                </pic:pic>
              </a:graphicData>
            </a:graphic>
          </wp:inline>
        </w:drawing>
      </w:r>
    </w:p>
    <w:p w:rsidR="00F64699" w:rsidRDefault="00F64699" w:rsidP="00DA6492"/>
    <w:p w:rsidR="00E160A1" w:rsidRDefault="00E160A1" w:rsidP="00E160A1">
      <w:pPr>
        <w:pStyle w:val="Heading3"/>
      </w:pPr>
      <w:bookmarkStart w:id="11" w:name="_Toc452570545"/>
      <w:r>
        <w:lastRenderedPageBreak/>
        <w:t>2.2.1 General 720p/1080p 16-Channel System</w:t>
      </w:r>
      <w:bookmarkEnd w:id="11"/>
    </w:p>
    <w:p w:rsidR="00F64699" w:rsidRDefault="00F64699" w:rsidP="00DA6492">
      <w:r>
        <w:t>The 16-channel system rear panel is as shown below.</w:t>
      </w:r>
    </w:p>
    <w:p w:rsidR="00F64699" w:rsidRDefault="00F64699" w:rsidP="00DA6492">
      <w:r>
        <w:rPr>
          <w:noProof/>
          <w:lang w:eastAsia="en-US"/>
        </w:rPr>
        <w:drawing>
          <wp:inline distT="0" distB="0" distL="0" distR="0" wp14:anchorId="3697E00D" wp14:editId="7B7B1C86">
            <wp:extent cx="5943600" cy="195833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958338"/>
                    </a:xfrm>
                    <a:prstGeom prst="rect">
                      <a:avLst/>
                    </a:prstGeom>
                    <a:noFill/>
                    <a:ln>
                      <a:noFill/>
                    </a:ln>
                  </pic:spPr>
                </pic:pic>
              </a:graphicData>
            </a:graphic>
          </wp:inline>
        </w:drawing>
      </w:r>
    </w:p>
    <w:p w:rsidR="00F64699" w:rsidRDefault="00F64699" w:rsidP="00F64699"/>
    <w:p w:rsidR="00F64699" w:rsidRDefault="00F64699" w:rsidP="00F64699">
      <w:pPr>
        <w:jc w:val="center"/>
      </w:pPr>
      <w:r w:rsidRPr="00CF53DF">
        <w:rPr>
          <w:rFonts w:hint="eastAsia"/>
        </w:rPr>
        <w:t xml:space="preserve">Please refer to the following </w:t>
      </w:r>
      <w:r>
        <w:t>table</w:t>
      </w:r>
      <w:r w:rsidRPr="00CF53DF">
        <w:rPr>
          <w:rFonts w:hint="eastAsia"/>
        </w:rPr>
        <w:t xml:space="preserve"> for detail</w:t>
      </w:r>
      <w:r>
        <w:rPr>
          <w:rFonts w:hint="eastAsia"/>
        </w:rPr>
        <w:t>ed information</w:t>
      </w:r>
      <w:r>
        <w:t>:</w:t>
      </w:r>
    </w:p>
    <w:p w:rsidR="00F64699" w:rsidRDefault="00F64699" w:rsidP="00F64699">
      <w:pPr>
        <w:jc w:val="cente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559"/>
        <w:gridCol w:w="2126"/>
        <w:gridCol w:w="3686"/>
      </w:tblGrid>
      <w:tr w:rsidR="00F64699" w:rsidRPr="0061438A" w:rsidTr="00DA5B8C">
        <w:tc>
          <w:tcPr>
            <w:tcW w:w="993" w:type="dxa"/>
            <w:shd w:val="clear" w:color="auto" w:fill="BFBFBF"/>
          </w:tcPr>
          <w:p w:rsidR="00F64699" w:rsidRPr="0061438A" w:rsidRDefault="00F64699" w:rsidP="00F64699">
            <w:pPr>
              <w:rPr>
                <w:rFonts w:cs="Arial"/>
                <w:b/>
              </w:rPr>
            </w:pPr>
            <w:r w:rsidRPr="0061438A">
              <w:rPr>
                <w:rFonts w:cs="Arial"/>
                <w:b/>
              </w:rPr>
              <w:t>SN</w:t>
            </w:r>
          </w:p>
        </w:tc>
        <w:tc>
          <w:tcPr>
            <w:tcW w:w="1559" w:type="dxa"/>
            <w:shd w:val="clear" w:color="auto" w:fill="BFBFBF"/>
          </w:tcPr>
          <w:p w:rsidR="00F64699" w:rsidRPr="0061438A" w:rsidRDefault="00F64699" w:rsidP="00F64699">
            <w:pPr>
              <w:rPr>
                <w:rFonts w:cs="Arial"/>
                <w:b/>
              </w:rPr>
            </w:pPr>
            <w:r w:rsidRPr="0061438A">
              <w:rPr>
                <w:rFonts w:cs="Arial"/>
                <w:b/>
              </w:rPr>
              <w:t>Icon</w:t>
            </w:r>
          </w:p>
        </w:tc>
        <w:tc>
          <w:tcPr>
            <w:tcW w:w="2126" w:type="dxa"/>
            <w:shd w:val="clear" w:color="auto" w:fill="BFBFBF"/>
          </w:tcPr>
          <w:p w:rsidR="00F64699" w:rsidRPr="0061438A" w:rsidRDefault="00F64699" w:rsidP="00F64699">
            <w:pPr>
              <w:rPr>
                <w:rFonts w:cs="Arial"/>
                <w:b/>
              </w:rPr>
            </w:pPr>
            <w:r w:rsidRPr="0061438A">
              <w:rPr>
                <w:rFonts w:cs="Arial"/>
                <w:b/>
              </w:rPr>
              <w:t>Name</w:t>
            </w:r>
          </w:p>
        </w:tc>
        <w:tc>
          <w:tcPr>
            <w:tcW w:w="3686" w:type="dxa"/>
            <w:shd w:val="clear" w:color="auto" w:fill="BFBFBF"/>
          </w:tcPr>
          <w:p w:rsidR="00F64699" w:rsidRPr="0061438A" w:rsidRDefault="00F64699" w:rsidP="00F64699">
            <w:pPr>
              <w:rPr>
                <w:rFonts w:cs="Arial"/>
                <w:b/>
              </w:rPr>
            </w:pPr>
            <w:r w:rsidRPr="0061438A">
              <w:rPr>
                <w:rFonts w:cs="Arial"/>
                <w:b/>
              </w:rPr>
              <w:t>Note</w:t>
            </w:r>
          </w:p>
        </w:tc>
      </w:tr>
      <w:tr w:rsidR="00F64699" w:rsidRPr="0061438A" w:rsidTr="00DA5B8C">
        <w:tc>
          <w:tcPr>
            <w:tcW w:w="993" w:type="dxa"/>
          </w:tcPr>
          <w:p w:rsidR="00F64699" w:rsidRPr="0061438A" w:rsidRDefault="00F64699" w:rsidP="00F64699">
            <w:pPr>
              <w:rPr>
                <w:rFonts w:cs="Arial"/>
              </w:rPr>
            </w:pPr>
            <w:r w:rsidRPr="0061438A">
              <w:rPr>
                <w:rFonts w:cs="Arial"/>
              </w:rPr>
              <w:t>1</w:t>
            </w:r>
          </w:p>
        </w:tc>
        <w:tc>
          <w:tcPr>
            <w:tcW w:w="1559" w:type="dxa"/>
          </w:tcPr>
          <w:p w:rsidR="00F64699" w:rsidRPr="0061438A" w:rsidRDefault="00F64699" w:rsidP="00F64699">
            <w:pPr>
              <w:rPr>
                <w:rFonts w:cs="Arial"/>
                <w:noProof/>
              </w:rPr>
            </w:pPr>
            <w:r>
              <w:rPr>
                <w:rFonts w:cs="Arial"/>
                <w:noProof/>
                <w:lang w:eastAsia="en-US"/>
              </w:rPr>
              <w:drawing>
                <wp:inline distT="0" distB="0" distL="0" distR="0" wp14:anchorId="3D023DA9" wp14:editId="1A045556">
                  <wp:extent cx="593725" cy="4038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725" cy="403860"/>
                          </a:xfrm>
                          <a:prstGeom prst="rect">
                            <a:avLst/>
                          </a:prstGeom>
                          <a:noFill/>
                          <a:ln>
                            <a:noFill/>
                          </a:ln>
                        </pic:spPr>
                      </pic:pic>
                    </a:graphicData>
                  </a:graphic>
                </wp:inline>
              </w:drawing>
            </w:r>
          </w:p>
        </w:tc>
        <w:tc>
          <w:tcPr>
            <w:tcW w:w="2126" w:type="dxa"/>
            <w:vAlign w:val="center"/>
          </w:tcPr>
          <w:p w:rsidR="00F64699" w:rsidRPr="0061438A" w:rsidRDefault="00F64699" w:rsidP="00F64699">
            <w:pPr>
              <w:rPr>
                <w:rFonts w:cs="Arial"/>
                <w:noProof/>
              </w:rPr>
            </w:pPr>
            <w:r w:rsidRPr="0061438A">
              <w:rPr>
                <w:rFonts w:cs="Arial"/>
              </w:rPr>
              <w:t xml:space="preserve">Power on-off button </w:t>
            </w:r>
          </w:p>
        </w:tc>
        <w:tc>
          <w:tcPr>
            <w:tcW w:w="3686" w:type="dxa"/>
            <w:vAlign w:val="center"/>
          </w:tcPr>
          <w:p w:rsidR="00F64699" w:rsidRPr="0061438A" w:rsidRDefault="00F64699" w:rsidP="00F64699">
            <w:pPr>
              <w:rPr>
                <w:rFonts w:cs="Arial"/>
                <w:noProof/>
              </w:rPr>
            </w:pPr>
            <w:r w:rsidRPr="0061438A">
              <w:rPr>
                <w:rFonts w:cs="Arial"/>
              </w:rPr>
              <w:t>Power on/off button.</w:t>
            </w:r>
          </w:p>
        </w:tc>
      </w:tr>
      <w:tr w:rsidR="00F64699" w:rsidRPr="0061438A" w:rsidTr="00DA5B8C">
        <w:tc>
          <w:tcPr>
            <w:tcW w:w="993" w:type="dxa"/>
          </w:tcPr>
          <w:p w:rsidR="00F64699" w:rsidRPr="0061438A" w:rsidRDefault="00F64699" w:rsidP="00F64699">
            <w:pPr>
              <w:rPr>
                <w:rFonts w:cs="Arial"/>
              </w:rPr>
            </w:pPr>
            <w:r w:rsidRPr="0061438A">
              <w:rPr>
                <w:rFonts w:cs="Arial"/>
              </w:rPr>
              <w:t>2</w:t>
            </w:r>
          </w:p>
        </w:tc>
        <w:tc>
          <w:tcPr>
            <w:tcW w:w="1559" w:type="dxa"/>
          </w:tcPr>
          <w:p w:rsidR="00F64699" w:rsidRPr="0061438A" w:rsidRDefault="00F64699" w:rsidP="00F64699">
            <w:pPr>
              <w:rPr>
                <w:rFonts w:cs="Arial"/>
              </w:rPr>
            </w:pPr>
            <w:r w:rsidRPr="0061438A">
              <w:rPr>
                <w:rFonts w:cs="Arial"/>
              </w:rPr>
              <w:t>VGA</w:t>
            </w:r>
          </w:p>
        </w:tc>
        <w:tc>
          <w:tcPr>
            <w:tcW w:w="2126" w:type="dxa"/>
          </w:tcPr>
          <w:p w:rsidR="00F64699" w:rsidRDefault="00F64699" w:rsidP="00F64699">
            <w:pPr>
              <w:rPr>
                <w:rFonts w:cs="Arial"/>
                <w:noProof/>
              </w:rPr>
            </w:pPr>
            <w:r w:rsidRPr="0061438A">
              <w:rPr>
                <w:rFonts w:cs="Arial"/>
                <w:noProof/>
              </w:rPr>
              <w:t>VGA</w:t>
            </w:r>
            <w:r>
              <w:rPr>
                <w:rFonts w:cs="Arial"/>
                <w:noProof/>
              </w:rPr>
              <w:t xml:space="preserve"> video output</w:t>
            </w:r>
          </w:p>
          <w:p w:rsidR="00F64699" w:rsidRPr="0061438A" w:rsidRDefault="00F64699" w:rsidP="00F64699">
            <w:pPr>
              <w:rPr>
                <w:rFonts w:cs="Arial"/>
              </w:rPr>
            </w:pPr>
            <w:r w:rsidRPr="0061438A">
              <w:rPr>
                <w:rFonts w:cs="Arial"/>
                <w:noProof/>
              </w:rPr>
              <w:t xml:space="preserve">port </w:t>
            </w:r>
          </w:p>
        </w:tc>
        <w:tc>
          <w:tcPr>
            <w:tcW w:w="3686" w:type="dxa"/>
          </w:tcPr>
          <w:p w:rsidR="00F64699" w:rsidRPr="0061438A" w:rsidRDefault="00F64699" w:rsidP="00F64699">
            <w:pPr>
              <w:rPr>
                <w:rFonts w:cs="Arial"/>
              </w:rPr>
            </w:pPr>
            <w:r w:rsidRPr="0061438A">
              <w:rPr>
                <w:rFonts w:cs="Arial"/>
                <w:noProof/>
              </w:rPr>
              <w:t xml:space="preserve">VGA video output port. Output analog video signal. Can connect to the monitor to view ananlog video output. </w:t>
            </w:r>
          </w:p>
        </w:tc>
      </w:tr>
      <w:tr w:rsidR="00F64699" w:rsidRPr="0061438A" w:rsidTr="00DA5B8C">
        <w:tc>
          <w:tcPr>
            <w:tcW w:w="993" w:type="dxa"/>
          </w:tcPr>
          <w:p w:rsidR="00F64699" w:rsidRPr="0061438A" w:rsidRDefault="00F64699" w:rsidP="00F64699">
            <w:pPr>
              <w:rPr>
                <w:rFonts w:cs="Arial"/>
              </w:rPr>
            </w:pPr>
            <w:r w:rsidRPr="0061438A">
              <w:rPr>
                <w:rFonts w:cs="Arial"/>
              </w:rPr>
              <w:t>3</w:t>
            </w:r>
          </w:p>
        </w:tc>
        <w:tc>
          <w:tcPr>
            <w:tcW w:w="1559" w:type="dxa"/>
          </w:tcPr>
          <w:p w:rsidR="00F64699" w:rsidRPr="0061438A" w:rsidRDefault="00F64699" w:rsidP="00F64699">
            <w:pPr>
              <w:rPr>
                <w:rFonts w:cs="Arial"/>
              </w:rPr>
            </w:pPr>
            <w:r>
              <w:rPr>
                <w:rFonts w:cs="Arial"/>
                <w:noProof/>
                <w:lang w:eastAsia="en-US"/>
              </w:rPr>
              <w:drawing>
                <wp:inline distT="0" distB="0" distL="0" distR="0" wp14:anchorId="334A8F06" wp14:editId="4E5D974B">
                  <wp:extent cx="332740" cy="154305"/>
                  <wp:effectExtent l="0" t="0" r="0" b="0"/>
                  <wp:docPr id="12" name="Picture 12" descr="Noname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Noname副本"/>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2740" cy="154305"/>
                          </a:xfrm>
                          <a:prstGeom prst="rect">
                            <a:avLst/>
                          </a:prstGeom>
                          <a:noFill/>
                          <a:ln>
                            <a:noFill/>
                          </a:ln>
                        </pic:spPr>
                      </pic:pic>
                    </a:graphicData>
                  </a:graphic>
                </wp:inline>
              </w:drawing>
            </w:r>
          </w:p>
        </w:tc>
        <w:tc>
          <w:tcPr>
            <w:tcW w:w="2126" w:type="dxa"/>
          </w:tcPr>
          <w:p w:rsidR="00F64699" w:rsidRPr="0061438A" w:rsidRDefault="00F64699" w:rsidP="00F64699">
            <w:pPr>
              <w:rPr>
                <w:rFonts w:cs="Arial"/>
                <w:kern w:val="2"/>
                <w:lang w:val="ru-RU"/>
              </w:rPr>
            </w:pPr>
            <w:r w:rsidRPr="0061438A">
              <w:rPr>
                <w:rFonts w:cs="Arial"/>
                <w:kern w:val="2"/>
                <w:lang w:val="ru-RU"/>
              </w:rPr>
              <w:t>USB2.0 port</w:t>
            </w:r>
          </w:p>
        </w:tc>
        <w:tc>
          <w:tcPr>
            <w:tcW w:w="3686" w:type="dxa"/>
            <w:vAlign w:val="center"/>
          </w:tcPr>
          <w:p w:rsidR="00F64699" w:rsidRPr="0061438A" w:rsidRDefault="00F64699" w:rsidP="00F64699">
            <w:pPr>
              <w:rPr>
                <w:rFonts w:cs="Arial"/>
                <w:kern w:val="2"/>
                <w:lang w:val="ru-RU"/>
              </w:rPr>
            </w:pPr>
            <w:r w:rsidRPr="0061438A">
              <w:rPr>
                <w:rFonts w:cs="Arial"/>
              </w:rPr>
              <w:t>Connect to USB storage device, mouse, burning DVD-ROM and etc.</w:t>
            </w:r>
          </w:p>
        </w:tc>
      </w:tr>
      <w:tr w:rsidR="00F64699" w:rsidRPr="0061438A" w:rsidTr="00DA5B8C">
        <w:tc>
          <w:tcPr>
            <w:tcW w:w="993" w:type="dxa"/>
          </w:tcPr>
          <w:p w:rsidR="00F64699" w:rsidRPr="0061438A" w:rsidRDefault="00F64699" w:rsidP="00F64699">
            <w:pPr>
              <w:rPr>
                <w:rFonts w:cs="Arial"/>
              </w:rPr>
            </w:pPr>
            <w:r w:rsidRPr="0061438A">
              <w:rPr>
                <w:rFonts w:cs="Arial"/>
              </w:rPr>
              <w:t>4</w:t>
            </w:r>
          </w:p>
        </w:tc>
        <w:tc>
          <w:tcPr>
            <w:tcW w:w="1559" w:type="dxa"/>
          </w:tcPr>
          <w:p w:rsidR="00F64699" w:rsidRPr="0061438A" w:rsidRDefault="00F64699" w:rsidP="00F64699">
            <w:pPr>
              <w:rPr>
                <w:rFonts w:cs="Arial"/>
              </w:rPr>
            </w:pPr>
            <w:r w:rsidRPr="0061438A">
              <w:rPr>
                <w:rFonts w:cs="Arial"/>
              </w:rPr>
              <w:t>AUDIO IN</w:t>
            </w:r>
          </w:p>
        </w:tc>
        <w:tc>
          <w:tcPr>
            <w:tcW w:w="2126" w:type="dxa"/>
          </w:tcPr>
          <w:p w:rsidR="00F64699" w:rsidRPr="0061438A" w:rsidRDefault="00F64699" w:rsidP="00F64699">
            <w:pPr>
              <w:rPr>
                <w:rFonts w:cs="Arial"/>
              </w:rPr>
            </w:pPr>
            <w:r>
              <w:rPr>
                <w:rFonts w:cs="Arial" w:hint="eastAsia"/>
              </w:rPr>
              <w:t>Au</w:t>
            </w:r>
            <w:r>
              <w:rPr>
                <w:rFonts w:cs="Arial"/>
              </w:rPr>
              <w:t>d</w:t>
            </w:r>
            <w:r>
              <w:rPr>
                <w:rFonts w:cs="Arial" w:hint="eastAsia"/>
              </w:rPr>
              <w:t>i</w:t>
            </w:r>
            <w:r w:rsidRPr="0061438A">
              <w:rPr>
                <w:rFonts w:cs="Arial"/>
              </w:rPr>
              <w:t xml:space="preserve">o input port </w:t>
            </w:r>
          </w:p>
        </w:tc>
        <w:tc>
          <w:tcPr>
            <w:tcW w:w="3686" w:type="dxa"/>
          </w:tcPr>
          <w:p w:rsidR="00F64699" w:rsidRPr="0061438A" w:rsidRDefault="00F64699" w:rsidP="00F64699">
            <w:pPr>
              <w:rPr>
                <w:rFonts w:cs="Arial"/>
              </w:rPr>
            </w:pPr>
            <w:r w:rsidRPr="0061438A">
              <w:rPr>
                <w:rFonts w:cs="Arial"/>
              </w:rPr>
              <w:t xml:space="preserve">Connect to audio input device such as </w:t>
            </w:r>
            <w:r>
              <w:rPr>
                <w:rFonts w:cs="Arial"/>
              </w:rPr>
              <w:t>microphone</w:t>
            </w:r>
            <w:r w:rsidRPr="0061438A">
              <w:rPr>
                <w:rFonts w:cs="Arial"/>
              </w:rPr>
              <w:t xml:space="preserve">. </w:t>
            </w:r>
          </w:p>
        </w:tc>
      </w:tr>
      <w:tr w:rsidR="00F64699" w:rsidRPr="0061438A" w:rsidTr="00DA5B8C">
        <w:tc>
          <w:tcPr>
            <w:tcW w:w="993" w:type="dxa"/>
          </w:tcPr>
          <w:p w:rsidR="00F64699" w:rsidRPr="0061438A" w:rsidRDefault="00F64699" w:rsidP="00F64699">
            <w:pPr>
              <w:rPr>
                <w:rFonts w:cs="Arial"/>
              </w:rPr>
            </w:pPr>
            <w:r w:rsidRPr="0061438A">
              <w:rPr>
                <w:rFonts w:cs="Arial"/>
              </w:rPr>
              <w:t>5</w:t>
            </w:r>
          </w:p>
        </w:tc>
        <w:tc>
          <w:tcPr>
            <w:tcW w:w="1559" w:type="dxa"/>
          </w:tcPr>
          <w:p w:rsidR="00F64699" w:rsidRPr="0061438A" w:rsidRDefault="00F64699" w:rsidP="00F64699">
            <w:pPr>
              <w:rPr>
                <w:rFonts w:cs="Arial"/>
              </w:rPr>
            </w:pPr>
            <w:r w:rsidRPr="0061438A">
              <w:rPr>
                <w:rFonts w:cs="Arial"/>
              </w:rPr>
              <w:t>VIDEO IN</w:t>
            </w:r>
          </w:p>
        </w:tc>
        <w:tc>
          <w:tcPr>
            <w:tcW w:w="2126" w:type="dxa"/>
          </w:tcPr>
          <w:p w:rsidR="00F64699" w:rsidRPr="0061438A" w:rsidRDefault="00F64699" w:rsidP="00F64699">
            <w:pPr>
              <w:rPr>
                <w:rFonts w:cs="Arial"/>
              </w:rPr>
            </w:pPr>
            <w:r w:rsidRPr="0061438A">
              <w:rPr>
                <w:rFonts w:cs="Arial"/>
              </w:rPr>
              <w:t xml:space="preserve">Video input port </w:t>
            </w:r>
          </w:p>
        </w:tc>
        <w:tc>
          <w:tcPr>
            <w:tcW w:w="3686" w:type="dxa"/>
          </w:tcPr>
          <w:p w:rsidR="00F64699" w:rsidRPr="0061438A" w:rsidRDefault="00F64699" w:rsidP="00F64699">
            <w:pPr>
              <w:rPr>
                <w:rFonts w:cs="Arial"/>
              </w:rPr>
            </w:pPr>
            <w:r w:rsidRPr="0061438A">
              <w:rPr>
                <w:rFonts w:cs="Arial"/>
              </w:rPr>
              <w:t xml:space="preserve">Connect to analog camera, video input signal. </w:t>
            </w:r>
          </w:p>
        </w:tc>
      </w:tr>
      <w:tr w:rsidR="00F64699" w:rsidRPr="0061438A" w:rsidTr="00DA5B8C">
        <w:tc>
          <w:tcPr>
            <w:tcW w:w="993" w:type="dxa"/>
          </w:tcPr>
          <w:p w:rsidR="00F64699" w:rsidRPr="0061438A" w:rsidRDefault="00F64699" w:rsidP="00F64699">
            <w:pPr>
              <w:rPr>
                <w:rFonts w:cs="Arial"/>
              </w:rPr>
            </w:pPr>
            <w:r w:rsidRPr="0061438A">
              <w:rPr>
                <w:rFonts w:cs="Arial"/>
              </w:rPr>
              <w:t>6</w:t>
            </w:r>
          </w:p>
        </w:tc>
        <w:tc>
          <w:tcPr>
            <w:tcW w:w="1559" w:type="dxa"/>
          </w:tcPr>
          <w:p w:rsidR="00F64699" w:rsidRPr="0061438A" w:rsidRDefault="00F64699" w:rsidP="00F64699">
            <w:pPr>
              <w:rPr>
                <w:rFonts w:cs="Arial"/>
                <w:noProof/>
              </w:rPr>
            </w:pPr>
            <w:r>
              <w:rPr>
                <w:rFonts w:cs="Arial"/>
                <w:noProof/>
                <w:lang w:eastAsia="en-US"/>
              </w:rPr>
              <w:drawing>
                <wp:inline distT="0" distB="0" distL="0" distR="0" wp14:anchorId="77820856" wp14:editId="5286C141">
                  <wp:extent cx="189865" cy="189865"/>
                  <wp:effectExtent l="0" t="0" r="635" b="635"/>
                  <wp:docPr id="11" name="Picture 11" descr="Noname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Noname副本"/>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p>
        </w:tc>
        <w:tc>
          <w:tcPr>
            <w:tcW w:w="2126" w:type="dxa"/>
          </w:tcPr>
          <w:p w:rsidR="00F64699" w:rsidRPr="0061438A" w:rsidRDefault="00F64699" w:rsidP="00F64699">
            <w:pPr>
              <w:rPr>
                <w:rFonts w:cs="Arial"/>
              </w:rPr>
            </w:pPr>
            <w:r w:rsidRPr="0061438A">
              <w:rPr>
                <w:rFonts w:cs="Arial"/>
              </w:rPr>
              <w:t>GND</w:t>
            </w:r>
          </w:p>
        </w:tc>
        <w:tc>
          <w:tcPr>
            <w:tcW w:w="3686" w:type="dxa"/>
          </w:tcPr>
          <w:p w:rsidR="00F64699" w:rsidRPr="0061438A" w:rsidRDefault="00F64699" w:rsidP="00F64699">
            <w:pPr>
              <w:rPr>
                <w:rFonts w:cs="Arial"/>
              </w:rPr>
            </w:pPr>
            <w:r w:rsidRPr="0061438A">
              <w:rPr>
                <w:rFonts w:cs="Arial"/>
              </w:rPr>
              <w:t xml:space="preserve">Ground end </w:t>
            </w:r>
          </w:p>
        </w:tc>
      </w:tr>
      <w:tr w:rsidR="00F64699" w:rsidRPr="0061438A" w:rsidTr="00DA5B8C">
        <w:tc>
          <w:tcPr>
            <w:tcW w:w="993" w:type="dxa"/>
          </w:tcPr>
          <w:p w:rsidR="00F64699" w:rsidRPr="0061438A" w:rsidRDefault="00F64699" w:rsidP="00F64699">
            <w:pPr>
              <w:rPr>
                <w:rFonts w:cs="Arial"/>
              </w:rPr>
            </w:pPr>
            <w:r w:rsidRPr="0061438A">
              <w:rPr>
                <w:rFonts w:cs="Arial"/>
              </w:rPr>
              <w:t>7</w:t>
            </w:r>
          </w:p>
        </w:tc>
        <w:tc>
          <w:tcPr>
            <w:tcW w:w="1559" w:type="dxa"/>
          </w:tcPr>
          <w:p w:rsidR="00F64699" w:rsidRPr="0061438A" w:rsidRDefault="00F64699" w:rsidP="00F64699">
            <w:pPr>
              <w:rPr>
                <w:rFonts w:cs="Arial"/>
              </w:rPr>
            </w:pPr>
            <w:r>
              <w:rPr>
                <w:rFonts w:cs="Arial"/>
                <w:noProof/>
                <w:lang w:eastAsia="en-US"/>
              </w:rPr>
              <w:drawing>
                <wp:inline distT="0" distB="0" distL="0" distR="0" wp14:anchorId="16B0B7C1" wp14:editId="14861220">
                  <wp:extent cx="285115" cy="178435"/>
                  <wp:effectExtent l="0" t="0" r="635" b="0"/>
                  <wp:docPr id="10" name="Picture 10" descr="Noname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Noname副本"/>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115" cy="178435"/>
                          </a:xfrm>
                          <a:prstGeom prst="rect">
                            <a:avLst/>
                          </a:prstGeom>
                          <a:noFill/>
                          <a:ln>
                            <a:noFill/>
                          </a:ln>
                        </pic:spPr>
                      </pic:pic>
                    </a:graphicData>
                  </a:graphic>
                </wp:inline>
              </w:drawing>
            </w:r>
          </w:p>
        </w:tc>
        <w:tc>
          <w:tcPr>
            <w:tcW w:w="2126" w:type="dxa"/>
            <w:vAlign w:val="center"/>
          </w:tcPr>
          <w:p w:rsidR="00F64699" w:rsidRPr="0061438A" w:rsidRDefault="00F64699" w:rsidP="00F64699">
            <w:pPr>
              <w:rPr>
                <w:rFonts w:cs="Arial"/>
                <w:noProof/>
              </w:rPr>
            </w:pPr>
            <w:r w:rsidRPr="0061438A">
              <w:rPr>
                <w:rFonts w:cs="Arial"/>
                <w:noProof/>
              </w:rPr>
              <w:t xml:space="preserve">Power input port </w:t>
            </w:r>
          </w:p>
        </w:tc>
        <w:tc>
          <w:tcPr>
            <w:tcW w:w="3686" w:type="dxa"/>
            <w:vAlign w:val="center"/>
          </w:tcPr>
          <w:p w:rsidR="00F64699" w:rsidRPr="0061438A" w:rsidRDefault="00F64699" w:rsidP="00F64699">
            <w:pPr>
              <w:rPr>
                <w:rFonts w:cs="Arial"/>
                <w:noProof/>
              </w:rPr>
            </w:pPr>
            <w:r w:rsidRPr="0061438A">
              <w:rPr>
                <w:rFonts w:cs="Arial"/>
              </w:rPr>
              <w:t>Input 12V DC.</w:t>
            </w:r>
          </w:p>
        </w:tc>
      </w:tr>
      <w:tr w:rsidR="00F64699" w:rsidRPr="0061438A" w:rsidTr="00DA5B8C">
        <w:tc>
          <w:tcPr>
            <w:tcW w:w="993" w:type="dxa"/>
            <w:vMerge w:val="restart"/>
          </w:tcPr>
          <w:p w:rsidR="00F64699" w:rsidRPr="0061438A" w:rsidRDefault="00F64699" w:rsidP="00F64699">
            <w:pPr>
              <w:rPr>
                <w:rFonts w:cs="Arial"/>
              </w:rPr>
            </w:pPr>
            <w:r w:rsidRPr="0061438A">
              <w:rPr>
                <w:rFonts w:cs="Arial"/>
              </w:rPr>
              <w:t>8</w:t>
            </w:r>
          </w:p>
        </w:tc>
        <w:tc>
          <w:tcPr>
            <w:tcW w:w="1559" w:type="dxa"/>
          </w:tcPr>
          <w:p w:rsidR="00F64699" w:rsidRPr="0061438A" w:rsidRDefault="00F64699" w:rsidP="00F64699">
            <w:pPr>
              <w:rPr>
                <w:rFonts w:cs="Arial"/>
              </w:rPr>
            </w:pPr>
            <w:r w:rsidRPr="0061438A">
              <w:rPr>
                <w:rFonts w:cs="Arial"/>
              </w:rPr>
              <w:t>A</w:t>
            </w:r>
          </w:p>
        </w:tc>
        <w:tc>
          <w:tcPr>
            <w:tcW w:w="2126" w:type="dxa"/>
            <w:vMerge w:val="restart"/>
          </w:tcPr>
          <w:p w:rsidR="00F64699" w:rsidRPr="0061438A" w:rsidRDefault="00F64699" w:rsidP="00F64699">
            <w:pPr>
              <w:rPr>
                <w:rFonts w:cs="Arial"/>
                <w:lang w:val="fr-FR"/>
              </w:rPr>
            </w:pPr>
            <w:r w:rsidRPr="0061438A">
              <w:rPr>
                <w:rFonts w:cs="Arial"/>
                <w:lang w:val="fr-FR"/>
              </w:rPr>
              <w:t>RS485</w:t>
            </w:r>
            <w:r w:rsidRPr="0061438A">
              <w:rPr>
                <w:rFonts w:cs="Arial"/>
                <w:lang w:val="fr-FR"/>
              </w:rPr>
              <w:t>（</w:t>
            </w:r>
            <w:r w:rsidRPr="0061438A">
              <w:rPr>
                <w:rFonts w:cs="Arial"/>
                <w:lang w:val="fr-FR"/>
              </w:rPr>
              <w:t>RS-485</w:t>
            </w:r>
            <w:r w:rsidRPr="0061438A">
              <w:rPr>
                <w:rFonts w:cs="Arial"/>
                <w:lang w:val="fr-FR"/>
              </w:rPr>
              <w:t>）</w:t>
            </w:r>
            <w:r w:rsidRPr="0061438A">
              <w:rPr>
                <w:rFonts w:cs="Arial"/>
                <w:lang w:val="fr-FR"/>
              </w:rPr>
              <w:t xml:space="preserve">communication port </w:t>
            </w:r>
          </w:p>
        </w:tc>
        <w:tc>
          <w:tcPr>
            <w:tcW w:w="3686" w:type="dxa"/>
          </w:tcPr>
          <w:p w:rsidR="00F64699" w:rsidRPr="0061438A" w:rsidRDefault="00F64699" w:rsidP="00F64699">
            <w:pPr>
              <w:rPr>
                <w:rFonts w:cs="Arial"/>
              </w:rPr>
            </w:pPr>
            <w:r w:rsidRPr="0061438A">
              <w:rPr>
                <w:rFonts w:cs="Arial"/>
              </w:rPr>
              <w:t>RS485_A port. It is the cable A. You can connect to the control devices such as speed dome PTZ.</w:t>
            </w:r>
          </w:p>
        </w:tc>
      </w:tr>
      <w:tr w:rsidR="00F64699" w:rsidRPr="0061438A" w:rsidTr="00DA5B8C">
        <w:tc>
          <w:tcPr>
            <w:tcW w:w="993" w:type="dxa"/>
            <w:vMerge/>
          </w:tcPr>
          <w:p w:rsidR="00F64699" w:rsidRPr="0061438A" w:rsidRDefault="00F64699" w:rsidP="00F64699">
            <w:pPr>
              <w:rPr>
                <w:rFonts w:cs="Arial"/>
              </w:rPr>
            </w:pPr>
          </w:p>
        </w:tc>
        <w:tc>
          <w:tcPr>
            <w:tcW w:w="1559" w:type="dxa"/>
          </w:tcPr>
          <w:p w:rsidR="00F64699" w:rsidRPr="0061438A" w:rsidRDefault="00F64699" w:rsidP="00F64699">
            <w:pPr>
              <w:rPr>
                <w:rFonts w:cs="Arial"/>
              </w:rPr>
            </w:pPr>
            <w:r w:rsidRPr="0061438A">
              <w:rPr>
                <w:rFonts w:cs="Arial"/>
              </w:rPr>
              <w:t>B</w:t>
            </w:r>
          </w:p>
        </w:tc>
        <w:tc>
          <w:tcPr>
            <w:tcW w:w="2126" w:type="dxa"/>
            <w:vMerge/>
          </w:tcPr>
          <w:p w:rsidR="00F64699" w:rsidRPr="0061438A" w:rsidRDefault="00F64699" w:rsidP="00F64699">
            <w:pPr>
              <w:rPr>
                <w:rFonts w:cs="Arial"/>
              </w:rPr>
            </w:pPr>
          </w:p>
        </w:tc>
        <w:tc>
          <w:tcPr>
            <w:tcW w:w="3686" w:type="dxa"/>
          </w:tcPr>
          <w:p w:rsidR="00F64699" w:rsidRPr="0061438A" w:rsidRDefault="00F64699" w:rsidP="00F64699">
            <w:pPr>
              <w:rPr>
                <w:rFonts w:cs="Arial"/>
              </w:rPr>
            </w:pPr>
            <w:r w:rsidRPr="0061438A">
              <w:rPr>
                <w:rFonts w:cs="Arial"/>
              </w:rPr>
              <w:t>RS485_B.It is the cable B. You can connect to the control devices such as speed dome PTZ.</w:t>
            </w:r>
          </w:p>
        </w:tc>
      </w:tr>
      <w:tr w:rsidR="00F64699" w:rsidRPr="0061438A" w:rsidTr="00DA5B8C">
        <w:tc>
          <w:tcPr>
            <w:tcW w:w="993" w:type="dxa"/>
          </w:tcPr>
          <w:p w:rsidR="00F64699" w:rsidRPr="0061438A" w:rsidRDefault="00F64699" w:rsidP="00F64699">
            <w:pPr>
              <w:rPr>
                <w:rFonts w:cs="Arial"/>
              </w:rPr>
            </w:pPr>
            <w:r w:rsidRPr="0061438A">
              <w:rPr>
                <w:rFonts w:cs="Arial"/>
              </w:rPr>
              <w:t>9</w:t>
            </w:r>
          </w:p>
        </w:tc>
        <w:tc>
          <w:tcPr>
            <w:tcW w:w="1559" w:type="dxa"/>
          </w:tcPr>
          <w:p w:rsidR="00F64699" w:rsidRPr="0061438A" w:rsidRDefault="00F64699" w:rsidP="00F64699">
            <w:pPr>
              <w:rPr>
                <w:rFonts w:cs="Arial"/>
              </w:rPr>
            </w:pPr>
            <w:r>
              <w:rPr>
                <w:rFonts w:cs="Arial"/>
                <w:noProof/>
                <w:lang w:eastAsia="en-US"/>
              </w:rPr>
              <w:drawing>
                <wp:inline distT="0" distB="0" distL="0" distR="0" wp14:anchorId="76721323" wp14:editId="11552ACA">
                  <wp:extent cx="285115" cy="201930"/>
                  <wp:effectExtent l="0" t="0" r="635" b="7620"/>
                  <wp:docPr id="9" name="Picture 9" descr="USB、网络接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USB、网络接口"/>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115" cy="201930"/>
                          </a:xfrm>
                          <a:prstGeom prst="rect">
                            <a:avLst/>
                          </a:prstGeom>
                          <a:noFill/>
                          <a:ln>
                            <a:noFill/>
                          </a:ln>
                        </pic:spPr>
                      </pic:pic>
                    </a:graphicData>
                  </a:graphic>
                </wp:inline>
              </w:drawing>
            </w:r>
          </w:p>
        </w:tc>
        <w:tc>
          <w:tcPr>
            <w:tcW w:w="2126" w:type="dxa"/>
          </w:tcPr>
          <w:p w:rsidR="00F64699" w:rsidRPr="0061438A" w:rsidRDefault="00F64699" w:rsidP="00F64699">
            <w:pPr>
              <w:rPr>
                <w:rFonts w:cs="Arial"/>
                <w:kern w:val="2"/>
                <w:lang w:val="ru-RU"/>
              </w:rPr>
            </w:pPr>
            <w:r w:rsidRPr="0061438A">
              <w:rPr>
                <w:rFonts w:cs="Arial"/>
                <w:kern w:val="2"/>
                <w:lang w:val="ru-RU"/>
              </w:rPr>
              <w:t xml:space="preserve">Network port </w:t>
            </w:r>
          </w:p>
        </w:tc>
        <w:tc>
          <w:tcPr>
            <w:tcW w:w="3686" w:type="dxa"/>
            <w:vAlign w:val="center"/>
          </w:tcPr>
          <w:p w:rsidR="00F64699" w:rsidRPr="0061438A" w:rsidRDefault="00F64699" w:rsidP="00F64699">
            <w:pPr>
              <w:rPr>
                <w:rFonts w:cs="Arial"/>
              </w:rPr>
            </w:pPr>
            <w:r w:rsidRPr="0061438A">
              <w:rPr>
                <w:rFonts w:cs="Arial"/>
              </w:rPr>
              <w:t xml:space="preserve">100M Ethernet port </w:t>
            </w:r>
          </w:p>
        </w:tc>
      </w:tr>
      <w:tr w:rsidR="00F64699" w:rsidRPr="0061438A" w:rsidTr="00DA5B8C">
        <w:tc>
          <w:tcPr>
            <w:tcW w:w="993" w:type="dxa"/>
          </w:tcPr>
          <w:p w:rsidR="00F64699" w:rsidRPr="0061438A" w:rsidRDefault="00F64699" w:rsidP="00F64699">
            <w:pPr>
              <w:rPr>
                <w:rFonts w:cs="Arial"/>
              </w:rPr>
            </w:pPr>
            <w:r w:rsidRPr="0061438A">
              <w:rPr>
                <w:rFonts w:cs="Arial"/>
              </w:rPr>
              <w:t>10</w:t>
            </w:r>
          </w:p>
        </w:tc>
        <w:tc>
          <w:tcPr>
            <w:tcW w:w="1559" w:type="dxa"/>
          </w:tcPr>
          <w:p w:rsidR="00F64699" w:rsidRPr="0061438A" w:rsidRDefault="00F64699" w:rsidP="00F64699">
            <w:pPr>
              <w:rPr>
                <w:rFonts w:cs="Arial"/>
              </w:rPr>
            </w:pPr>
            <w:r w:rsidRPr="0061438A">
              <w:rPr>
                <w:rFonts w:cs="Arial"/>
              </w:rPr>
              <w:t>HDMI</w:t>
            </w:r>
          </w:p>
        </w:tc>
        <w:tc>
          <w:tcPr>
            <w:tcW w:w="2126" w:type="dxa"/>
          </w:tcPr>
          <w:p w:rsidR="00F64699" w:rsidRPr="0061438A" w:rsidRDefault="00F64699" w:rsidP="00F64699">
            <w:pPr>
              <w:rPr>
                <w:rFonts w:cs="Arial"/>
                <w:noProof/>
              </w:rPr>
            </w:pPr>
            <w:r w:rsidRPr="0061438A">
              <w:rPr>
                <w:rFonts w:cs="Arial"/>
                <w:noProof/>
              </w:rPr>
              <w:t>High definition media interface</w:t>
            </w:r>
          </w:p>
        </w:tc>
        <w:tc>
          <w:tcPr>
            <w:tcW w:w="3686" w:type="dxa"/>
          </w:tcPr>
          <w:p w:rsidR="00F64699" w:rsidRPr="0061438A" w:rsidRDefault="00F64699" w:rsidP="00F64699">
            <w:pPr>
              <w:rPr>
                <w:rFonts w:cs="Arial"/>
              </w:rPr>
            </w:pPr>
            <w:r w:rsidRPr="0061438A">
              <w:rPr>
                <w:rFonts w:cs="Arial"/>
              </w:rPr>
              <w:t>High definition audio and video signal output port. It transmits uncompressed high definition video and multiple-channel data to the HDMI port of the display device.</w:t>
            </w:r>
          </w:p>
        </w:tc>
      </w:tr>
      <w:tr w:rsidR="00F64699" w:rsidRPr="0061438A" w:rsidTr="00DA5B8C">
        <w:tc>
          <w:tcPr>
            <w:tcW w:w="993" w:type="dxa"/>
          </w:tcPr>
          <w:p w:rsidR="00F64699" w:rsidRPr="0061438A" w:rsidRDefault="00F64699" w:rsidP="00F64699">
            <w:pPr>
              <w:rPr>
                <w:rFonts w:cs="Arial"/>
              </w:rPr>
            </w:pPr>
            <w:r w:rsidRPr="0061438A">
              <w:rPr>
                <w:rFonts w:cs="Arial"/>
              </w:rPr>
              <w:t>11</w:t>
            </w:r>
          </w:p>
        </w:tc>
        <w:tc>
          <w:tcPr>
            <w:tcW w:w="1559" w:type="dxa"/>
          </w:tcPr>
          <w:p w:rsidR="00F64699" w:rsidRPr="0061438A" w:rsidRDefault="00F64699" w:rsidP="00F64699">
            <w:pPr>
              <w:rPr>
                <w:rFonts w:cs="Arial"/>
              </w:rPr>
            </w:pPr>
            <w:r w:rsidRPr="0061438A">
              <w:rPr>
                <w:rFonts w:cs="Arial"/>
              </w:rPr>
              <w:t>AUDIO OUT</w:t>
            </w:r>
          </w:p>
        </w:tc>
        <w:tc>
          <w:tcPr>
            <w:tcW w:w="2126" w:type="dxa"/>
          </w:tcPr>
          <w:p w:rsidR="00F64699" w:rsidRPr="0061438A" w:rsidRDefault="00F64699" w:rsidP="00F64699">
            <w:pPr>
              <w:rPr>
                <w:rFonts w:cs="Arial"/>
              </w:rPr>
            </w:pPr>
            <w:r w:rsidRPr="0061438A">
              <w:rPr>
                <w:rFonts w:cs="Arial"/>
              </w:rPr>
              <w:t xml:space="preserve">Audio output port </w:t>
            </w:r>
          </w:p>
        </w:tc>
        <w:tc>
          <w:tcPr>
            <w:tcW w:w="3686" w:type="dxa"/>
          </w:tcPr>
          <w:p w:rsidR="00F64699" w:rsidRPr="0061438A" w:rsidRDefault="00F64699" w:rsidP="00F64699">
            <w:pPr>
              <w:rPr>
                <w:rFonts w:cs="Arial"/>
              </w:rPr>
            </w:pPr>
            <w:r w:rsidRPr="0061438A">
              <w:rPr>
                <w:rFonts w:cs="Arial"/>
              </w:rPr>
              <w:t>Connect to video output device such as sound box.</w:t>
            </w:r>
          </w:p>
        </w:tc>
      </w:tr>
    </w:tbl>
    <w:p w:rsidR="004747C4" w:rsidRDefault="004747C4" w:rsidP="00F64699"/>
    <w:p w:rsidR="009E70E6" w:rsidRDefault="009E70E6">
      <w:pPr>
        <w:spacing w:before="200" w:after="200" w:line="276" w:lineRule="auto"/>
      </w:pPr>
      <w:r>
        <w:br w:type="page"/>
      </w:r>
    </w:p>
    <w:p w:rsidR="00F64699" w:rsidRDefault="00E160A1" w:rsidP="004747C4">
      <w:pPr>
        <w:pStyle w:val="Heading2"/>
      </w:pPr>
      <w:bookmarkStart w:id="12" w:name="_Toc452570546"/>
      <w:r>
        <w:lastRenderedPageBreak/>
        <w:t xml:space="preserve">2.3 </w:t>
      </w:r>
      <w:r w:rsidR="004747C4">
        <w:t>Device Connection Example</w:t>
      </w:r>
      <w:bookmarkEnd w:id="12"/>
    </w:p>
    <w:p w:rsidR="004747C4" w:rsidRDefault="004747C4" w:rsidP="004747C4"/>
    <w:p w:rsidR="004747C4" w:rsidRDefault="004747C4" w:rsidP="004747C4">
      <w:r>
        <w:t>The below diagram provides an example of the variety of devices the DVR can interface and connect with.</w:t>
      </w:r>
    </w:p>
    <w:p w:rsidR="004747C4" w:rsidRDefault="004747C4" w:rsidP="004747C4"/>
    <w:p w:rsidR="004747C4" w:rsidRDefault="004747C4" w:rsidP="004747C4">
      <w:r>
        <w:rPr>
          <w:rFonts w:hint="eastAsia"/>
          <w:noProof/>
          <w:lang w:eastAsia="en-US"/>
        </w:rPr>
        <w:drawing>
          <wp:inline distT="0" distB="0" distL="0" distR="0" wp14:anchorId="0B5751A4" wp14:editId="2FE3B448">
            <wp:extent cx="5943600" cy="48211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4821138"/>
                    </a:xfrm>
                    <a:prstGeom prst="rect">
                      <a:avLst/>
                    </a:prstGeom>
                    <a:noFill/>
                    <a:ln>
                      <a:noFill/>
                    </a:ln>
                  </pic:spPr>
                </pic:pic>
              </a:graphicData>
            </a:graphic>
          </wp:inline>
        </w:drawing>
      </w:r>
    </w:p>
    <w:p w:rsidR="00D92254" w:rsidRDefault="00D92254" w:rsidP="004747C4"/>
    <w:p w:rsidR="00D92254" w:rsidRDefault="00D92254">
      <w:pPr>
        <w:spacing w:before="200" w:after="200" w:line="276" w:lineRule="auto"/>
        <w:rPr>
          <w:b/>
          <w:color w:val="4F81BD" w:themeColor="accent1"/>
          <w:spacing w:val="15"/>
          <w:sz w:val="32"/>
          <w:szCs w:val="22"/>
          <w:u w:val="single"/>
        </w:rPr>
      </w:pPr>
      <w:r>
        <w:br w:type="page"/>
      </w:r>
    </w:p>
    <w:p w:rsidR="00D92254" w:rsidRDefault="00E160A1" w:rsidP="00D92254">
      <w:pPr>
        <w:pStyle w:val="Heading2"/>
      </w:pPr>
      <w:bookmarkStart w:id="13" w:name="_Toc452570547"/>
      <w:r>
        <w:lastRenderedPageBreak/>
        <w:t xml:space="preserve">2.4 </w:t>
      </w:r>
      <w:r w:rsidR="00D92254">
        <w:t>Remote Control</w:t>
      </w:r>
      <w:bookmarkEnd w:id="13"/>
    </w:p>
    <w:p w:rsidR="00D92254" w:rsidRDefault="00D92254" w:rsidP="00D92254"/>
    <w:p w:rsidR="00D92254" w:rsidRDefault="00D92254" w:rsidP="00D92254">
      <w:r>
        <w:t>The diagram below shows the remote control that comes with the Amcrest HDCVI System.</w:t>
      </w:r>
    </w:p>
    <w:p w:rsidR="00D92254" w:rsidRDefault="00CA7824" w:rsidP="00D92254">
      <w:r>
        <w:rPr>
          <w:noProof/>
          <w:lang w:eastAsia="en-US"/>
        </w:rPr>
        <w:drawing>
          <wp:anchor distT="0" distB="0" distL="114300" distR="114300" simplePos="0" relativeHeight="251707392" behindDoc="0" locked="0" layoutInCell="1" allowOverlap="1" wp14:anchorId="4D87EE5F" wp14:editId="72D07F89">
            <wp:simplePos x="0" y="0"/>
            <wp:positionH relativeFrom="column">
              <wp:posOffset>1318161</wp:posOffset>
            </wp:positionH>
            <wp:positionV relativeFrom="paragraph">
              <wp:posOffset>207818</wp:posOffset>
            </wp:positionV>
            <wp:extent cx="3313430" cy="3954780"/>
            <wp:effectExtent l="0" t="0" r="0" b="0"/>
            <wp:wrapTopAndBottom/>
            <wp:docPr id="15" name="Picture 15" descr="中性150型黑英文遥控器-A03-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中性150型黑英文遥控器-A03-fina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13430" cy="3954780"/>
                    </a:xfrm>
                    <a:prstGeom prst="rect">
                      <a:avLst/>
                    </a:prstGeom>
                    <a:noFill/>
                    <a:ln>
                      <a:noFill/>
                    </a:ln>
                  </pic:spPr>
                </pic:pic>
              </a:graphicData>
            </a:graphic>
          </wp:anchor>
        </w:drawing>
      </w:r>
    </w:p>
    <w:p w:rsidR="00D92254" w:rsidRDefault="00D92254" w:rsidP="00D92254"/>
    <w:p w:rsidR="00D92254" w:rsidRDefault="00D92254" w:rsidP="00D9225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2597"/>
        <w:gridCol w:w="4693"/>
      </w:tblGrid>
      <w:tr w:rsidR="00D92254" w:rsidRPr="007F0EDC" w:rsidTr="00D92254">
        <w:trPr>
          <w:trHeight w:val="108"/>
          <w:jc w:val="center"/>
        </w:trPr>
        <w:tc>
          <w:tcPr>
            <w:tcW w:w="1800" w:type="dxa"/>
            <w:shd w:val="clear" w:color="auto" w:fill="E0E0E0"/>
          </w:tcPr>
          <w:p w:rsidR="00D92254" w:rsidRPr="00CA7824" w:rsidRDefault="00D92254" w:rsidP="00D92254">
            <w:pPr>
              <w:rPr>
                <w:b/>
              </w:rPr>
            </w:pPr>
            <w:r w:rsidRPr="00CA7824">
              <w:rPr>
                <w:b/>
              </w:rPr>
              <w:t xml:space="preserve">Serial Number </w:t>
            </w:r>
          </w:p>
        </w:tc>
        <w:tc>
          <w:tcPr>
            <w:tcW w:w="2597" w:type="dxa"/>
            <w:shd w:val="clear" w:color="auto" w:fill="E0E0E0"/>
          </w:tcPr>
          <w:p w:rsidR="00D92254" w:rsidRPr="00CA7824" w:rsidRDefault="00D92254" w:rsidP="00D92254">
            <w:pPr>
              <w:rPr>
                <w:b/>
              </w:rPr>
            </w:pPr>
            <w:r w:rsidRPr="00CA7824">
              <w:rPr>
                <w:b/>
              </w:rPr>
              <w:t xml:space="preserve">Name </w:t>
            </w:r>
          </w:p>
        </w:tc>
        <w:tc>
          <w:tcPr>
            <w:tcW w:w="4693" w:type="dxa"/>
            <w:shd w:val="clear" w:color="auto" w:fill="E0E0E0"/>
          </w:tcPr>
          <w:p w:rsidR="00D92254" w:rsidRPr="00CA7824" w:rsidRDefault="00D92254" w:rsidP="00D92254">
            <w:pPr>
              <w:rPr>
                <w:b/>
              </w:rPr>
            </w:pPr>
            <w:r w:rsidRPr="00CA7824">
              <w:rPr>
                <w:b/>
              </w:rPr>
              <w:t xml:space="preserve">Function </w:t>
            </w:r>
          </w:p>
        </w:tc>
      </w:tr>
      <w:tr w:rsidR="00D92254" w:rsidRPr="007F0EDC" w:rsidTr="00D92254">
        <w:trPr>
          <w:trHeight w:val="690"/>
          <w:jc w:val="center"/>
        </w:trPr>
        <w:tc>
          <w:tcPr>
            <w:tcW w:w="1800" w:type="dxa"/>
            <w:tcBorders>
              <w:bottom w:val="single" w:sz="8" w:space="0" w:color="auto"/>
            </w:tcBorders>
          </w:tcPr>
          <w:p w:rsidR="00D92254" w:rsidRPr="007F0EDC" w:rsidRDefault="00D92254" w:rsidP="00D92254">
            <w:r w:rsidRPr="007F0EDC">
              <w:t>1</w:t>
            </w:r>
          </w:p>
        </w:tc>
        <w:tc>
          <w:tcPr>
            <w:tcW w:w="2597" w:type="dxa"/>
            <w:tcBorders>
              <w:bottom w:val="single" w:sz="8" w:space="0" w:color="auto"/>
            </w:tcBorders>
            <w:shd w:val="clear" w:color="auto" w:fill="auto"/>
          </w:tcPr>
          <w:p w:rsidR="00D92254" w:rsidRPr="007F0EDC" w:rsidRDefault="00D92254" w:rsidP="00D92254">
            <w:r w:rsidRPr="007F0EDC">
              <w:rPr>
                <w:rFonts w:hint="eastAsia"/>
              </w:rPr>
              <w:t xml:space="preserve">Power button </w:t>
            </w:r>
          </w:p>
        </w:tc>
        <w:tc>
          <w:tcPr>
            <w:tcW w:w="4693" w:type="dxa"/>
            <w:tcBorders>
              <w:bottom w:val="single" w:sz="8" w:space="0" w:color="auto"/>
            </w:tcBorders>
            <w:shd w:val="clear" w:color="auto" w:fill="auto"/>
          </w:tcPr>
          <w:p w:rsidR="00D92254" w:rsidRPr="007F0EDC" w:rsidRDefault="00D92254" w:rsidP="00D92254">
            <w:r w:rsidRPr="007F0EDC">
              <w:rPr>
                <w:rFonts w:hint="eastAsia"/>
              </w:rPr>
              <w:t>Click it to boot up or shut down the device.</w:t>
            </w:r>
          </w:p>
        </w:tc>
      </w:tr>
      <w:tr w:rsidR="00D92254" w:rsidRPr="007F0EDC" w:rsidTr="00D92254">
        <w:trPr>
          <w:trHeight w:val="750"/>
          <w:jc w:val="center"/>
        </w:trPr>
        <w:tc>
          <w:tcPr>
            <w:tcW w:w="1800" w:type="dxa"/>
            <w:tcBorders>
              <w:top w:val="single" w:sz="8" w:space="0" w:color="auto"/>
            </w:tcBorders>
          </w:tcPr>
          <w:p w:rsidR="00D92254" w:rsidRPr="007F0EDC" w:rsidRDefault="00D92254" w:rsidP="00D92254">
            <w:r w:rsidRPr="007F0EDC">
              <w:t>2</w:t>
            </w:r>
          </w:p>
        </w:tc>
        <w:tc>
          <w:tcPr>
            <w:tcW w:w="2597" w:type="dxa"/>
            <w:tcBorders>
              <w:top w:val="single" w:sz="8" w:space="0" w:color="auto"/>
            </w:tcBorders>
            <w:shd w:val="clear" w:color="auto" w:fill="auto"/>
          </w:tcPr>
          <w:p w:rsidR="00D92254" w:rsidRPr="007F0EDC" w:rsidRDefault="00D92254" w:rsidP="00D92254">
            <w:r w:rsidRPr="007F0EDC">
              <w:t>Address</w:t>
            </w:r>
          </w:p>
        </w:tc>
        <w:tc>
          <w:tcPr>
            <w:tcW w:w="4693" w:type="dxa"/>
            <w:tcBorders>
              <w:top w:val="single" w:sz="8" w:space="0" w:color="auto"/>
            </w:tcBorders>
            <w:shd w:val="clear" w:color="auto" w:fill="auto"/>
          </w:tcPr>
          <w:p w:rsidR="00D92254" w:rsidRPr="007F0EDC" w:rsidRDefault="00D92254" w:rsidP="00D92254">
            <w:r w:rsidRPr="007F0EDC">
              <w:t>Click it to input device number, so that you can control it.</w:t>
            </w:r>
          </w:p>
        </w:tc>
      </w:tr>
      <w:tr w:rsidR="00D92254" w:rsidRPr="007F0EDC" w:rsidTr="00D92254">
        <w:trPr>
          <w:trHeight w:val="106"/>
          <w:jc w:val="center"/>
        </w:trPr>
        <w:tc>
          <w:tcPr>
            <w:tcW w:w="1800" w:type="dxa"/>
          </w:tcPr>
          <w:p w:rsidR="00D92254" w:rsidRPr="007F0EDC" w:rsidRDefault="00D92254" w:rsidP="00D92254">
            <w:r w:rsidRPr="007F0EDC">
              <w:t>3</w:t>
            </w:r>
          </w:p>
        </w:tc>
        <w:tc>
          <w:tcPr>
            <w:tcW w:w="2597" w:type="dxa"/>
            <w:shd w:val="clear" w:color="auto" w:fill="auto"/>
          </w:tcPr>
          <w:p w:rsidR="00D92254" w:rsidRPr="007F0EDC" w:rsidRDefault="00D92254" w:rsidP="00D92254">
            <w:r w:rsidRPr="007F0EDC">
              <w:t>Forward</w:t>
            </w:r>
          </w:p>
        </w:tc>
        <w:tc>
          <w:tcPr>
            <w:tcW w:w="4693" w:type="dxa"/>
            <w:shd w:val="clear" w:color="auto" w:fill="auto"/>
          </w:tcPr>
          <w:p w:rsidR="00D92254" w:rsidRPr="007F0EDC" w:rsidRDefault="00D92254" w:rsidP="00D92254">
            <w:r w:rsidRPr="007F0EDC">
              <w:t>Various forward speeds and normal speed playback.</w:t>
            </w:r>
          </w:p>
        </w:tc>
      </w:tr>
      <w:tr w:rsidR="00D92254" w:rsidRPr="007F0EDC" w:rsidTr="00D92254">
        <w:trPr>
          <w:trHeight w:val="106"/>
          <w:jc w:val="center"/>
        </w:trPr>
        <w:tc>
          <w:tcPr>
            <w:tcW w:w="1800" w:type="dxa"/>
          </w:tcPr>
          <w:p w:rsidR="00D92254" w:rsidRPr="007F0EDC" w:rsidRDefault="00D92254" w:rsidP="00D92254">
            <w:r w:rsidRPr="007F0EDC">
              <w:t>4</w:t>
            </w:r>
          </w:p>
        </w:tc>
        <w:tc>
          <w:tcPr>
            <w:tcW w:w="2597" w:type="dxa"/>
            <w:shd w:val="clear" w:color="auto" w:fill="auto"/>
          </w:tcPr>
          <w:p w:rsidR="00D92254" w:rsidRPr="007F0EDC" w:rsidRDefault="00D92254" w:rsidP="00D92254">
            <w:r w:rsidRPr="007F0EDC">
              <w:t>Slow play</w:t>
            </w:r>
          </w:p>
        </w:tc>
        <w:tc>
          <w:tcPr>
            <w:tcW w:w="4693" w:type="dxa"/>
            <w:shd w:val="clear" w:color="auto" w:fill="auto"/>
          </w:tcPr>
          <w:p w:rsidR="00D92254" w:rsidRPr="007F0EDC" w:rsidRDefault="00D92254" w:rsidP="00D92254">
            <w:r w:rsidRPr="007F0EDC">
              <w:t>Multiple slow play speeds or normal playback</w:t>
            </w:r>
            <w:r w:rsidRPr="007F0EDC">
              <w:rPr>
                <w:rFonts w:hint="eastAsia"/>
              </w:rPr>
              <w:t>.</w:t>
            </w:r>
          </w:p>
        </w:tc>
      </w:tr>
      <w:tr w:rsidR="00D92254" w:rsidRPr="007F0EDC" w:rsidTr="00D92254">
        <w:trPr>
          <w:trHeight w:val="538"/>
          <w:jc w:val="center"/>
        </w:trPr>
        <w:tc>
          <w:tcPr>
            <w:tcW w:w="1800" w:type="dxa"/>
          </w:tcPr>
          <w:p w:rsidR="00D92254" w:rsidRPr="007F0EDC" w:rsidRDefault="00D92254" w:rsidP="00D92254"/>
          <w:p w:rsidR="00D92254" w:rsidRPr="007F0EDC" w:rsidRDefault="00D92254" w:rsidP="00D92254">
            <w:r w:rsidRPr="007F0EDC">
              <w:t>5</w:t>
            </w:r>
          </w:p>
        </w:tc>
        <w:tc>
          <w:tcPr>
            <w:tcW w:w="2597" w:type="dxa"/>
            <w:shd w:val="clear" w:color="auto" w:fill="auto"/>
          </w:tcPr>
          <w:p w:rsidR="00D92254" w:rsidRPr="007F0EDC" w:rsidRDefault="00D92254" w:rsidP="00D92254">
            <w:r w:rsidRPr="007F0EDC">
              <w:t>N</w:t>
            </w:r>
            <w:r w:rsidRPr="007F0EDC">
              <w:rPr>
                <w:rFonts w:hint="eastAsia"/>
              </w:rPr>
              <w:t xml:space="preserve">ext record </w:t>
            </w:r>
          </w:p>
        </w:tc>
        <w:tc>
          <w:tcPr>
            <w:tcW w:w="4693" w:type="dxa"/>
            <w:shd w:val="clear" w:color="auto" w:fill="auto"/>
          </w:tcPr>
          <w:p w:rsidR="00D92254" w:rsidRPr="007F0EDC" w:rsidRDefault="00D92254" w:rsidP="00D92254">
            <w:r w:rsidRPr="007F0EDC">
              <w:t>In playback mode, playback the next video.</w:t>
            </w:r>
          </w:p>
        </w:tc>
      </w:tr>
      <w:tr w:rsidR="00D92254" w:rsidRPr="007F0EDC" w:rsidTr="00D92254">
        <w:trPr>
          <w:trHeight w:val="460"/>
          <w:jc w:val="center"/>
        </w:trPr>
        <w:tc>
          <w:tcPr>
            <w:tcW w:w="1800" w:type="dxa"/>
          </w:tcPr>
          <w:p w:rsidR="00D92254" w:rsidRPr="007F0EDC" w:rsidRDefault="00D92254" w:rsidP="00D92254"/>
          <w:p w:rsidR="00D92254" w:rsidRPr="007F0EDC" w:rsidRDefault="00D92254" w:rsidP="00D92254">
            <w:r w:rsidRPr="007F0EDC">
              <w:t>6</w:t>
            </w:r>
          </w:p>
        </w:tc>
        <w:tc>
          <w:tcPr>
            <w:tcW w:w="2597" w:type="dxa"/>
            <w:shd w:val="clear" w:color="auto" w:fill="auto"/>
          </w:tcPr>
          <w:p w:rsidR="00D92254" w:rsidRPr="007F0EDC" w:rsidRDefault="00D92254" w:rsidP="00D92254">
            <w:r w:rsidRPr="007F0EDC">
              <w:rPr>
                <w:rFonts w:hint="eastAsia"/>
              </w:rPr>
              <w:t xml:space="preserve">Previous record </w:t>
            </w:r>
          </w:p>
        </w:tc>
        <w:tc>
          <w:tcPr>
            <w:tcW w:w="4693" w:type="dxa"/>
            <w:shd w:val="clear" w:color="auto" w:fill="auto"/>
          </w:tcPr>
          <w:p w:rsidR="00D92254" w:rsidRPr="007F0EDC" w:rsidRDefault="00D92254" w:rsidP="00D92254">
            <w:r w:rsidRPr="007F0EDC">
              <w:t>In playback mode, playback the previous video.</w:t>
            </w:r>
          </w:p>
        </w:tc>
      </w:tr>
      <w:tr w:rsidR="00D92254" w:rsidRPr="007F0EDC" w:rsidTr="00D92254">
        <w:trPr>
          <w:trHeight w:val="165"/>
          <w:jc w:val="center"/>
        </w:trPr>
        <w:tc>
          <w:tcPr>
            <w:tcW w:w="1800" w:type="dxa"/>
            <w:vMerge w:val="restart"/>
          </w:tcPr>
          <w:p w:rsidR="00D92254" w:rsidRPr="007F0EDC" w:rsidRDefault="00D92254" w:rsidP="00D92254">
            <w:r w:rsidRPr="007F0EDC">
              <w:t>7</w:t>
            </w:r>
          </w:p>
        </w:tc>
        <w:tc>
          <w:tcPr>
            <w:tcW w:w="2597" w:type="dxa"/>
            <w:vMerge w:val="restart"/>
            <w:shd w:val="clear" w:color="auto" w:fill="auto"/>
          </w:tcPr>
          <w:p w:rsidR="00D92254" w:rsidRPr="007F0EDC" w:rsidRDefault="00D92254" w:rsidP="00D92254">
            <w:r w:rsidRPr="007F0EDC">
              <w:t xml:space="preserve">Play/Pause  </w:t>
            </w:r>
          </w:p>
        </w:tc>
        <w:tc>
          <w:tcPr>
            <w:tcW w:w="4693" w:type="dxa"/>
            <w:shd w:val="clear" w:color="auto" w:fill="auto"/>
            <w:vAlign w:val="center"/>
          </w:tcPr>
          <w:p w:rsidR="00D92254" w:rsidRPr="007F0EDC" w:rsidRDefault="00D92254" w:rsidP="00D92254">
            <w:r w:rsidRPr="007F0EDC">
              <w:rPr>
                <w:rFonts w:hint="eastAsia"/>
              </w:rPr>
              <w:t xml:space="preserve">In </w:t>
            </w:r>
            <w:r w:rsidRPr="007F0EDC">
              <w:t xml:space="preserve">pause mode, click this button to </w:t>
            </w:r>
            <w:r>
              <w:t>start</w:t>
            </w:r>
            <w:r w:rsidRPr="007F0EDC">
              <w:t xml:space="preserve"> normal playback.</w:t>
            </w:r>
          </w:p>
        </w:tc>
      </w:tr>
      <w:tr w:rsidR="00D92254" w:rsidRPr="007F0EDC" w:rsidTr="00D92254">
        <w:trPr>
          <w:trHeight w:val="165"/>
          <w:jc w:val="center"/>
        </w:trPr>
        <w:tc>
          <w:tcPr>
            <w:tcW w:w="1800" w:type="dxa"/>
            <w:vMerge/>
          </w:tcPr>
          <w:p w:rsidR="00D92254" w:rsidRPr="007F0EDC" w:rsidRDefault="00D92254" w:rsidP="00D92254"/>
        </w:tc>
        <w:tc>
          <w:tcPr>
            <w:tcW w:w="2597" w:type="dxa"/>
            <w:vMerge/>
            <w:shd w:val="clear" w:color="auto" w:fill="auto"/>
          </w:tcPr>
          <w:p w:rsidR="00D92254" w:rsidRPr="007F0EDC" w:rsidRDefault="00D92254" w:rsidP="00D92254"/>
        </w:tc>
        <w:tc>
          <w:tcPr>
            <w:tcW w:w="4693" w:type="dxa"/>
            <w:shd w:val="clear" w:color="auto" w:fill="auto"/>
            <w:vAlign w:val="center"/>
          </w:tcPr>
          <w:p w:rsidR="00D92254" w:rsidRPr="007F0EDC" w:rsidRDefault="00D92254" w:rsidP="00D92254">
            <w:r w:rsidRPr="007F0EDC">
              <w:t>In normal playback click this button to pause playback.</w:t>
            </w:r>
          </w:p>
        </w:tc>
      </w:tr>
      <w:tr w:rsidR="00D92254" w:rsidRPr="007F0EDC" w:rsidTr="00D92254">
        <w:trPr>
          <w:trHeight w:val="165"/>
          <w:jc w:val="center"/>
        </w:trPr>
        <w:tc>
          <w:tcPr>
            <w:tcW w:w="1800" w:type="dxa"/>
            <w:vMerge/>
          </w:tcPr>
          <w:p w:rsidR="00D92254" w:rsidRPr="007F0EDC" w:rsidRDefault="00D92254" w:rsidP="00D92254"/>
        </w:tc>
        <w:tc>
          <w:tcPr>
            <w:tcW w:w="2597" w:type="dxa"/>
            <w:vMerge/>
            <w:shd w:val="clear" w:color="auto" w:fill="auto"/>
          </w:tcPr>
          <w:p w:rsidR="00D92254" w:rsidRPr="007F0EDC" w:rsidRDefault="00D92254" w:rsidP="00D92254"/>
        </w:tc>
        <w:tc>
          <w:tcPr>
            <w:tcW w:w="4693" w:type="dxa"/>
            <w:shd w:val="clear" w:color="auto" w:fill="auto"/>
            <w:vAlign w:val="center"/>
          </w:tcPr>
          <w:p w:rsidR="00D92254" w:rsidRPr="007F0EDC" w:rsidRDefault="00D92254" w:rsidP="00D92254">
            <w:r w:rsidRPr="007F0EDC">
              <w:t>In real-time monitor mode, click this button to enter video search menu.</w:t>
            </w:r>
          </w:p>
        </w:tc>
      </w:tr>
      <w:tr w:rsidR="00D92254" w:rsidRPr="007F0EDC" w:rsidTr="00D92254">
        <w:trPr>
          <w:trHeight w:val="240"/>
          <w:jc w:val="center"/>
        </w:trPr>
        <w:tc>
          <w:tcPr>
            <w:tcW w:w="1800" w:type="dxa"/>
            <w:vMerge w:val="restart"/>
          </w:tcPr>
          <w:p w:rsidR="00D92254" w:rsidRPr="007F0EDC" w:rsidRDefault="00D92254" w:rsidP="00D92254"/>
          <w:p w:rsidR="00D92254" w:rsidRPr="007F0EDC" w:rsidRDefault="00D92254" w:rsidP="00D92254">
            <w:r w:rsidRPr="007F0EDC">
              <w:t>8</w:t>
            </w:r>
          </w:p>
        </w:tc>
        <w:tc>
          <w:tcPr>
            <w:tcW w:w="2597" w:type="dxa"/>
            <w:vMerge w:val="restart"/>
            <w:shd w:val="clear" w:color="auto" w:fill="auto"/>
          </w:tcPr>
          <w:p w:rsidR="00D92254" w:rsidRPr="007F0EDC" w:rsidRDefault="00D92254" w:rsidP="00D92254">
            <w:r w:rsidRPr="007F0EDC">
              <w:rPr>
                <w:rFonts w:hint="eastAsia"/>
              </w:rPr>
              <w:t xml:space="preserve">Reverse/pause </w:t>
            </w:r>
          </w:p>
        </w:tc>
        <w:tc>
          <w:tcPr>
            <w:tcW w:w="4693" w:type="dxa"/>
            <w:shd w:val="clear" w:color="auto" w:fill="auto"/>
            <w:vAlign w:val="center"/>
          </w:tcPr>
          <w:p w:rsidR="00D92254" w:rsidRPr="007F0EDC" w:rsidRDefault="00D92254" w:rsidP="00D92254">
            <w:r w:rsidRPr="007F0EDC">
              <w:t>Reverse playback</w:t>
            </w:r>
            <w:r w:rsidRPr="007F0EDC">
              <w:rPr>
                <w:rFonts w:hint="eastAsia"/>
              </w:rPr>
              <w:t xml:space="preserve"> </w:t>
            </w:r>
            <w:r w:rsidRPr="007F0EDC">
              <w:t>paus</w:t>
            </w:r>
            <w:r w:rsidRPr="007F0EDC">
              <w:rPr>
                <w:rFonts w:hint="eastAsia"/>
              </w:rPr>
              <w:t>e</w:t>
            </w:r>
            <w:r w:rsidRPr="007F0EDC">
              <w:t xml:space="preserve"> mode, click this button to </w:t>
            </w:r>
            <w:r>
              <w:t>start</w:t>
            </w:r>
            <w:r w:rsidRPr="007F0EDC">
              <w:t xml:space="preserve"> normal playback.</w:t>
            </w:r>
          </w:p>
        </w:tc>
      </w:tr>
      <w:tr w:rsidR="00D92254" w:rsidRPr="007F0EDC" w:rsidTr="00D92254">
        <w:trPr>
          <w:trHeight w:val="240"/>
          <w:jc w:val="center"/>
        </w:trPr>
        <w:tc>
          <w:tcPr>
            <w:tcW w:w="1800" w:type="dxa"/>
            <w:vMerge/>
          </w:tcPr>
          <w:p w:rsidR="00D92254" w:rsidRPr="007F0EDC" w:rsidRDefault="00D92254" w:rsidP="00D92254"/>
        </w:tc>
        <w:tc>
          <w:tcPr>
            <w:tcW w:w="2597" w:type="dxa"/>
            <w:vMerge/>
            <w:shd w:val="clear" w:color="auto" w:fill="auto"/>
          </w:tcPr>
          <w:p w:rsidR="00D92254" w:rsidRPr="007F0EDC" w:rsidRDefault="00D92254" w:rsidP="00D92254"/>
        </w:tc>
        <w:tc>
          <w:tcPr>
            <w:tcW w:w="4693" w:type="dxa"/>
            <w:shd w:val="clear" w:color="auto" w:fill="auto"/>
            <w:vAlign w:val="center"/>
          </w:tcPr>
          <w:p w:rsidR="00D92254" w:rsidRPr="007F0EDC" w:rsidRDefault="00D92254" w:rsidP="00D92254">
            <w:r w:rsidRPr="007F0EDC">
              <w:t xml:space="preserve">In </w:t>
            </w:r>
            <w:r w:rsidRPr="007F0EDC">
              <w:rPr>
                <w:rFonts w:hint="eastAsia"/>
              </w:rPr>
              <w:t>reverse</w:t>
            </w:r>
            <w:r w:rsidRPr="007F0EDC">
              <w:t xml:space="preserve"> playback click this button to pause playback.</w:t>
            </w:r>
          </w:p>
        </w:tc>
      </w:tr>
      <w:tr w:rsidR="00D92254" w:rsidRPr="007F0EDC" w:rsidTr="00D92254">
        <w:trPr>
          <w:trHeight w:val="786"/>
          <w:jc w:val="center"/>
        </w:trPr>
        <w:tc>
          <w:tcPr>
            <w:tcW w:w="1800" w:type="dxa"/>
          </w:tcPr>
          <w:p w:rsidR="00D92254" w:rsidRPr="007F0EDC" w:rsidRDefault="00D92254" w:rsidP="00D92254"/>
          <w:p w:rsidR="00D92254" w:rsidRPr="007F0EDC" w:rsidRDefault="00D92254" w:rsidP="00D92254">
            <w:r w:rsidRPr="007F0EDC">
              <w:t>9</w:t>
            </w:r>
          </w:p>
        </w:tc>
        <w:tc>
          <w:tcPr>
            <w:tcW w:w="2597" w:type="dxa"/>
            <w:shd w:val="clear" w:color="auto" w:fill="auto"/>
          </w:tcPr>
          <w:p w:rsidR="00D92254" w:rsidRPr="007F0EDC" w:rsidRDefault="00D92254" w:rsidP="00D92254">
            <w:r w:rsidRPr="007F0EDC">
              <w:rPr>
                <w:rFonts w:hint="eastAsia"/>
              </w:rPr>
              <w:t xml:space="preserve">Cancel </w:t>
            </w:r>
          </w:p>
        </w:tc>
        <w:tc>
          <w:tcPr>
            <w:tcW w:w="4693" w:type="dxa"/>
            <w:shd w:val="clear" w:color="auto" w:fill="auto"/>
          </w:tcPr>
          <w:p w:rsidR="00D92254" w:rsidRPr="007F0EDC" w:rsidRDefault="00D92254" w:rsidP="00D92254">
            <w:r w:rsidRPr="007F0EDC">
              <w:t>Go back to previous menu or cancel current operation (close upper interface or control)</w:t>
            </w:r>
          </w:p>
        </w:tc>
      </w:tr>
      <w:tr w:rsidR="00D92254" w:rsidRPr="007F0EDC" w:rsidTr="00D92254">
        <w:trPr>
          <w:trHeight w:val="106"/>
          <w:jc w:val="center"/>
        </w:trPr>
        <w:tc>
          <w:tcPr>
            <w:tcW w:w="1800" w:type="dxa"/>
          </w:tcPr>
          <w:p w:rsidR="00D92254" w:rsidRPr="007F0EDC" w:rsidRDefault="00D92254" w:rsidP="00D92254">
            <w:r w:rsidRPr="007F0EDC">
              <w:t>10</w:t>
            </w:r>
          </w:p>
        </w:tc>
        <w:tc>
          <w:tcPr>
            <w:tcW w:w="2597" w:type="dxa"/>
            <w:shd w:val="clear" w:color="auto" w:fill="auto"/>
          </w:tcPr>
          <w:p w:rsidR="00D92254" w:rsidRPr="007F0EDC" w:rsidRDefault="00D92254" w:rsidP="00D92254">
            <w:r w:rsidRPr="007F0EDC">
              <w:t xml:space="preserve">Record </w:t>
            </w:r>
          </w:p>
        </w:tc>
        <w:tc>
          <w:tcPr>
            <w:tcW w:w="4693" w:type="dxa"/>
            <w:shd w:val="clear" w:color="auto" w:fill="auto"/>
          </w:tcPr>
          <w:p w:rsidR="00D92254" w:rsidRPr="007F0EDC" w:rsidRDefault="00D92254" w:rsidP="00D92254">
            <w:r w:rsidRPr="007F0EDC">
              <w:t>Start or stop record manually</w:t>
            </w:r>
          </w:p>
          <w:p w:rsidR="00D92254" w:rsidRPr="007F0EDC" w:rsidRDefault="00D92254" w:rsidP="00D92254">
            <w:r>
              <w:t>In record interface, work</w:t>
            </w:r>
            <w:r w:rsidRPr="007F0EDC">
              <w:t xml:space="preserve"> with the direction buttons to select the record channel.</w:t>
            </w:r>
          </w:p>
          <w:p w:rsidR="00D92254" w:rsidRPr="007F0EDC" w:rsidRDefault="00D92254" w:rsidP="00D92254">
            <w:r w:rsidRPr="007F0EDC">
              <w:rPr>
                <w:rFonts w:hint="eastAsia"/>
              </w:rPr>
              <w:t>C</w:t>
            </w:r>
            <w:r w:rsidRPr="007F0EDC">
              <w:t>l</w:t>
            </w:r>
            <w:r w:rsidRPr="007F0EDC">
              <w:rPr>
                <w:rFonts w:hint="eastAsia"/>
              </w:rPr>
              <w:t xml:space="preserve">ick </w:t>
            </w:r>
            <w:r w:rsidRPr="007F0EDC">
              <w:t>this</w:t>
            </w:r>
            <w:r w:rsidRPr="007F0EDC">
              <w:rPr>
                <w:rFonts w:hint="eastAsia"/>
              </w:rPr>
              <w:t xml:space="preserve"> button for at least 1.5 seconds</w:t>
            </w:r>
            <w:r>
              <w:t xml:space="preserve"> and the</w:t>
            </w:r>
            <w:r w:rsidRPr="007F0EDC">
              <w:rPr>
                <w:rFonts w:hint="eastAsia"/>
              </w:rPr>
              <w:t xml:space="preserve"> system </w:t>
            </w:r>
            <w:r>
              <w:t>will</w:t>
            </w:r>
            <w:r w:rsidRPr="007F0EDC">
              <w:rPr>
                <w:rFonts w:hint="eastAsia"/>
              </w:rPr>
              <w:t xml:space="preserve"> go to the Manual Record interface. </w:t>
            </w:r>
          </w:p>
        </w:tc>
      </w:tr>
      <w:tr w:rsidR="00D92254" w:rsidRPr="007F0EDC" w:rsidTr="00D92254">
        <w:trPr>
          <w:trHeight w:val="106"/>
          <w:jc w:val="center"/>
        </w:trPr>
        <w:tc>
          <w:tcPr>
            <w:tcW w:w="1800" w:type="dxa"/>
          </w:tcPr>
          <w:p w:rsidR="00D92254" w:rsidRPr="007F0EDC" w:rsidRDefault="00D92254" w:rsidP="00D92254">
            <w:r w:rsidRPr="007F0EDC">
              <w:t>11</w:t>
            </w:r>
          </w:p>
        </w:tc>
        <w:tc>
          <w:tcPr>
            <w:tcW w:w="2597" w:type="dxa"/>
            <w:shd w:val="clear" w:color="auto" w:fill="auto"/>
          </w:tcPr>
          <w:p w:rsidR="00D92254" w:rsidRPr="007F0EDC" w:rsidRDefault="00D92254" w:rsidP="00D92254">
            <w:r w:rsidRPr="007F0EDC">
              <w:t>Direction keys</w:t>
            </w:r>
          </w:p>
        </w:tc>
        <w:tc>
          <w:tcPr>
            <w:tcW w:w="4693" w:type="dxa"/>
            <w:shd w:val="clear" w:color="auto" w:fill="auto"/>
          </w:tcPr>
          <w:p w:rsidR="00D92254" w:rsidRPr="007F0EDC" w:rsidRDefault="00D92254" w:rsidP="00D92254">
            <w:r w:rsidRPr="007F0EDC">
              <w:t>Switch current activated control, go</w:t>
            </w:r>
            <w:r w:rsidRPr="007F0EDC">
              <w:rPr>
                <w:rFonts w:hint="eastAsia"/>
              </w:rPr>
              <w:t xml:space="preserve"> </w:t>
            </w:r>
            <w:r w:rsidRPr="007F0EDC">
              <w:t>left or right.</w:t>
            </w:r>
          </w:p>
          <w:p w:rsidR="00D92254" w:rsidRPr="007F0EDC" w:rsidRDefault="00D92254" w:rsidP="00D92254">
            <w:r>
              <w:t xml:space="preserve">In playback mode, </w:t>
            </w:r>
            <w:r>
              <w:rPr>
                <w:rFonts w:hint="eastAsia"/>
              </w:rPr>
              <w:t>click up/</w:t>
            </w:r>
            <w:r>
              <w:t>down</w:t>
            </w:r>
            <w:r>
              <w:rPr>
                <w:rFonts w:hint="eastAsia"/>
              </w:rPr>
              <w:t xml:space="preserve"> button to switch playback </w:t>
            </w:r>
            <w:r>
              <w:t>channel</w:t>
            </w:r>
            <w:r>
              <w:rPr>
                <w:rFonts w:hint="eastAsia"/>
              </w:rPr>
              <w:t xml:space="preserve">. In 1-window </w:t>
            </w:r>
            <w:r>
              <w:t>playback</w:t>
            </w:r>
            <w:r>
              <w:rPr>
                <w:rFonts w:hint="eastAsia"/>
              </w:rPr>
              <w:t xml:space="preserve"> mode, click left/right </w:t>
            </w:r>
            <w:r>
              <w:t>button</w:t>
            </w:r>
            <w:r>
              <w:rPr>
                <w:rFonts w:hint="eastAsia"/>
              </w:rPr>
              <w:t xml:space="preserve"> to </w:t>
            </w:r>
            <w:r>
              <w:t>control</w:t>
            </w:r>
            <w:r>
              <w:rPr>
                <w:rFonts w:hint="eastAsia"/>
              </w:rPr>
              <w:t xml:space="preserve"> playback speed. </w:t>
            </w:r>
          </w:p>
          <w:p w:rsidR="00D92254" w:rsidRPr="007F0EDC" w:rsidRDefault="00D92254" w:rsidP="00D92254">
            <w:r w:rsidRPr="007F0EDC">
              <w:t>Aux function(such as switch the PTZ menu</w:t>
            </w:r>
            <w:r>
              <w:rPr>
                <w:rFonts w:hint="eastAsia"/>
              </w:rPr>
              <w:t>, enable/disable reuse button</w:t>
            </w:r>
            <w:r w:rsidRPr="007F0EDC">
              <w:t>)</w:t>
            </w:r>
          </w:p>
        </w:tc>
      </w:tr>
      <w:tr w:rsidR="00D92254" w:rsidRPr="007F0EDC" w:rsidTr="00D92254">
        <w:trPr>
          <w:trHeight w:val="106"/>
          <w:jc w:val="center"/>
        </w:trPr>
        <w:tc>
          <w:tcPr>
            <w:tcW w:w="1800" w:type="dxa"/>
          </w:tcPr>
          <w:p w:rsidR="00D92254" w:rsidRPr="007F0EDC" w:rsidRDefault="00D92254" w:rsidP="00D92254">
            <w:r w:rsidRPr="007F0EDC">
              <w:t>12</w:t>
            </w:r>
          </w:p>
        </w:tc>
        <w:tc>
          <w:tcPr>
            <w:tcW w:w="2597" w:type="dxa"/>
            <w:shd w:val="clear" w:color="auto" w:fill="auto"/>
          </w:tcPr>
          <w:p w:rsidR="00D92254" w:rsidRPr="007F0EDC" w:rsidRDefault="00D92254" w:rsidP="00D92254">
            <w:r w:rsidRPr="007F0EDC">
              <w:t xml:space="preserve">Confirm /menu key </w:t>
            </w:r>
          </w:p>
        </w:tc>
        <w:tc>
          <w:tcPr>
            <w:tcW w:w="4693" w:type="dxa"/>
            <w:shd w:val="clear" w:color="auto" w:fill="auto"/>
            <w:vAlign w:val="center"/>
          </w:tcPr>
          <w:p w:rsidR="00D92254" w:rsidRPr="007F0EDC" w:rsidRDefault="00D92254" w:rsidP="00D92254">
            <w:r>
              <w:t>G</w:t>
            </w:r>
            <w:r w:rsidRPr="007F0EDC">
              <w:t>o to default button</w:t>
            </w:r>
          </w:p>
          <w:p w:rsidR="00D92254" w:rsidRPr="007F0EDC" w:rsidRDefault="00D92254" w:rsidP="00D92254">
            <w:r>
              <w:t>G</w:t>
            </w:r>
            <w:r w:rsidRPr="007F0EDC">
              <w:t xml:space="preserve">o to the menu </w:t>
            </w:r>
          </w:p>
        </w:tc>
      </w:tr>
      <w:tr w:rsidR="00D92254" w:rsidRPr="007F0EDC" w:rsidTr="00D92254">
        <w:trPr>
          <w:trHeight w:val="106"/>
          <w:jc w:val="center"/>
        </w:trPr>
        <w:tc>
          <w:tcPr>
            <w:tcW w:w="1800" w:type="dxa"/>
          </w:tcPr>
          <w:p w:rsidR="00D92254" w:rsidRPr="007F0EDC" w:rsidRDefault="00D92254" w:rsidP="00D92254">
            <w:r w:rsidRPr="007F0EDC">
              <w:t>13</w:t>
            </w:r>
          </w:p>
        </w:tc>
        <w:tc>
          <w:tcPr>
            <w:tcW w:w="2597" w:type="dxa"/>
            <w:shd w:val="clear" w:color="auto" w:fill="auto"/>
          </w:tcPr>
          <w:p w:rsidR="00D92254" w:rsidRPr="007F0EDC" w:rsidRDefault="00D92254" w:rsidP="00D92254">
            <w:r w:rsidRPr="007F0EDC">
              <w:t xml:space="preserve">Multiple-window switch </w:t>
            </w:r>
          </w:p>
        </w:tc>
        <w:tc>
          <w:tcPr>
            <w:tcW w:w="4693" w:type="dxa"/>
            <w:shd w:val="clear" w:color="auto" w:fill="auto"/>
          </w:tcPr>
          <w:p w:rsidR="00D92254" w:rsidRPr="007F0EDC" w:rsidRDefault="00D92254" w:rsidP="00D92254">
            <w:r w:rsidRPr="007F0EDC">
              <w:rPr>
                <w:rFonts w:hint="eastAsia"/>
              </w:rPr>
              <w:t xml:space="preserve">Switch between </w:t>
            </w:r>
            <w:r w:rsidRPr="007F0EDC">
              <w:t xml:space="preserve">multiple-window </w:t>
            </w:r>
            <w:r w:rsidRPr="007F0EDC">
              <w:rPr>
                <w:rFonts w:hint="eastAsia"/>
              </w:rPr>
              <w:t>and one-window.</w:t>
            </w:r>
          </w:p>
        </w:tc>
      </w:tr>
      <w:tr w:rsidR="00D92254" w:rsidRPr="007F0EDC" w:rsidTr="00D92254">
        <w:trPr>
          <w:trHeight w:val="735"/>
          <w:jc w:val="center"/>
        </w:trPr>
        <w:tc>
          <w:tcPr>
            <w:tcW w:w="1800" w:type="dxa"/>
            <w:vMerge w:val="restart"/>
          </w:tcPr>
          <w:p w:rsidR="00D92254" w:rsidRPr="007F0EDC" w:rsidRDefault="00D92254" w:rsidP="00D92254">
            <w:r w:rsidRPr="007F0EDC">
              <w:t>14</w:t>
            </w:r>
          </w:p>
        </w:tc>
        <w:tc>
          <w:tcPr>
            <w:tcW w:w="2597" w:type="dxa"/>
            <w:vMerge w:val="restart"/>
          </w:tcPr>
          <w:p w:rsidR="00D92254" w:rsidRPr="007F0EDC" w:rsidRDefault="00D92254" w:rsidP="00D92254">
            <w:r w:rsidRPr="007F0EDC">
              <w:t xml:space="preserve">Auxiliary  key </w:t>
            </w:r>
          </w:p>
        </w:tc>
        <w:tc>
          <w:tcPr>
            <w:tcW w:w="4693" w:type="dxa"/>
          </w:tcPr>
          <w:p w:rsidR="00D92254" w:rsidRPr="007F0EDC" w:rsidRDefault="00D92254" w:rsidP="00D92254">
            <w:r w:rsidRPr="007F0EDC">
              <w:t>In 1-ch monitor mode: pop up assistant function</w:t>
            </w:r>
            <w:r w:rsidRPr="007F0EDC">
              <w:t>：</w:t>
            </w:r>
            <w:r w:rsidRPr="007F0EDC">
              <w:t>PTZ control and Video color</w:t>
            </w:r>
            <w:r w:rsidRPr="007F0EDC">
              <w:rPr>
                <w:rFonts w:hint="eastAsia"/>
              </w:rPr>
              <w:t>.</w:t>
            </w:r>
          </w:p>
        </w:tc>
      </w:tr>
      <w:tr w:rsidR="00D92254" w:rsidRPr="007F0EDC" w:rsidTr="00D92254">
        <w:trPr>
          <w:trHeight w:val="460"/>
          <w:jc w:val="center"/>
        </w:trPr>
        <w:tc>
          <w:tcPr>
            <w:tcW w:w="1800" w:type="dxa"/>
            <w:vMerge/>
          </w:tcPr>
          <w:p w:rsidR="00D92254" w:rsidRPr="007F0EDC" w:rsidRDefault="00D92254" w:rsidP="00D92254"/>
        </w:tc>
        <w:tc>
          <w:tcPr>
            <w:tcW w:w="2597" w:type="dxa"/>
            <w:vMerge/>
          </w:tcPr>
          <w:p w:rsidR="00D92254" w:rsidRPr="007F0EDC" w:rsidRDefault="00D92254" w:rsidP="00D92254"/>
        </w:tc>
        <w:tc>
          <w:tcPr>
            <w:tcW w:w="4693" w:type="dxa"/>
          </w:tcPr>
          <w:p w:rsidR="00D92254" w:rsidRPr="007F0EDC" w:rsidRDefault="00D92254" w:rsidP="00D92254">
            <w:r w:rsidRPr="007F0EDC">
              <w:t>Switch the PTZ control menu in PTZ control interface.</w:t>
            </w:r>
          </w:p>
        </w:tc>
      </w:tr>
      <w:tr w:rsidR="00D92254" w:rsidRPr="007F0EDC" w:rsidTr="00D92254">
        <w:trPr>
          <w:trHeight w:val="480"/>
          <w:jc w:val="center"/>
        </w:trPr>
        <w:tc>
          <w:tcPr>
            <w:tcW w:w="1800" w:type="dxa"/>
            <w:vMerge/>
          </w:tcPr>
          <w:p w:rsidR="00D92254" w:rsidRPr="007F0EDC" w:rsidRDefault="00D92254" w:rsidP="00D92254"/>
        </w:tc>
        <w:tc>
          <w:tcPr>
            <w:tcW w:w="2597" w:type="dxa"/>
            <w:vMerge/>
          </w:tcPr>
          <w:p w:rsidR="00D92254" w:rsidRPr="007F0EDC" w:rsidRDefault="00D92254" w:rsidP="00D92254"/>
        </w:tc>
        <w:tc>
          <w:tcPr>
            <w:tcW w:w="4693" w:type="dxa"/>
          </w:tcPr>
          <w:p w:rsidR="00D92254" w:rsidRPr="007F0EDC" w:rsidRDefault="00D92254" w:rsidP="00D92254">
            <w:r w:rsidRPr="007F0EDC">
              <w:t xml:space="preserve">In motion detection interface, working with direction keys to </w:t>
            </w:r>
            <w:r w:rsidRPr="007F0EDC">
              <w:rPr>
                <w:rFonts w:hint="eastAsia"/>
              </w:rPr>
              <w:t>complete</w:t>
            </w:r>
            <w:r w:rsidRPr="007F0EDC">
              <w:t xml:space="preserve"> setup.</w:t>
            </w:r>
          </w:p>
        </w:tc>
      </w:tr>
      <w:tr w:rsidR="00D92254" w:rsidRPr="007F0EDC" w:rsidTr="00D92254">
        <w:trPr>
          <w:trHeight w:val="480"/>
          <w:jc w:val="center"/>
        </w:trPr>
        <w:tc>
          <w:tcPr>
            <w:tcW w:w="1800" w:type="dxa"/>
            <w:vMerge/>
          </w:tcPr>
          <w:p w:rsidR="00D92254" w:rsidRPr="007F0EDC" w:rsidRDefault="00D92254" w:rsidP="00D92254"/>
        </w:tc>
        <w:tc>
          <w:tcPr>
            <w:tcW w:w="2597" w:type="dxa"/>
            <w:vMerge/>
          </w:tcPr>
          <w:p w:rsidR="00D92254" w:rsidRPr="007F0EDC" w:rsidRDefault="00D92254" w:rsidP="00D92254"/>
        </w:tc>
        <w:tc>
          <w:tcPr>
            <w:tcW w:w="4693" w:type="dxa"/>
          </w:tcPr>
          <w:p w:rsidR="00D92254" w:rsidRPr="008634AB" w:rsidRDefault="00D92254" w:rsidP="00D92254">
            <w:r>
              <w:rPr>
                <w:rFonts w:hint="eastAsia"/>
              </w:rPr>
              <w:t xml:space="preserve">In text mode, click it to delete character. </w:t>
            </w:r>
          </w:p>
        </w:tc>
      </w:tr>
      <w:tr w:rsidR="00D92254" w:rsidRPr="007F0EDC" w:rsidTr="00D92254">
        <w:trPr>
          <w:trHeight w:val="480"/>
          <w:jc w:val="center"/>
        </w:trPr>
        <w:tc>
          <w:tcPr>
            <w:tcW w:w="1800" w:type="dxa"/>
            <w:vMerge w:val="restart"/>
          </w:tcPr>
          <w:p w:rsidR="00D92254" w:rsidRPr="007F0EDC" w:rsidRDefault="00D92254" w:rsidP="00D92254">
            <w:r w:rsidRPr="007F0EDC">
              <w:t>1</w:t>
            </w:r>
            <w:r w:rsidRPr="007F0EDC">
              <w:rPr>
                <w:rFonts w:hint="eastAsia"/>
              </w:rPr>
              <w:t>5</w:t>
            </w:r>
          </w:p>
        </w:tc>
        <w:tc>
          <w:tcPr>
            <w:tcW w:w="2597" w:type="dxa"/>
            <w:vMerge w:val="restart"/>
          </w:tcPr>
          <w:p w:rsidR="00D92254" w:rsidRPr="007F0EDC" w:rsidRDefault="00D92254" w:rsidP="00D92254">
            <w:r w:rsidRPr="007F0EDC">
              <w:t xml:space="preserve">0-9 number key </w:t>
            </w:r>
          </w:p>
        </w:tc>
        <w:tc>
          <w:tcPr>
            <w:tcW w:w="4693" w:type="dxa"/>
          </w:tcPr>
          <w:p w:rsidR="00D92254" w:rsidRPr="007F0EDC" w:rsidRDefault="00D92254" w:rsidP="00D92254">
            <w:r w:rsidRPr="007F0EDC">
              <w:t xml:space="preserve">Input password, channel or switch channel. </w:t>
            </w:r>
          </w:p>
        </w:tc>
      </w:tr>
      <w:tr w:rsidR="00D92254" w:rsidRPr="007F0EDC" w:rsidTr="00D92254">
        <w:trPr>
          <w:trHeight w:val="480"/>
          <w:jc w:val="center"/>
        </w:trPr>
        <w:tc>
          <w:tcPr>
            <w:tcW w:w="1800" w:type="dxa"/>
            <w:vMerge/>
          </w:tcPr>
          <w:p w:rsidR="00D92254" w:rsidRPr="007F0EDC" w:rsidRDefault="00D92254" w:rsidP="00D92254"/>
        </w:tc>
        <w:tc>
          <w:tcPr>
            <w:tcW w:w="2597" w:type="dxa"/>
            <w:vMerge/>
          </w:tcPr>
          <w:p w:rsidR="00D92254" w:rsidRPr="007F0EDC" w:rsidRDefault="00D92254" w:rsidP="00D92254"/>
        </w:tc>
        <w:tc>
          <w:tcPr>
            <w:tcW w:w="4693" w:type="dxa"/>
          </w:tcPr>
          <w:p w:rsidR="00D92254" w:rsidRPr="007F0EDC" w:rsidRDefault="00D92254" w:rsidP="00D92254">
            <w:r w:rsidRPr="007F0EDC">
              <w:t>Shift is the button to switch the input method.</w:t>
            </w:r>
          </w:p>
        </w:tc>
      </w:tr>
    </w:tbl>
    <w:p w:rsidR="00D92254" w:rsidRDefault="00D92254" w:rsidP="00D92254"/>
    <w:p w:rsidR="00D92254" w:rsidRDefault="00E160A1" w:rsidP="00D92254">
      <w:pPr>
        <w:pStyle w:val="Heading2"/>
      </w:pPr>
      <w:bookmarkStart w:id="14" w:name="_Toc452570548"/>
      <w:r>
        <w:t xml:space="preserve">2.5 </w:t>
      </w:r>
      <w:r w:rsidR="00D92254">
        <w:t>Mouse Control</w:t>
      </w:r>
      <w:bookmarkEnd w:id="14"/>
    </w:p>
    <w:p w:rsidR="00D92254" w:rsidRDefault="00D92254" w:rsidP="00D92254"/>
    <w:p w:rsidR="00D92254" w:rsidRDefault="00D92254" w:rsidP="00D92254">
      <w:r>
        <w:t>The following table details the different uses for a computer mouse in regards to the DVR’s controls.</w:t>
      </w:r>
    </w:p>
    <w:p w:rsidR="00D92254" w:rsidRDefault="00D92254" w:rsidP="00D92254"/>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7560"/>
      </w:tblGrid>
      <w:tr w:rsidR="00D92254" w:rsidRPr="00392D99" w:rsidTr="00DA5B8C">
        <w:trPr>
          <w:cantSplit/>
          <w:trHeight w:val="275"/>
        </w:trPr>
        <w:tc>
          <w:tcPr>
            <w:tcW w:w="1424" w:type="dxa"/>
            <w:vMerge w:val="restart"/>
          </w:tcPr>
          <w:p w:rsidR="00D92254" w:rsidRPr="00392D99" w:rsidRDefault="00D92254" w:rsidP="00392D99">
            <w:r w:rsidRPr="00392D99">
              <w:t xml:space="preserve">Left click mouse </w:t>
            </w:r>
          </w:p>
        </w:tc>
        <w:tc>
          <w:tcPr>
            <w:tcW w:w="7560" w:type="dxa"/>
            <w:tcBorders>
              <w:bottom w:val="single" w:sz="4" w:space="0" w:color="auto"/>
            </w:tcBorders>
          </w:tcPr>
          <w:p w:rsidR="00D92254" w:rsidRPr="00392D99" w:rsidRDefault="00D92254" w:rsidP="00392D99">
            <w:r w:rsidRPr="00392D99">
              <w:t>System pops up password input dialogue box if you have not logged in.</w:t>
            </w:r>
          </w:p>
          <w:p w:rsidR="00D92254" w:rsidRPr="00392D99" w:rsidRDefault="00D92254" w:rsidP="00392D99">
            <w:pPr>
              <w:rPr>
                <w:strike/>
              </w:rPr>
            </w:pPr>
            <w:r w:rsidRPr="00392D99">
              <w:t xml:space="preserve">In real-time monitor mode, you can go to the main menu. </w:t>
            </w:r>
          </w:p>
        </w:tc>
      </w:tr>
      <w:tr w:rsidR="00D92254" w:rsidRPr="00392D99" w:rsidTr="00DA5B8C">
        <w:trPr>
          <w:cantSplit/>
          <w:trHeight w:val="105"/>
        </w:trPr>
        <w:tc>
          <w:tcPr>
            <w:tcW w:w="1424" w:type="dxa"/>
            <w:vMerge/>
          </w:tcPr>
          <w:p w:rsidR="00D92254" w:rsidRPr="00392D99" w:rsidRDefault="00D92254" w:rsidP="00392D99"/>
        </w:tc>
        <w:tc>
          <w:tcPr>
            <w:tcW w:w="7560" w:type="dxa"/>
          </w:tcPr>
          <w:p w:rsidR="00D92254" w:rsidRPr="00392D99" w:rsidRDefault="00D92254" w:rsidP="00392D99">
            <w:r w:rsidRPr="00392D99">
              <w:t>When you have selected one menu item, left click mouse to view menu content.</w:t>
            </w:r>
          </w:p>
        </w:tc>
      </w:tr>
      <w:tr w:rsidR="00D92254" w:rsidRPr="00392D99" w:rsidTr="00DA5B8C">
        <w:trPr>
          <w:cantSplit/>
          <w:trHeight w:val="284"/>
        </w:trPr>
        <w:tc>
          <w:tcPr>
            <w:tcW w:w="1424" w:type="dxa"/>
            <w:vMerge/>
          </w:tcPr>
          <w:p w:rsidR="00D92254" w:rsidRPr="00392D99" w:rsidRDefault="00D92254" w:rsidP="00392D99"/>
        </w:tc>
        <w:tc>
          <w:tcPr>
            <w:tcW w:w="7560" w:type="dxa"/>
            <w:tcBorders>
              <w:bottom w:val="single" w:sz="4" w:space="0" w:color="auto"/>
            </w:tcBorders>
          </w:tcPr>
          <w:p w:rsidR="00D92254" w:rsidRPr="00392D99" w:rsidRDefault="00D92254" w:rsidP="00392D99">
            <w:r w:rsidRPr="00392D99">
              <w:t>Implement the control operation.</w:t>
            </w:r>
          </w:p>
        </w:tc>
      </w:tr>
      <w:tr w:rsidR="00D92254" w:rsidRPr="00392D99" w:rsidTr="00DA5B8C">
        <w:trPr>
          <w:cantSplit/>
          <w:trHeight w:val="232"/>
        </w:trPr>
        <w:tc>
          <w:tcPr>
            <w:tcW w:w="1424" w:type="dxa"/>
            <w:vMerge/>
          </w:tcPr>
          <w:p w:rsidR="00D92254" w:rsidRPr="00392D99" w:rsidRDefault="00D92254" w:rsidP="00392D99"/>
        </w:tc>
        <w:tc>
          <w:tcPr>
            <w:tcW w:w="7560" w:type="dxa"/>
          </w:tcPr>
          <w:p w:rsidR="00D92254" w:rsidRPr="00392D99" w:rsidRDefault="00D92254" w:rsidP="00392D99">
            <w:r w:rsidRPr="00392D99">
              <w:t>Modify checkbox or motion detection status.</w:t>
            </w:r>
          </w:p>
        </w:tc>
      </w:tr>
      <w:tr w:rsidR="00D92254" w:rsidRPr="00392D99" w:rsidTr="00DA5B8C">
        <w:trPr>
          <w:cantSplit/>
          <w:trHeight w:val="232"/>
        </w:trPr>
        <w:tc>
          <w:tcPr>
            <w:tcW w:w="1424" w:type="dxa"/>
            <w:vMerge/>
          </w:tcPr>
          <w:p w:rsidR="00D92254" w:rsidRPr="00392D99" w:rsidRDefault="00D92254" w:rsidP="00392D99"/>
        </w:tc>
        <w:tc>
          <w:tcPr>
            <w:tcW w:w="7560" w:type="dxa"/>
          </w:tcPr>
          <w:p w:rsidR="00D92254" w:rsidRPr="00392D99" w:rsidRDefault="00D92254" w:rsidP="00392D99">
            <w:r w:rsidRPr="00392D99">
              <w:t>Click combo box to pop up drop down list</w:t>
            </w:r>
          </w:p>
        </w:tc>
      </w:tr>
      <w:tr w:rsidR="00D92254" w:rsidRPr="00392D99" w:rsidTr="00DA5B8C">
        <w:trPr>
          <w:cantSplit/>
          <w:trHeight w:val="3744"/>
        </w:trPr>
        <w:tc>
          <w:tcPr>
            <w:tcW w:w="1424" w:type="dxa"/>
            <w:vMerge/>
          </w:tcPr>
          <w:p w:rsidR="00D92254" w:rsidRPr="00392D99" w:rsidRDefault="00D92254" w:rsidP="00392D99"/>
        </w:tc>
        <w:tc>
          <w:tcPr>
            <w:tcW w:w="7560" w:type="dxa"/>
          </w:tcPr>
          <w:p w:rsidR="00D92254" w:rsidRPr="00392D99" w:rsidRDefault="00D92254" w:rsidP="00392D99">
            <w:r w:rsidRPr="00392D99">
              <w:t>In</w:t>
            </w:r>
            <w:r w:rsidR="007F3143">
              <w:t xml:space="preserve"> the</w:t>
            </w:r>
            <w:r w:rsidRPr="00392D99">
              <w:t xml:space="preserve"> input box, you can select input methods. Left click the corresponding button on the panel</w:t>
            </w:r>
            <w:r w:rsidR="007F3143">
              <w:t xml:space="preserve"> and</w:t>
            </w:r>
            <w:r w:rsidRPr="00392D99">
              <w:t xml:space="preserve"> you can input numeral/English character (small/capitalized). Here</w:t>
            </w:r>
            <w:r w:rsidR="007F3143">
              <w:t>,</w:t>
            </w:r>
            <w:r w:rsidRPr="00392D99">
              <w:t xml:space="preserve"> ← stands for backspace button. </w:t>
            </w:r>
            <w:r w:rsidRPr="00392D99">
              <w:t>＿</w:t>
            </w:r>
            <w:r w:rsidRPr="00392D99">
              <w:t xml:space="preserve"> stands </w:t>
            </w:r>
            <w:r w:rsidR="007F3143">
              <w:t xml:space="preserve">for the </w:t>
            </w:r>
            <w:r w:rsidRPr="00392D99">
              <w:t xml:space="preserve"> space button.</w:t>
            </w:r>
          </w:p>
          <w:p w:rsidR="00D92254" w:rsidRPr="00392D99" w:rsidRDefault="00D92254" w:rsidP="00392D99"/>
          <w:p w:rsidR="00D92254" w:rsidRPr="00392D99" w:rsidRDefault="00D92254" w:rsidP="00392D99">
            <w:r w:rsidRPr="00392D99">
              <w:t xml:space="preserve">In English input mode: </w:t>
            </w:r>
            <w:r w:rsidRPr="00392D99">
              <w:softHyphen/>
              <w:t>_ stands for input a backspace icon and ← stands for deleting the previous character.</w:t>
            </w:r>
          </w:p>
          <w:p w:rsidR="00D92254" w:rsidRPr="00392D99" w:rsidRDefault="00D92254" w:rsidP="00392D99">
            <w:r w:rsidRPr="00392D99">
              <w:t xml:space="preserve">                                                  </w:t>
            </w:r>
          </w:p>
          <w:p w:rsidR="00D92254" w:rsidRPr="00392D99" w:rsidRDefault="00D92254" w:rsidP="00392D99">
            <w:r w:rsidRPr="00392D99">
              <w:rPr>
                <w:noProof/>
                <w:lang w:eastAsia="en-US"/>
              </w:rPr>
              <w:drawing>
                <wp:inline distT="0" distB="0" distL="0" distR="0" wp14:anchorId="43B9A07B" wp14:editId="434E764F">
                  <wp:extent cx="4619625" cy="1187450"/>
                  <wp:effectExtent l="0" t="0" r="9525" b="0"/>
                  <wp:docPr id="17" name="Picture 17" descr="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eyboar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19625" cy="1187450"/>
                          </a:xfrm>
                          <a:prstGeom prst="rect">
                            <a:avLst/>
                          </a:prstGeom>
                          <a:noFill/>
                          <a:ln>
                            <a:noFill/>
                          </a:ln>
                        </pic:spPr>
                      </pic:pic>
                    </a:graphicData>
                  </a:graphic>
                </wp:inline>
              </w:drawing>
            </w:r>
          </w:p>
        </w:tc>
      </w:tr>
      <w:tr w:rsidR="00D92254" w:rsidRPr="00392D99" w:rsidTr="00DA5B8C">
        <w:trPr>
          <w:cantSplit/>
          <w:trHeight w:val="315"/>
        </w:trPr>
        <w:tc>
          <w:tcPr>
            <w:tcW w:w="1424" w:type="dxa"/>
            <w:vMerge w:val="restart"/>
          </w:tcPr>
          <w:p w:rsidR="00D92254" w:rsidRPr="00392D99" w:rsidRDefault="00D92254" w:rsidP="00392D99">
            <w:r w:rsidRPr="00392D99">
              <w:t xml:space="preserve">Double left click mouse </w:t>
            </w:r>
          </w:p>
        </w:tc>
        <w:tc>
          <w:tcPr>
            <w:tcW w:w="7560" w:type="dxa"/>
          </w:tcPr>
          <w:p w:rsidR="00D92254" w:rsidRPr="00392D99" w:rsidRDefault="00D92254" w:rsidP="00392D99">
            <w:r w:rsidRPr="00392D99">
              <w:t>Implement special control operation such as double click one item in the file list to playback the video.</w:t>
            </w:r>
          </w:p>
        </w:tc>
      </w:tr>
      <w:tr w:rsidR="00D92254" w:rsidRPr="00392D99" w:rsidTr="00DA5B8C">
        <w:trPr>
          <w:cantSplit/>
          <w:trHeight w:val="264"/>
        </w:trPr>
        <w:tc>
          <w:tcPr>
            <w:tcW w:w="1424" w:type="dxa"/>
            <w:vMerge/>
            <w:tcBorders>
              <w:bottom w:val="single" w:sz="4" w:space="0" w:color="auto"/>
            </w:tcBorders>
          </w:tcPr>
          <w:p w:rsidR="00D92254" w:rsidRPr="00392D99" w:rsidRDefault="00D92254" w:rsidP="00392D99"/>
        </w:tc>
        <w:tc>
          <w:tcPr>
            <w:tcW w:w="7560" w:type="dxa"/>
            <w:tcBorders>
              <w:bottom w:val="single" w:sz="4" w:space="0" w:color="auto"/>
            </w:tcBorders>
          </w:tcPr>
          <w:p w:rsidR="00D92254" w:rsidRPr="00392D99" w:rsidRDefault="00D92254" w:rsidP="00392D99">
            <w:r w:rsidRPr="00392D99">
              <w:t xml:space="preserve">In multiple-window mode, double left click one channel to view in full-window. </w:t>
            </w:r>
          </w:p>
          <w:p w:rsidR="00D92254" w:rsidRPr="00392D99" w:rsidRDefault="00D92254" w:rsidP="00392D99">
            <w:r w:rsidRPr="00392D99">
              <w:t>Double left click current video again to go back to previous multiple-window mode.</w:t>
            </w:r>
          </w:p>
        </w:tc>
      </w:tr>
      <w:tr w:rsidR="00D92254" w:rsidRPr="00392D99" w:rsidTr="00DA5B8C">
        <w:trPr>
          <w:cantSplit/>
          <w:trHeight w:val="2529"/>
        </w:trPr>
        <w:tc>
          <w:tcPr>
            <w:tcW w:w="1424" w:type="dxa"/>
            <w:vMerge w:val="restart"/>
          </w:tcPr>
          <w:p w:rsidR="00D92254" w:rsidRPr="00392D99" w:rsidRDefault="00D92254" w:rsidP="00392D99">
            <w:r w:rsidRPr="00392D99">
              <w:t xml:space="preserve">Right click mouse </w:t>
            </w:r>
          </w:p>
        </w:tc>
        <w:tc>
          <w:tcPr>
            <w:tcW w:w="7560" w:type="dxa"/>
          </w:tcPr>
          <w:p w:rsidR="00D92254" w:rsidRPr="00392D99" w:rsidRDefault="00D92254" w:rsidP="00392D99">
            <w:r w:rsidRPr="00392D99">
              <w:t>In real-time monitor mode, pops up shortcut menu: one-window, four-window, nine-window and sixteen-window, Pan/Tilt/Zoom, color setting, search, record, alarm input, alarm output, main menu.</w:t>
            </w:r>
          </w:p>
          <w:p w:rsidR="00D92254" w:rsidRPr="00392D99" w:rsidRDefault="00D92254" w:rsidP="00392D99">
            <w:r w:rsidRPr="00392D99">
              <w:t>Among which, Pan/Tilt/Zoom and color setting applies for current selected channel.</w:t>
            </w:r>
          </w:p>
          <w:p w:rsidR="00D92254" w:rsidRPr="00392D99" w:rsidRDefault="00D92254" w:rsidP="00392D99">
            <w:r w:rsidRPr="00392D99">
              <w:t xml:space="preserve">If you are in multiple-window mode, system automatically switches to the corresponding channel.  </w:t>
            </w:r>
          </w:p>
          <w:p w:rsidR="00D92254" w:rsidRPr="00392D99" w:rsidRDefault="00D92254" w:rsidP="00392D99">
            <w:pPr>
              <w:rPr>
                <w:b/>
              </w:rPr>
            </w:pPr>
            <w:r w:rsidRPr="00392D99">
              <w:rPr>
                <w:noProof/>
                <w:lang w:eastAsia="en-US"/>
              </w:rPr>
              <w:drawing>
                <wp:inline distT="0" distB="0" distL="0" distR="0" wp14:anchorId="341D968E" wp14:editId="6E25A7F7">
                  <wp:extent cx="1864360" cy="2244725"/>
                  <wp:effectExtent l="0" t="0" r="2540" b="3175"/>
                  <wp:docPr id="16" name="Picture 16" descr="Right-Click-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ight-Click-Menu"/>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64360" cy="2244725"/>
                          </a:xfrm>
                          <a:prstGeom prst="rect">
                            <a:avLst/>
                          </a:prstGeom>
                          <a:noFill/>
                          <a:ln>
                            <a:noFill/>
                          </a:ln>
                        </pic:spPr>
                      </pic:pic>
                    </a:graphicData>
                  </a:graphic>
                </wp:inline>
              </w:drawing>
            </w:r>
          </w:p>
        </w:tc>
      </w:tr>
      <w:tr w:rsidR="00D92254" w:rsidRPr="00392D99" w:rsidTr="00DA5B8C">
        <w:trPr>
          <w:cantSplit/>
          <w:trHeight w:val="165"/>
        </w:trPr>
        <w:tc>
          <w:tcPr>
            <w:tcW w:w="1424" w:type="dxa"/>
            <w:vMerge/>
          </w:tcPr>
          <w:p w:rsidR="00D92254" w:rsidRPr="00392D99" w:rsidRDefault="00D92254" w:rsidP="00392D99"/>
        </w:tc>
        <w:tc>
          <w:tcPr>
            <w:tcW w:w="7560" w:type="dxa"/>
          </w:tcPr>
          <w:p w:rsidR="00D92254" w:rsidRPr="00392D99" w:rsidRDefault="00D92254" w:rsidP="00392D99">
            <w:r w:rsidRPr="00392D99">
              <w:t>Exit current menu without saving the modification.</w:t>
            </w:r>
          </w:p>
        </w:tc>
      </w:tr>
      <w:tr w:rsidR="00D92254" w:rsidRPr="00392D99" w:rsidTr="00DA5B8C">
        <w:trPr>
          <w:cantSplit/>
          <w:trHeight w:val="110"/>
        </w:trPr>
        <w:tc>
          <w:tcPr>
            <w:tcW w:w="1424" w:type="dxa"/>
            <w:vMerge w:val="restart"/>
          </w:tcPr>
          <w:p w:rsidR="00D92254" w:rsidRPr="00392D99" w:rsidRDefault="00D92254" w:rsidP="00392D99">
            <w:r w:rsidRPr="00392D99">
              <w:t>Press middle button</w:t>
            </w:r>
          </w:p>
        </w:tc>
        <w:tc>
          <w:tcPr>
            <w:tcW w:w="7560" w:type="dxa"/>
          </w:tcPr>
          <w:p w:rsidR="00D92254" w:rsidRPr="00392D99" w:rsidRDefault="00D92254" w:rsidP="00392D99">
            <w:r w:rsidRPr="00392D99">
              <w:t>In numeral input box:  Increase or decrease numeral value.</w:t>
            </w:r>
          </w:p>
        </w:tc>
      </w:tr>
      <w:tr w:rsidR="00D92254" w:rsidRPr="00392D99" w:rsidTr="00DA5B8C">
        <w:trPr>
          <w:cantSplit/>
          <w:trHeight w:val="110"/>
        </w:trPr>
        <w:tc>
          <w:tcPr>
            <w:tcW w:w="1424" w:type="dxa"/>
            <w:vMerge/>
          </w:tcPr>
          <w:p w:rsidR="00D92254" w:rsidRPr="00392D99" w:rsidRDefault="00D92254" w:rsidP="00392D99"/>
        </w:tc>
        <w:tc>
          <w:tcPr>
            <w:tcW w:w="7560" w:type="dxa"/>
          </w:tcPr>
          <w:p w:rsidR="00D92254" w:rsidRPr="00392D99" w:rsidRDefault="00D92254" w:rsidP="00392D99">
            <w:r w:rsidRPr="00392D99">
              <w:t>Switch the items in the check box.</w:t>
            </w:r>
          </w:p>
        </w:tc>
      </w:tr>
      <w:tr w:rsidR="00D92254" w:rsidRPr="00392D99" w:rsidTr="00DA5B8C">
        <w:trPr>
          <w:cantSplit/>
          <w:trHeight w:val="110"/>
        </w:trPr>
        <w:tc>
          <w:tcPr>
            <w:tcW w:w="1424" w:type="dxa"/>
            <w:vMerge/>
          </w:tcPr>
          <w:p w:rsidR="00D92254" w:rsidRPr="00392D99" w:rsidRDefault="00D92254" w:rsidP="00392D99"/>
        </w:tc>
        <w:tc>
          <w:tcPr>
            <w:tcW w:w="7560" w:type="dxa"/>
          </w:tcPr>
          <w:p w:rsidR="00D92254" w:rsidRPr="00392D99" w:rsidRDefault="00D92254" w:rsidP="00392D99">
            <w:r w:rsidRPr="00392D99">
              <w:t xml:space="preserve">Page up or page down </w:t>
            </w:r>
          </w:p>
        </w:tc>
      </w:tr>
      <w:tr w:rsidR="00D92254" w:rsidRPr="00392D99" w:rsidTr="00DA5B8C">
        <w:trPr>
          <w:cantSplit/>
          <w:trHeight w:val="110"/>
        </w:trPr>
        <w:tc>
          <w:tcPr>
            <w:tcW w:w="1424" w:type="dxa"/>
          </w:tcPr>
          <w:p w:rsidR="00D92254" w:rsidRPr="00392D99" w:rsidRDefault="00D92254" w:rsidP="00392D99">
            <w:r w:rsidRPr="00392D99">
              <w:t xml:space="preserve">Move mouse </w:t>
            </w:r>
          </w:p>
        </w:tc>
        <w:tc>
          <w:tcPr>
            <w:tcW w:w="7560" w:type="dxa"/>
          </w:tcPr>
          <w:p w:rsidR="00D92254" w:rsidRPr="00392D99" w:rsidRDefault="00D92254" w:rsidP="00392D99">
            <w:r w:rsidRPr="00392D99">
              <w:t>Select current control or move control</w:t>
            </w:r>
          </w:p>
        </w:tc>
      </w:tr>
      <w:tr w:rsidR="00D92254" w:rsidRPr="00392D99" w:rsidTr="00DA5B8C">
        <w:trPr>
          <w:cantSplit/>
          <w:trHeight w:val="355"/>
        </w:trPr>
        <w:tc>
          <w:tcPr>
            <w:tcW w:w="1424" w:type="dxa"/>
            <w:vMerge w:val="restart"/>
          </w:tcPr>
          <w:p w:rsidR="00D92254" w:rsidRPr="00392D99" w:rsidRDefault="00D92254" w:rsidP="00392D99">
            <w:r w:rsidRPr="00392D99">
              <w:t xml:space="preserve">Drag mouse </w:t>
            </w:r>
          </w:p>
        </w:tc>
        <w:tc>
          <w:tcPr>
            <w:tcW w:w="7560" w:type="dxa"/>
          </w:tcPr>
          <w:p w:rsidR="00D92254" w:rsidRPr="00392D99" w:rsidRDefault="00D92254" w:rsidP="00392D99">
            <w:r w:rsidRPr="00392D99">
              <w:t>Select motion detection zone</w:t>
            </w:r>
          </w:p>
        </w:tc>
      </w:tr>
      <w:tr w:rsidR="00D92254" w:rsidRPr="00392D99" w:rsidTr="00DA5B8C">
        <w:trPr>
          <w:cantSplit/>
          <w:trHeight w:val="105"/>
        </w:trPr>
        <w:tc>
          <w:tcPr>
            <w:tcW w:w="1424" w:type="dxa"/>
            <w:vMerge/>
          </w:tcPr>
          <w:p w:rsidR="00D92254" w:rsidRPr="00392D99" w:rsidRDefault="00D92254" w:rsidP="00392D99"/>
        </w:tc>
        <w:tc>
          <w:tcPr>
            <w:tcW w:w="7560" w:type="dxa"/>
          </w:tcPr>
          <w:p w:rsidR="00D92254" w:rsidRPr="00392D99" w:rsidRDefault="00D92254" w:rsidP="00392D99">
            <w:r w:rsidRPr="00392D99">
              <w:t>Select privacy mask zone.</w:t>
            </w:r>
          </w:p>
        </w:tc>
      </w:tr>
    </w:tbl>
    <w:p w:rsidR="00941A55" w:rsidRDefault="00941A55" w:rsidP="00D92254"/>
    <w:p w:rsidR="00941A55" w:rsidRDefault="00941A55">
      <w:pPr>
        <w:spacing w:before="200" w:after="200" w:line="276" w:lineRule="auto"/>
      </w:pPr>
      <w:r>
        <w:br w:type="page"/>
      </w:r>
    </w:p>
    <w:p w:rsidR="00D92254" w:rsidRDefault="003825CF" w:rsidP="0013079C">
      <w:pPr>
        <w:pStyle w:val="Heading1"/>
        <w:numPr>
          <w:ilvl w:val="0"/>
          <w:numId w:val="13"/>
        </w:numPr>
      </w:pPr>
      <w:bookmarkStart w:id="15" w:name="_Toc452570549"/>
      <w:r>
        <w:lastRenderedPageBreak/>
        <w:t>Connection and Installation</w:t>
      </w:r>
      <w:bookmarkEnd w:id="15"/>
    </w:p>
    <w:p w:rsidR="00960CE8" w:rsidRDefault="00960CE8" w:rsidP="00960CE8"/>
    <w:p w:rsidR="00960CE8" w:rsidRDefault="00E160A1" w:rsidP="00960CE8">
      <w:pPr>
        <w:pStyle w:val="Heading2"/>
      </w:pPr>
      <w:bookmarkStart w:id="16" w:name="_Toc452570550"/>
      <w:r>
        <w:t xml:space="preserve">3.1 </w:t>
      </w:r>
      <w:r w:rsidR="00960CE8">
        <w:t>Check Hardware</w:t>
      </w:r>
      <w:bookmarkEnd w:id="16"/>
    </w:p>
    <w:p w:rsidR="00960CE8" w:rsidRDefault="00960CE8" w:rsidP="00960CE8"/>
    <w:p w:rsidR="00960CE8" w:rsidRDefault="00960CE8" w:rsidP="00960CE8">
      <w:r>
        <w:t>When you receive the DVR system in the packaging, unpack it, and check all sides of the DVR to see if there is any physical damage. The protective materials used for the packaging of the DVR can protect most accidental damage during transportation, but to ensure that your equipment is operating as expected, it is recommended to inspect the product before proceeding further.</w:t>
      </w:r>
    </w:p>
    <w:p w:rsidR="00960CE8" w:rsidRDefault="00960CE8" w:rsidP="00960CE8">
      <w:r>
        <w:t xml:space="preserve">  </w:t>
      </w:r>
    </w:p>
    <w:p w:rsidR="00960CE8" w:rsidRDefault="00960CE8" w:rsidP="00960CE8">
      <w:r>
        <w:t>On the DVR unit, check specifically that the label on the bottom of the DVR is not damaged. The serial number of the unit is usually needed to provide support.</w:t>
      </w:r>
    </w:p>
    <w:p w:rsidR="00960CE8" w:rsidRDefault="00960CE8" w:rsidP="00960CE8"/>
    <w:p w:rsidR="00960CE8" w:rsidRDefault="00960CE8" w:rsidP="00960CE8">
      <w:r>
        <w:t>Please check that all required items for your DVR are present and accounted for. To check what is included with your purchase, go to http://amcrest.com/hdcvi-security-camera-systems.html/ and find the product you purchased, then scroll down and c</w:t>
      </w:r>
      <w:r w:rsidR="007F3143">
        <w:t xml:space="preserve">lick the “What’s Included” tab. </w:t>
      </w:r>
      <w:r>
        <w:t>If any item is missing, please contact us as soon as possible so we can send you the missing component.</w:t>
      </w:r>
    </w:p>
    <w:p w:rsidR="00903FE8" w:rsidRDefault="00903FE8" w:rsidP="00960CE8"/>
    <w:p w:rsidR="00903FE8" w:rsidRDefault="00E160A1" w:rsidP="00903FE8">
      <w:pPr>
        <w:pStyle w:val="Heading2"/>
      </w:pPr>
      <w:bookmarkStart w:id="17" w:name="_Toc452570551"/>
      <w:r>
        <w:t xml:space="preserve">3.2 </w:t>
      </w:r>
      <w:r w:rsidR="00903FE8">
        <w:t>Hard Drive Installation</w:t>
      </w:r>
      <w:bookmarkEnd w:id="17"/>
    </w:p>
    <w:p w:rsidR="00903FE8" w:rsidRDefault="00903FE8" w:rsidP="00903FE8"/>
    <w:p w:rsidR="00903FE8" w:rsidRDefault="00903FE8" w:rsidP="00903FE8">
      <w:r>
        <w:t>You can refer to the Appendix for recommended HDD brands and models. Please use a HDD of 7200rpm or higher.</w:t>
      </w:r>
    </w:p>
    <w:p w:rsidR="00903FE8" w:rsidRDefault="00903FE8" w:rsidP="00903FE8">
      <w:r>
        <w:t>Please follow the instructions below to install a hard disk drive (HDD).</w:t>
      </w:r>
    </w:p>
    <w:p w:rsidR="00903FE8" w:rsidRDefault="00903FE8" w:rsidP="00903FE8">
      <w:r>
        <w:t>All the figures listed below are for reference only. Slight differences may be found on the front or rear panel.</w:t>
      </w:r>
    </w:p>
    <w:p w:rsidR="00903FE8" w:rsidRDefault="00903FE8" w:rsidP="00903FE8"/>
    <w:p w:rsidR="00903FE8" w:rsidRDefault="00903FE8" w:rsidP="00903FE8">
      <w:r>
        <w:rPr>
          <w:rFonts w:hint="eastAsia"/>
          <w:noProof/>
          <w:sz w:val="18"/>
          <w:lang w:eastAsia="en-US"/>
        </w:rPr>
        <w:drawing>
          <wp:anchor distT="0" distB="0" distL="114300" distR="114300" simplePos="0" relativeHeight="251604992" behindDoc="1" locked="0" layoutInCell="1" allowOverlap="1" wp14:anchorId="35A99B87" wp14:editId="46C059FE">
            <wp:simplePos x="0" y="0"/>
            <wp:positionH relativeFrom="column">
              <wp:posOffset>3941445</wp:posOffset>
            </wp:positionH>
            <wp:positionV relativeFrom="paragraph">
              <wp:posOffset>17145</wp:posOffset>
            </wp:positionV>
            <wp:extent cx="1365885" cy="1033145"/>
            <wp:effectExtent l="0" t="0" r="5715" b="0"/>
            <wp:wrapSquare wrapText="bothSides"/>
            <wp:docPr id="41" name="Picture 41" descr="照片 008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照片 008副本"/>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65885" cy="1033145"/>
                    </a:xfrm>
                    <a:prstGeom prst="rect">
                      <a:avLst/>
                    </a:prstGeom>
                    <a:noFill/>
                    <a:ln>
                      <a:noFill/>
                    </a:ln>
                  </pic:spPr>
                </pic:pic>
              </a:graphicData>
            </a:graphic>
          </wp:anchor>
        </w:drawing>
      </w:r>
      <w:r>
        <w:rPr>
          <w:noProof/>
          <w:lang w:eastAsia="en-US"/>
        </w:rPr>
        <w:drawing>
          <wp:anchor distT="0" distB="0" distL="114300" distR="114300" simplePos="0" relativeHeight="251603968" behindDoc="0" locked="0" layoutInCell="1" allowOverlap="1" wp14:anchorId="5C4937D8" wp14:editId="7FF039BF">
            <wp:simplePos x="0" y="0"/>
            <wp:positionH relativeFrom="column">
              <wp:posOffset>2030095</wp:posOffset>
            </wp:positionH>
            <wp:positionV relativeFrom="paragraph">
              <wp:posOffset>85090</wp:posOffset>
            </wp:positionV>
            <wp:extent cx="1247140" cy="890905"/>
            <wp:effectExtent l="0" t="0" r="0" b="4445"/>
            <wp:wrapSquare wrapText="bothSides"/>
            <wp:docPr id="42" name="Picture 42" descr="照片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照片 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7140" cy="890905"/>
                    </a:xfrm>
                    <a:prstGeom prst="rect">
                      <a:avLst/>
                    </a:prstGeom>
                    <a:noFill/>
                    <a:ln>
                      <a:noFill/>
                    </a:ln>
                  </pic:spPr>
                </pic:pic>
              </a:graphicData>
            </a:graphic>
          </wp:anchor>
        </w:drawing>
      </w:r>
    </w:p>
    <w:p w:rsidR="00903FE8" w:rsidRDefault="00903FE8" w:rsidP="00903FE8">
      <w:r>
        <w:t xml:space="preserve">  </w:t>
      </w:r>
    </w:p>
    <w:p w:rsidR="00903FE8" w:rsidRDefault="00903FE8" w:rsidP="00903FE8">
      <w:r>
        <w:t xml:space="preserve">                            </w:t>
      </w:r>
    </w:p>
    <w:p w:rsidR="00903FE8" w:rsidRPr="007F0EDC" w:rsidRDefault="00903FE8" w:rsidP="00903FE8">
      <w:r>
        <w:t xml:space="preserve"> </w:t>
      </w:r>
      <w:r>
        <w:rPr>
          <w:noProof/>
          <w:lang w:eastAsia="en-US"/>
        </w:rPr>
        <w:drawing>
          <wp:inline distT="0" distB="0" distL="0" distR="0" wp14:anchorId="3DE46440" wp14:editId="7DE6BB7F">
            <wp:extent cx="1722120" cy="510540"/>
            <wp:effectExtent l="0" t="0" r="0" b="3810"/>
            <wp:docPr id="43" name="Picture 43" descr="照片 004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照片 004副本"/>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22120" cy="510540"/>
                    </a:xfrm>
                    <a:prstGeom prst="rect">
                      <a:avLst/>
                    </a:prstGeom>
                    <a:noFill/>
                    <a:ln>
                      <a:noFill/>
                    </a:ln>
                  </pic:spPr>
                </pic:pic>
              </a:graphicData>
            </a:graphic>
          </wp:inline>
        </w:drawing>
      </w:r>
      <w:r w:rsidRPr="007F0EDC">
        <w:rPr>
          <w:rFonts w:hint="eastAsia"/>
        </w:rPr>
        <w:t xml:space="preserve">      </w:t>
      </w:r>
      <w:r>
        <w:rPr>
          <w:rFonts w:hint="eastAsia"/>
        </w:rPr>
        <w:t xml:space="preserve">      </w:t>
      </w:r>
      <w:r w:rsidRPr="007F0EDC">
        <w:rPr>
          <w:rFonts w:hint="eastAsia"/>
        </w:rPr>
        <w:t xml:space="preserve">     </w:t>
      </w:r>
      <w:r>
        <w:rPr>
          <w:rFonts w:hint="eastAsia"/>
        </w:rPr>
        <w:t xml:space="preserve">       </w:t>
      </w:r>
      <w:r w:rsidRPr="007F0EDC">
        <w:rPr>
          <w:rFonts w:hint="eastAsia"/>
        </w:rPr>
        <w:t xml:space="preserve"> </w:t>
      </w:r>
    </w:p>
    <w:p w:rsidR="00903FE8" w:rsidRPr="007F0EDC" w:rsidRDefault="00910B02" w:rsidP="00903FE8">
      <w:pPr>
        <w:rPr>
          <w:sz w:val="18"/>
        </w:rPr>
      </w:pPr>
      <w:r>
        <w:rPr>
          <w:noProof/>
          <w:sz w:val="18"/>
          <w:lang w:eastAsia="en-US"/>
        </w:rPr>
        <mc:AlternateContent>
          <mc:Choice Requires="wps">
            <w:drawing>
              <wp:anchor distT="0" distB="0" distL="114300" distR="114300" simplePos="0" relativeHeight="251731968" behindDoc="0" locked="0" layoutInCell="1" allowOverlap="1" wp14:anchorId="17B3E595" wp14:editId="6B7B54ED">
                <wp:simplePos x="0" y="0"/>
                <wp:positionH relativeFrom="column">
                  <wp:posOffset>3657600</wp:posOffset>
                </wp:positionH>
                <wp:positionV relativeFrom="paragraph">
                  <wp:posOffset>68580</wp:posOffset>
                </wp:positionV>
                <wp:extent cx="2057400" cy="457200"/>
                <wp:effectExtent l="0" t="0" r="19050" b="19050"/>
                <wp:wrapNone/>
                <wp:docPr id="3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Pr="00417ADB" w:rsidRDefault="00131CA1" w:rsidP="00CF5620">
                            <w:r>
                              <w:t xml:space="preserve">3. </w:t>
                            </w:r>
                            <w:r>
                              <w:rPr>
                                <w:rFonts w:hint="eastAsia"/>
                              </w:rPr>
                              <w:t xml:space="preserve">Place the HDD in accordance </w:t>
                            </w:r>
                            <w:r>
                              <w:t>with the</w:t>
                            </w:r>
                            <w:r>
                              <w:rPr>
                                <w:rFonts w:hint="eastAsia"/>
                              </w:rPr>
                              <w:t xml:space="preserve"> four holes </w:t>
                            </w:r>
                            <w:r>
                              <w:t>on</w:t>
                            </w:r>
                            <w:r>
                              <w:rPr>
                                <w:rFonts w:hint="eastAsia"/>
                              </w:rPr>
                              <w:t xml:space="preserve"> the bottom.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4in;margin-top:5.4pt;width:162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" filled="f">
                <v:textbox>
                  <w:txbxContent>
                    <w:p w:rsidR="00131CA1" w:rsidRPr="00417ADB" w:rsidRDefault="00131CA1" w:rsidP="00CF5620">
                      <w:r>
                        <w:t xml:space="preserve">3. </w:t>
                      </w:r>
                      <w:r>
                        <w:rPr>
                          <w:rFonts w:hint="eastAsia"/>
                        </w:rPr>
                        <w:t xml:space="preserve">Place the HDD in accordance </w:t>
                      </w:r>
                      <w:r>
                        <w:t>with the</w:t>
                      </w:r>
                      <w:r>
                        <w:rPr>
                          <w:rFonts w:hint="eastAsia"/>
                        </w:rPr>
                        <w:t xml:space="preserve"> four holes </w:t>
                      </w:r>
                      <w:r>
                        <w:t>on</w:t>
                      </w:r>
                      <w:r>
                        <w:rPr>
                          <w:rFonts w:hint="eastAsia"/>
                        </w:rPr>
                        <w:t xml:space="preserve"> the bottom.</w:t>
                      </w:r>
                    </w:p>
                  </w:txbxContent>
                </v:textbox>
              </v:rect>
            </w:pict>
          </mc:Fallback>
        </mc:AlternateContent>
      </w:r>
      <w:r>
        <w:rPr>
          <w:noProof/>
          <w:sz w:val="18"/>
          <w:lang w:eastAsia="en-US"/>
        </w:rPr>
        <mc:AlternateContent>
          <mc:Choice Requires="wps">
            <w:drawing>
              <wp:anchor distT="0" distB="0" distL="114300" distR="114300" simplePos="0" relativeHeight="251730944" behindDoc="0" locked="0" layoutInCell="1" allowOverlap="1" wp14:anchorId="7575F318" wp14:editId="48FBC83E">
                <wp:simplePos x="0" y="0"/>
                <wp:positionH relativeFrom="column">
                  <wp:posOffset>1714500</wp:posOffset>
                </wp:positionH>
                <wp:positionV relativeFrom="paragraph">
                  <wp:posOffset>68580</wp:posOffset>
                </wp:positionV>
                <wp:extent cx="1943100" cy="457200"/>
                <wp:effectExtent l="0" t="0" r="19050" b="19050"/>
                <wp:wrapNone/>
                <wp:docPr id="3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Pr="00880540" w:rsidRDefault="00131CA1" w:rsidP="00CF5620">
                            <w:r>
                              <w:t>2. Attach</w:t>
                            </w:r>
                            <w:r>
                              <w:rPr>
                                <w:rFonts w:hint="eastAsia"/>
                              </w:rPr>
                              <w:t xml:space="preserve"> four screws in the HDD (Turn three </w:t>
                            </w:r>
                            <w:r>
                              <w:t>times</w:t>
                            </w:r>
                            <w:r>
                              <w:rPr>
                                <w:rFonts w:hint="eastAsia"/>
                              </w:rPr>
                              <w:t>).</w:t>
                            </w:r>
                          </w:p>
                          <w:p w:rsidR="00131CA1" w:rsidRDefault="00131CA1" w:rsidP="00CF562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7" style="position:absolute;margin-left:135pt;margin-top:5.4pt;width:153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" filled="f">
                <v:textbox>
                  <w:txbxContent>
                    <w:p w:rsidR="00131CA1" w:rsidRPr="00880540" w:rsidRDefault="00131CA1" w:rsidP="00CF5620">
                      <w:r>
                        <w:t>2. Attach</w:t>
                      </w:r>
                      <w:r>
                        <w:rPr>
                          <w:rFonts w:hint="eastAsia"/>
                        </w:rPr>
                        <w:t xml:space="preserve"> four screws in the HDD (Turn three </w:t>
                      </w:r>
                      <w:r>
                        <w:t>times</w:t>
                      </w:r>
                      <w:r>
                        <w:rPr>
                          <w:rFonts w:hint="eastAsia"/>
                        </w:rPr>
                        <w:t>).</w:t>
                      </w:r>
                    </w:p>
                    <w:p w:rsidR="00131CA1" w:rsidRDefault="00131CA1" w:rsidP="00CF5620">
                      <w:r>
                        <w:t xml:space="preserve"> </w:t>
                      </w:r>
                    </w:p>
                  </w:txbxContent>
                </v:textbox>
              </v:rect>
            </w:pict>
          </mc:Fallback>
        </mc:AlternateContent>
      </w:r>
      <w:r>
        <w:rPr>
          <w:noProof/>
          <w:sz w:val="18"/>
          <w:lang w:eastAsia="en-US"/>
        </w:rPr>
        <mc:AlternateContent>
          <mc:Choice Requires="wps">
            <w:drawing>
              <wp:anchor distT="0" distB="0" distL="114300" distR="114300" simplePos="0" relativeHeight="251729920" behindDoc="0" locked="0" layoutInCell="1" allowOverlap="1" wp14:anchorId="7E3DDB58" wp14:editId="2614C398">
                <wp:simplePos x="0" y="0"/>
                <wp:positionH relativeFrom="column">
                  <wp:posOffset>0</wp:posOffset>
                </wp:positionH>
                <wp:positionV relativeFrom="paragraph">
                  <wp:posOffset>68580</wp:posOffset>
                </wp:positionV>
                <wp:extent cx="1714500" cy="457200"/>
                <wp:effectExtent l="0" t="0" r="19050" b="19050"/>
                <wp:wrapNone/>
                <wp:docPr id="3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Pr="00063507" w:rsidRDefault="00131CA1" w:rsidP="00CF5620">
                            <w:r w:rsidRPr="00063507">
                              <w:t>1. Loosen the screws of the upper cover</w:t>
                            </w:r>
                            <w:r>
                              <w:rPr>
                                <w:rFonts w:hint="eastAsia"/>
                              </w:rPr>
                              <w:t xml:space="preserve"> and side panel</w:t>
                            </w:r>
                            <w:r w:rsidRPr="00063507">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8" style="position:absolute;margin-left:0;margin-top:5.4pt;width:135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" filled="f">
                <v:textbox>
                  <w:txbxContent>
                    <w:p w:rsidR="00131CA1" w:rsidRPr="00063507" w:rsidRDefault="00131CA1" w:rsidP="00CF5620">
                      <w:r w:rsidRPr="00063507">
                        <w:t>1. Loosen the screws of the upper cover</w:t>
                      </w:r>
                      <w:r>
                        <w:rPr>
                          <w:rFonts w:hint="eastAsia"/>
                        </w:rPr>
                        <w:t xml:space="preserve"> and side panel</w:t>
                      </w:r>
                      <w:r w:rsidRPr="00063507">
                        <w:t xml:space="preserve">.     </w:t>
                      </w:r>
                    </w:p>
                  </w:txbxContent>
                </v:textbox>
              </v:rect>
            </w:pict>
          </mc:Fallback>
        </mc:AlternateContent>
      </w:r>
      <w:r w:rsidR="00903FE8" w:rsidRPr="007F0EDC">
        <w:rPr>
          <w:rFonts w:hint="eastAsia"/>
          <w:sz w:val="18"/>
        </w:rPr>
        <w:t xml:space="preserve"> </w:t>
      </w:r>
    </w:p>
    <w:p w:rsidR="00903FE8" w:rsidRPr="007F0EDC" w:rsidRDefault="00903FE8" w:rsidP="00903FE8">
      <w:pPr>
        <w:rPr>
          <w:sz w:val="18"/>
        </w:rPr>
      </w:pPr>
    </w:p>
    <w:p w:rsidR="00903FE8" w:rsidRDefault="00903FE8" w:rsidP="00903FE8">
      <w:pPr>
        <w:rPr>
          <w:sz w:val="18"/>
        </w:rPr>
      </w:pPr>
    </w:p>
    <w:p w:rsidR="00903FE8" w:rsidRDefault="00903FE8" w:rsidP="00903FE8">
      <w:pPr>
        <w:rPr>
          <w:sz w:val="18"/>
        </w:rPr>
      </w:pPr>
    </w:p>
    <w:p w:rsidR="00903FE8" w:rsidRPr="007F0EDC" w:rsidRDefault="00903FE8" w:rsidP="00903FE8">
      <w:pPr>
        <w:rPr>
          <w:sz w:val="18"/>
        </w:rPr>
      </w:pPr>
      <w:r>
        <w:rPr>
          <w:rFonts w:hint="eastAsia"/>
          <w:noProof/>
          <w:sz w:val="18"/>
          <w:lang w:eastAsia="en-US"/>
        </w:rPr>
        <w:drawing>
          <wp:anchor distT="0" distB="0" distL="114300" distR="114300" simplePos="0" relativeHeight="251606016" behindDoc="0" locked="0" layoutInCell="1" allowOverlap="1" wp14:anchorId="05A06508" wp14:editId="755089F8">
            <wp:simplePos x="0" y="0"/>
            <wp:positionH relativeFrom="column">
              <wp:posOffset>3941445</wp:posOffset>
            </wp:positionH>
            <wp:positionV relativeFrom="paragraph">
              <wp:posOffset>107950</wp:posOffset>
            </wp:positionV>
            <wp:extent cx="1496060" cy="1116330"/>
            <wp:effectExtent l="0" t="0" r="8890" b="7620"/>
            <wp:wrapSquare wrapText="bothSides"/>
            <wp:docPr id="36" name="Picture 36" descr="照片 018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照片 018副本"/>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96060" cy="1116330"/>
                    </a:xfrm>
                    <a:prstGeom prst="rect">
                      <a:avLst/>
                    </a:prstGeom>
                    <a:noFill/>
                    <a:ln>
                      <a:noFill/>
                    </a:ln>
                  </pic:spPr>
                </pic:pic>
              </a:graphicData>
            </a:graphic>
          </wp:anchor>
        </w:drawing>
      </w:r>
    </w:p>
    <w:p w:rsidR="00903FE8" w:rsidRPr="007F0EDC" w:rsidRDefault="00903FE8" w:rsidP="00903FE8">
      <w:pPr>
        <w:rPr>
          <w:sz w:val="18"/>
        </w:rPr>
      </w:pPr>
    </w:p>
    <w:p w:rsidR="00903FE8" w:rsidRPr="007F0EDC" w:rsidRDefault="00903FE8" w:rsidP="00903FE8">
      <w:pPr>
        <w:rPr>
          <w:sz w:val="18"/>
        </w:rPr>
      </w:pPr>
      <w:r>
        <w:rPr>
          <w:rFonts w:hint="eastAsia"/>
          <w:noProof/>
          <w:sz w:val="18"/>
          <w:lang w:eastAsia="en-US"/>
        </w:rPr>
        <w:drawing>
          <wp:inline distT="0" distB="0" distL="0" distR="0" wp14:anchorId="2DC9D36D" wp14:editId="32C0B877">
            <wp:extent cx="1365885" cy="1021080"/>
            <wp:effectExtent l="0" t="0" r="5715" b="7620"/>
            <wp:docPr id="40" name="Picture 4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65885" cy="1021080"/>
                    </a:xfrm>
                    <a:prstGeom prst="rect">
                      <a:avLst/>
                    </a:prstGeom>
                    <a:noFill/>
                    <a:ln>
                      <a:noFill/>
                    </a:ln>
                  </pic:spPr>
                </pic:pic>
              </a:graphicData>
            </a:graphic>
          </wp:inline>
        </w:drawing>
      </w:r>
      <w:r w:rsidRPr="007F0EDC">
        <w:rPr>
          <w:rFonts w:hint="eastAsia"/>
        </w:rPr>
        <w:t xml:space="preserve">    </w:t>
      </w:r>
      <w:r>
        <w:rPr>
          <w:rFonts w:hint="eastAsia"/>
        </w:rPr>
        <w:t xml:space="preserve">       </w:t>
      </w:r>
      <w:r w:rsidRPr="007F0EDC">
        <w:rPr>
          <w:rFonts w:hint="eastAsia"/>
        </w:rPr>
        <w:t xml:space="preserve"> </w:t>
      </w:r>
      <w:r>
        <w:rPr>
          <w:rFonts w:hint="eastAsia"/>
          <w:noProof/>
          <w:sz w:val="18"/>
          <w:lang w:eastAsia="en-US"/>
        </w:rPr>
        <w:drawing>
          <wp:inline distT="0" distB="0" distL="0" distR="0" wp14:anchorId="26718C17" wp14:editId="6D18268B">
            <wp:extent cx="1365885" cy="1021080"/>
            <wp:effectExtent l="0" t="0" r="5715" b="7620"/>
            <wp:docPr id="39" name="Picture 3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65885" cy="1021080"/>
                    </a:xfrm>
                    <a:prstGeom prst="rect">
                      <a:avLst/>
                    </a:prstGeom>
                    <a:noFill/>
                    <a:ln>
                      <a:noFill/>
                    </a:ln>
                  </pic:spPr>
                </pic:pic>
              </a:graphicData>
            </a:graphic>
          </wp:inline>
        </w:drawing>
      </w:r>
      <w:r w:rsidRPr="007F0EDC">
        <w:rPr>
          <w:rFonts w:hint="eastAsia"/>
        </w:rPr>
        <w:t xml:space="preserve">    </w:t>
      </w:r>
      <w:r>
        <w:rPr>
          <w:rFonts w:hint="eastAsia"/>
        </w:rPr>
        <w:t xml:space="preserve">        </w:t>
      </w:r>
      <w:r w:rsidRPr="007F0EDC">
        <w:rPr>
          <w:rFonts w:hint="eastAsia"/>
        </w:rPr>
        <w:t xml:space="preserve"> </w:t>
      </w:r>
      <w:r w:rsidRPr="007F0EDC">
        <w:rPr>
          <w:rFonts w:hint="eastAsia"/>
          <w:sz w:val="18"/>
        </w:rPr>
        <w:t xml:space="preserve">     </w:t>
      </w:r>
    </w:p>
    <w:p w:rsidR="00903FE8" w:rsidRPr="007F0EDC" w:rsidRDefault="00910B02" w:rsidP="00903FE8">
      <w:pPr>
        <w:rPr>
          <w:sz w:val="18"/>
        </w:rPr>
      </w:pPr>
      <w:r>
        <w:rPr>
          <w:noProof/>
          <w:sz w:val="18"/>
          <w:lang w:eastAsia="en-US"/>
        </w:rPr>
        <mc:AlternateContent>
          <mc:Choice Requires="wps">
            <w:drawing>
              <wp:anchor distT="0" distB="0" distL="114300" distR="114300" simplePos="0" relativeHeight="251735040" behindDoc="0" locked="0" layoutInCell="1" allowOverlap="1" wp14:anchorId="528B9AAE" wp14:editId="50B9EC89">
                <wp:simplePos x="0" y="0"/>
                <wp:positionH relativeFrom="column">
                  <wp:posOffset>3771900</wp:posOffset>
                </wp:positionH>
                <wp:positionV relativeFrom="paragraph">
                  <wp:posOffset>30480</wp:posOffset>
                </wp:positionV>
                <wp:extent cx="1828800" cy="655320"/>
                <wp:effectExtent l="0" t="0" r="19050" b="11430"/>
                <wp:wrapNone/>
                <wp:docPr id="3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55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Default="00131CA1" w:rsidP="00CF5620">
                            <w:r>
                              <w:t xml:space="preserve">6. </w:t>
                            </w:r>
                            <w:r>
                              <w:rPr>
                                <w:rFonts w:hint="eastAsia"/>
                              </w:rPr>
                              <w:t xml:space="preserve">Connect the HDD cable and power cable.     </w:t>
                            </w:r>
                          </w:p>
                          <w:p w:rsidR="00131CA1" w:rsidRPr="00A47AAC" w:rsidRDefault="00131CA1" w:rsidP="00903F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9" style="position:absolute;margin-left:297pt;margin-top:2.4pt;width:2in;height:51.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" filled="f">
                <v:textbox>
                  <w:txbxContent>
                    <w:p w:rsidR="00131CA1" w:rsidRDefault="00131CA1" w:rsidP="00CF5620">
                      <w:r>
                        <w:t xml:space="preserve">6. </w:t>
                      </w:r>
                      <w:r>
                        <w:rPr>
                          <w:rFonts w:hint="eastAsia"/>
                        </w:rPr>
                        <w:t xml:space="preserve">Connect the HDD cable and power cable.     </w:t>
                      </w:r>
                    </w:p>
                    <w:p w:rsidR="00131CA1" w:rsidRPr="00A47AAC" w:rsidRDefault="00131CA1" w:rsidP="00903FE8"/>
                  </w:txbxContent>
                </v:textbox>
              </v:rect>
            </w:pict>
          </mc:Fallback>
        </mc:AlternateContent>
      </w:r>
      <w:r>
        <w:rPr>
          <w:noProof/>
          <w:sz w:val="18"/>
          <w:lang w:eastAsia="en-US"/>
        </w:rPr>
        <mc:AlternateContent>
          <mc:Choice Requires="wps">
            <w:drawing>
              <wp:anchor distT="0" distB="0" distL="114300" distR="114300" simplePos="0" relativeHeight="251734016" behindDoc="0" locked="0" layoutInCell="1" allowOverlap="1" wp14:anchorId="07B4301F" wp14:editId="26A6BB67">
                <wp:simplePos x="0" y="0"/>
                <wp:positionH relativeFrom="column">
                  <wp:posOffset>1828800</wp:posOffset>
                </wp:positionH>
                <wp:positionV relativeFrom="paragraph">
                  <wp:posOffset>30480</wp:posOffset>
                </wp:positionV>
                <wp:extent cx="1943100" cy="655320"/>
                <wp:effectExtent l="0" t="0" r="19050" b="11430"/>
                <wp:wrapNone/>
                <wp:docPr id="3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55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Default="00131CA1" w:rsidP="00CF5620">
                            <w:r>
                              <w:t>5. Attach</w:t>
                            </w:r>
                            <w:r>
                              <w:rPr>
                                <w:rFonts w:hint="eastAsia"/>
                              </w:rPr>
                              <w:t xml:space="preserve"> the HDD firmly.</w:t>
                            </w:r>
                            <w:r>
                              <w:t xml:space="preserve"> </w:t>
                            </w:r>
                          </w:p>
                          <w:p w:rsidR="00131CA1" w:rsidRDefault="00131CA1" w:rsidP="00903F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0" style="position:absolute;margin-left:2in;margin-top:2.4pt;width:153pt;height:51.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5lgwIAABAF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" filled="f">
                <v:textbox>
                  <w:txbxContent>
                    <w:p w:rsidR="00131CA1" w:rsidRDefault="00131CA1" w:rsidP="00CF5620">
                      <w:r>
                        <w:t>5. Attach</w:t>
                      </w:r>
                      <w:r>
                        <w:rPr>
                          <w:rFonts w:hint="eastAsia"/>
                        </w:rPr>
                        <w:t xml:space="preserve"> the HDD firmly.</w:t>
                      </w:r>
                      <w:r>
                        <w:t xml:space="preserve"> </w:t>
                      </w:r>
                    </w:p>
                    <w:p w:rsidR="00131CA1" w:rsidRDefault="00131CA1" w:rsidP="00903FE8"/>
                  </w:txbxContent>
                </v:textbox>
              </v:rect>
            </w:pict>
          </mc:Fallback>
        </mc:AlternateContent>
      </w:r>
      <w:r>
        <w:rPr>
          <w:noProof/>
          <w:sz w:val="18"/>
          <w:lang w:eastAsia="en-US"/>
        </w:rPr>
        <mc:AlternateContent>
          <mc:Choice Requires="wps">
            <w:drawing>
              <wp:anchor distT="0" distB="0" distL="114300" distR="114300" simplePos="0" relativeHeight="251732992" behindDoc="0" locked="0" layoutInCell="1" allowOverlap="1" wp14:anchorId="6570235A" wp14:editId="1A0911BC">
                <wp:simplePos x="0" y="0"/>
                <wp:positionH relativeFrom="column">
                  <wp:posOffset>0</wp:posOffset>
                </wp:positionH>
                <wp:positionV relativeFrom="paragraph">
                  <wp:posOffset>30480</wp:posOffset>
                </wp:positionV>
                <wp:extent cx="1828800" cy="655320"/>
                <wp:effectExtent l="0" t="0" r="19050" b="11430"/>
                <wp:wrapNone/>
                <wp:docPr id="3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55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Default="00131CA1" w:rsidP="00CF5620">
                            <w:r w:rsidRPr="00880540">
                              <w:t xml:space="preserve">4. </w:t>
                            </w:r>
                            <w:r>
                              <w:rPr>
                                <w:rFonts w:hint="eastAsia"/>
                              </w:rPr>
                              <w:t>Turn the device upside down and then turn the screws in firmly</w:t>
                            </w:r>
                            <w:r>
                              <w:t xml:space="preserve"> </w:t>
                            </w:r>
                            <w:r>
                              <w:rPr>
                                <w:rFonts w:hint="eastAsia"/>
                              </w:rPr>
                              <w:t>in the chassis.</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1" style="position:absolute;margin-left:0;margin-top:2.4pt;width:2in;height:51.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" filled="f">
                <v:textbox>
                  <w:txbxContent>
                    <w:p w:rsidR="00131CA1" w:rsidRDefault="00131CA1" w:rsidP="00CF5620">
                      <w:r w:rsidRPr="00880540">
                        <w:t xml:space="preserve">4. </w:t>
                      </w:r>
                      <w:r>
                        <w:rPr>
                          <w:rFonts w:hint="eastAsia"/>
                        </w:rPr>
                        <w:t>Turn the device upside down and then turn the screws in firmly</w:t>
                      </w:r>
                      <w:r>
                        <w:t xml:space="preserve"> </w:t>
                      </w:r>
                      <w:r>
                        <w:rPr>
                          <w:rFonts w:hint="eastAsia"/>
                        </w:rPr>
                        <w:t>in the chassis.</w:t>
                      </w:r>
                      <w:r>
                        <w:t xml:space="preserve">  </w:t>
                      </w:r>
                    </w:p>
                  </w:txbxContent>
                </v:textbox>
              </v:rect>
            </w:pict>
          </mc:Fallback>
        </mc:AlternateContent>
      </w:r>
    </w:p>
    <w:p w:rsidR="00903FE8" w:rsidRPr="007F0EDC" w:rsidRDefault="00903FE8" w:rsidP="00903FE8"/>
    <w:p w:rsidR="00903FE8" w:rsidRDefault="00903FE8" w:rsidP="00903FE8"/>
    <w:p w:rsidR="00903FE8" w:rsidRDefault="00903FE8" w:rsidP="00903FE8"/>
    <w:p w:rsidR="00903FE8" w:rsidRDefault="00903FE8" w:rsidP="00903FE8"/>
    <w:p w:rsidR="00903FE8" w:rsidRDefault="00903FE8" w:rsidP="00903FE8"/>
    <w:p w:rsidR="00903FE8" w:rsidRDefault="00903FE8" w:rsidP="00903FE8"/>
    <w:p w:rsidR="00903FE8" w:rsidRDefault="00903FE8" w:rsidP="00903FE8"/>
    <w:p w:rsidR="00903FE8" w:rsidRDefault="00903FE8" w:rsidP="00903FE8"/>
    <w:p w:rsidR="00903FE8" w:rsidRPr="007F0EDC" w:rsidRDefault="00903FE8" w:rsidP="00903FE8">
      <w:pPr>
        <w:rPr>
          <w:sz w:val="18"/>
        </w:rPr>
      </w:pPr>
      <w:r>
        <w:rPr>
          <w:noProof/>
          <w:sz w:val="18"/>
          <w:lang w:eastAsia="en-US"/>
        </w:rPr>
        <w:lastRenderedPageBreak/>
        <w:drawing>
          <wp:inline distT="0" distB="0" distL="0" distR="0" wp14:anchorId="68FA0B32" wp14:editId="5B8C7C51">
            <wp:extent cx="1139825" cy="783590"/>
            <wp:effectExtent l="0" t="0" r="3175" b="0"/>
            <wp:docPr id="35" name="Picture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39825" cy="783590"/>
                    </a:xfrm>
                    <a:prstGeom prst="rect">
                      <a:avLst/>
                    </a:prstGeom>
                    <a:noFill/>
                    <a:ln>
                      <a:noFill/>
                    </a:ln>
                  </pic:spPr>
                </pic:pic>
              </a:graphicData>
            </a:graphic>
          </wp:inline>
        </w:drawing>
      </w:r>
      <w:r w:rsidRPr="007F0EDC">
        <w:rPr>
          <w:rFonts w:hint="eastAsia"/>
        </w:rPr>
        <w:t xml:space="preserve">    </w:t>
      </w:r>
      <w:r>
        <w:rPr>
          <w:rFonts w:hint="eastAsia"/>
        </w:rPr>
        <w:t xml:space="preserve">  </w:t>
      </w:r>
      <w:r w:rsidRPr="007F0EDC">
        <w:rPr>
          <w:rFonts w:hint="eastAsia"/>
        </w:rPr>
        <w:t xml:space="preserve"> </w:t>
      </w:r>
      <w:r>
        <w:rPr>
          <w:rFonts w:hint="eastAsia"/>
        </w:rPr>
        <w:t xml:space="preserve">       </w:t>
      </w:r>
      <w:r>
        <w:rPr>
          <w:noProof/>
          <w:lang w:eastAsia="en-US"/>
        </w:rPr>
        <w:drawing>
          <wp:inline distT="0" distB="0" distL="0" distR="0" wp14:anchorId="378A12A2" wp14:editId="46F99736">
            <wp:extent cx="1938020" cy="586740"/>
            <wp:effectExtent l="0" t="0" r="5080" b="3810"/>
            <wp:docPr id="34" name="Picture 34" descr="照片 004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照片 004副本"/>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38020" cy="586740"/>
                    </a:xfrm>
                    <a:prstGeom prst="rect">
                      <a:avLst/>
                    </a:prstGeom>
                    <a:noFill/>
                    <a:ln>
                      <a:noFill/>
                    </a:ln>
                  </pic:spPr>
                </pic:pic>
              </a:graphicData>
            </a:graphic>
          </wp:inline>
        </w:drawing>
      </w:r>
      <w:r w:rsidRPr="007F0EDC">
        <w:rPr>
          <w:rFonts w:hint="eastAsia"/>
        </w:rPr>
        <w:t xml:space="preserve">      </w:t>
      </w:r>
    </w:p>
    <w:p w:rsidR="00903FE8" w:rsidRPr="007F0EDC" w:rsidRDefault="00910B02" w:rsidP="00903FE8">
      <w:pPr>
        <w:tabs>
          <w:tab w:val="left" w:pos="428"/>
        </w:tabs>
        <w:rPr>
          <w:sz w:val="18"/>
        </w:rPr>
      </w:pPr>
      <w:r>
        <w:rPr>
          <w:b/>
          <w:bCs/>
          <w:noProof/>
          <w:lang w:eastAsia="en-US"/>
        </w:rPr>
        <mc:AlternateContent>
          <mc:Choice Requires="wps">
            <w:drawing>
              <wp:anchor distT="0" distB="0" distL="114300" distR="114300" simplePos="0" relativeHeight="251737088" behindDoc="0" locked="0" layoutInCell="1" allowOverlap="1" wp14:anchorId="702ABB98" wp14:editId="326BB346">
                <wp:simplePos x="0" y="0"/>
                <wp:positionH relativeFrom="column">
                  <wp:posOffset>1943100</wp:posOffset>
                </wp:positionH>
                <wp:positionV relativeFrom="paragraph">
                  <wp:posOffset>182880</wp:posOffset>
                </wp:positionV>
                <wp:extent cx="1828800" cy="769620"/>
                <wp:effectExtent l="0" t="0" r="19050" b="11430"/>
                <wp:wrapNone/>
                <wp:docPr id="3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9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Default="00131CA1" w:rsidP="00CF5620">
                            <w:r>
                              <w:rPr>
                                <w:rFonts w:hint="eastAsia"/>
                              </w:rPr>
                              <w:t>8</w:t>
                            </w:r>
                            <w:r>
                              <w:t xml:space="preserve">. </w:t>
                            </w:r>
                            <w:r>
                              <w:rPr>
                                <w:rFonts w:hint="eastAsia"/>
                              </w:rPr>
                              <w:t xml:space="preserve">Secure the screws in the rear panel and the side panel.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2" style="position:absolute;margin-left:153pt;margin-top:14.4pt;width:2in;height:60.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" filled="f">
                <v:textbox>
                  <w:txbxContent>
                    <w:p w:rsidR="00131CA1" w:rsidRDefault="00131CA1" w:rsidP="00CF5620">
                      <w:r>
                        <w:rPr>
                          <w:rFonts w:hint="eastAsia"/>
                        </w:rPr>
                        <w:t>8</w:t>
                      </w:r>
                      <w:r>
                        <w:t xml:space="preserve">. </w:t>
                      </w:r>
                      <w:r>
                        <w:rPr>
                          <w:rFonts w:hint="eastAsia"/>
                        </w:rPr>
                        <w:t xml:space="preserve">Secure the screws in the rear panel and the side panel. </w:t>
                      </w:r>
                    </w:p>
                  </w:txbxContent>
                </v:textbox>
              </v:rect>
            </w:pict>
          </mc:Fallback>
        </mc:AlternateContent>
      </w:r>
      <w:r>
        <w:rPr>
          <w:noProof/>
          <w:sz w:val="18"/>
          <w:lang w:eastAsia="en-US"/>
        </w:rPr>
        <mc:AlternateContent>
          <mc:Choice Requires="wps">
            <w:drawing>
              <wp:anchor distT="0" distB="0" distL="114300" distR="114300" simplePos="0" relativeHeight="251736064" behindDoc="0" locked="0" layoutInCell="1" allowOverlap="1" wp14:anchorId="68C96469" wp14:editId="111E0423">
                <wp:simplePos x="0" y="0"/>
                <wp:positionH relativeFrom="column">
                  <wp:posOffset>0</wp:posOffset>
                </wp:positionH>
                <wp:positionV relativeFrom="paragraph">
                  <wp:posOffset>182880</wp:posOffset>
                </wp:positionV>
                <wp:extent cx="1828800" cy="769620"/>
                <wp:effectExtent l="0" t="0" r="19050" b="11430"/>
                <wp:wrapNone/>
                <wp:docPr id="3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9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Default="00131CA1" w:rsidP="00CF5620">
                            <w:r>
                              <w:rPr>
                                <w:rFonts w:hint="eastAsia"/>
                              </w:rPr>
                              <w:t>7</w:t>
                            </w:r>
                            <w:r w:rsidRPr="00880540">
                              <w:t>.</w:t>
                            </w:r>
                            <w:r w:rsidRPr="00A47AAC">
                              <w:t xml:space="preserve"> </w:t>
                            </w:r>
                            <w:r>
                              <w:rPr>
                                <w:rFonts w:hint="eastAsia"/>
                              </w:rPr>
                              <w:t xml:space="preserve">Put the cover </w:t>
                            </w:r>
                            <w:r>
                              <w:t>on in</w:t>
                            </w:r>
                            <w:r>
                              <w:rPr>
                                <w:rFonts w:hint="eastAsia"/>
                              </w:rPr>
                              <w:t xml:space="preserve"> </w:t>
                            </w:r>
                            <w:r>
                              <w:t>accordance</w:t>
                            </w:r>
                            <w:r>
                              <w:rPr>
                                <w:rFonts w:hint="eastAsia"/>
                              </w:rPr>
                              <w:t xml:space="preserve"> with the clip and then p</w:t>
                            </w:r>
                            <w:r>
                              <w:t>lace the upper cover back on</w:t>
                            </w:r>
                            <w:r w:rsidRPr="00880540">
                              <w:t xml:space="preserve">.   </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3" style="position:absolute;margin-left:0;margin-top:14.4pt;width:2in;height:60.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" filled="f">
                <v:textbox>
                  <w:txbxContent>
                    <w:p w:rsidR="00131CA1" w:rsidRDefault="00131CA1" w:rsidP="00CF5620">
                      <w:r>
                        <w:rPr>
                          <w:rFonts w:hint="eastAsia"/>
                        </w:rPr>
                        <w:t>7</w:t>
                      </w:r>
                      <w:r w:rsidRPr="00880540">
                        <w:t>.</w:t>
                      </w:r>
                      <w:r w:rsidRPr="00A47AAC">
                        <w:t xml:space="preserve"> </w:t>
                      </w:r>
                      <w:r>
                        <w:rPr>
                          <w:rFonts w:hint="eastAsia"/>
                        </w:rPr>
                        <w:t xml:space="preserve">Put the cover </w:t>
                      </w:r>
                      <w:r>
                        <w:t>on in</w:t>
                      </w:r>
                      <w:r>
                        <w:rPr>
                          <w:rFonts w:hint="eastAsia"/>
                        </w:rPr>
                        <w:t xml:space="preserve"> </w:t>
                      </w:r>
                      <w:r>
                        <w:t>accordance</w:t>
                      </w:r>
                      <w:r>
                        <w:rPr>
                          <w:rFonts w:hint="eastAsia"/>
                        </w:rPr>
                        <w:t xml:space="preserve"> with the clip and then p</w:t>
                      </w:r>
                      <w:r>
                        <w:t>lace the upper cover back on</w:t>
                      </w:r>
                      <w:r w:rsidRPr="00880540">
                        <w:t xml:space="preserve">.   </w:t>
                      </w:r>
                      <w:r>
                        <w:t xml:space="preserve">    </w:t>
                      </w:r>
                    </w:p>
                  </w:txbxContent>
                </v:textbox>
              </v:rect>
            </w:pict>
          </mc:Fallback>
        </mc:AlternateContent>
      </w:r>
      <w:r w:rsidR="00903FE8" w:rsidRPr="007F0EDC">
        <w:rPr>
          <w:rFonts w:hint="eastAsia"/>
          <w:sz w:val="18"/>
        </w:rPr>
        <w:t xml:space="preserve">       </w:t>
      </w:r>
    </w:p>
    <w:p w:rsidR="00903FE8" w:rsidRPr="007F0EDC" w:rsidRDefault="00903FE8" w:rsidP="00903FE8">
      <w:pPr>
        <w:tabs>
          <w:tab w:val="left" w:pos="428"/>
        </w:tabs>
        <w:rPr>
          <w:sz w:val="18"/>
        </w:rPr>
      </w:pPr>
    </w:p>
    <w:p w:rsidR="00903FE8" w:rsidRPr="007F0EDC" w:rsidRDefault="00903FE8" w:rsidP="00903FE8">
      <w:pPr>
        <w:tabs>
          <w:tab w:val="left" w:pos="428"/>
        </w:tabs>
        <w:rPr>
          <w:sz w:val="18"/>
        </w:rPr>
      </w:pPr>
    </w:p>
    <w:p w:rsidR="00903FE8" w:rsidRPr="007F0EDC" w:rsidRDefault="00903FE8" w:rsidP="00903FE8">
      <w:pPr>
        <w:rPr>
          <w:rFonts w:ascii="Arial" w:hAnsi="Arial" w:cs="Arial"/>
          <w:b/>
          <w:sz w:val="21"/>
          <w:szCs w:val="21"/>
        </w:rPr>
      </w:pPr>
    </w:p>
    <w:p w:rsidR="00903FE8" w:rsidRDefault="00903FE8" w:rsidP="00903FE8"/>
    <w:p w:rsidR="00903FE8" w:rsidRDefault="00903FE8" w:rsidP="00903FE8"/>
    <w:p w:rsidR="00903FE8" w:rsidRDefault="00903FE8" w:rsidP="00903FE8"/>
    <w:p w:rsidR="00903FE8" w:rsidRDefault="00903FE8" w:rsidP="00903FE8"/>
    <w:p w:rsidR="00903FE8" w:rsidRDefault="00903FE8" w:rsidP="00903FE8">
      <w:r>
        <w:t>Note:</w:t>
      </w:r>
    </w:p>
    <w:p w:rsidR="00903FE8" w:rsidRDefault="00903FE8" w:rsidP="00903FE8">
      <w:pPr>
        <w:pStyle w:val="ListParagraph"/>
        <w:numPr>
          <w:ilvl w:val="0"/>
          <w:numId w:val="3"/>
        </w:numPr>
      </w:pPr>
      <w:r>
        <w:t>An HDD is included with the DVR by default.</w:t>
      </w:r>
    </w:p>
    <w:p w:rsidR="00903FE8" w:rsidRDefault="00903FE8" w:rsidP="00903FE8">
      <w:pPr>
        <w:pStyle w:val="ListParagraph"/>
        <w:numPr>
          <w:ilvl w:val="0"/>
          <w:numId w:val="3"/>
        </w:numPr>
      </w:pPr>
      <w:r>
        <w:t>To connect the HDD, connect the HDD data cable and the power cable before attaching the HDD in the device.</w:t>
      </w:r>
    </w:p>
    <w:p w:rsidR="00903FE8" w:rsidRDefault="00903FE8" w:rsidP="00903FE8">
      <w:pPr>
        <w:pStyle w:val="ListParagraph"/>
        <w:numPr>
          <w:ilvl w:val="0"/>
          <w:numId w:val="3"/>
        </w:numPr>
      </w:pPr>
      <w:r>
        <w:t>To remo</w:t>
      </w:r>
      <w:r w:rsidR="00A21EA6">
        <w:t>ve the front cover, push the clip</w:t>
      </w:r>
      <w:r>
        <w:t xml:space="preserve"> first, and then slide the cover off.</w:t>
      </w:r>
    </w:p>
    <w:p w:rsidR="0038081C" w:rsidRDefault="0038081C" w:rsidP="0038081C"/>
    <w:p w:rsidR="0038081C" w:rsidRDefault="00E160A1" w:rsidP="0038081C">
      <w:pPr>
        <w:pStyle w:val="Heading2"/>
      </w:pPr>
      <w:bookmarkStart w:id="18" w:name="_Toc452570552"/>
      <w:r>
        <w:t xml:space="preserve">3.3 </w:t>
      </w:r>
      <w:r w:rsidR="0038081C">
        <w:t>Connection Port Information</w:t>
      </w:r>
      <w:bookmarkEnd w:id="18"/>
    </w:p>
    <w:p w:rsidR="0038081C" w:rsidRDefault="0038081C" w:rsidP="0038081C"/>
    <w:p w:rsidR="0038081C" w:rsidRDefault="00E160A1" w:rsidP="0038081C">
      <w:pPr>
        <w:pStyle w:val="Heading3"/>
      </w:pPr>
      <w:bookmarkStart w:id="19" w:name="_Toc452570553"/>
      <w:r>
        <w:t xml:space="preserve">3.3.1 </w:t>
      </w:r>
      <w:r w:rsidR="0038081C">
        <w:t>Power Supply Connection</w:t>
      </w:r>
      <w:bookmarkEnd w:id="19"/>
    </w:p>
    <w:p w:rsidR="0038081C" w:rsidRDefault="0038081C" w:rsidP="0038081C"/>
    <w:p w:rsidR="0038081C" w:rsidRDefault="0038081C" w:rsidP="0038081C">
      <w:r>
        <w:t>Please check to make sure the input voltage is correct and the power button is in the off position when connecting the power supply.</w:t>
      </w:r>
    </w:p>
    <w:p w:rsidR="008A7F01" w:rsidRDefault="0038081C" w:rsidP="0038081C">
      <w:r>
        <w:t>We recommend you use an Uninterruptible Power Supply (UPS) to guarantee steady operation of the DVR, as well as to elongate the life span of the DVR and other peripheral equipment such as attached cameras and other accessories.</w:t>
      </w:r>
    </w:p>
    <w:p w:rsidR="008A7F01" w:rsidRDefault="00E160A1" w:rsidP="008A7F01">
      <w:pPr>
        <w:pStyle w:val="Heading3"/>
      </w:pPr>
      <w:bookmarkStart w:id="20" w:name="_Toc452570554"/>
      <w:r>
        <w:t xml:space="preserve">3.3.2 </w:t>
      </w:r>
      <w:r w:rsidR="008A7F01">
        <w:t xml:space="preserve">Video </w:t>
      </w:r>
      <w:proofErr w:type="spellStart"/>
      <w:r w:rsidR="008A7F01">
        <w:t>Input/Output</w:t>
      </w:r>
      <w:proofErr w:type="spellEnd"/>
      <w:r w:rsidR="008A7F01">
        <w:t xml:space="preserve"> Connections</w:t>
      </w:r>
      <w:bookmarkEnd w:id="20"/>
    </w:p>
    <w:p w:rsidR="008A7F01" w:rsidRDefault="00E160A1" w:rsidP="008A7F01">
      <w:pPr>
        <w:pStyle w:val="Heading4"/>
      </w:pPr>
      <w:bookmarkStart w:id="21" w:name="_Toc452570555"/>
      <w:r>
        <w:t xml:space="preserve">3.3.2.1 </w:t>
      </w:r>
      <w:r w:rsidR="008A7F01">
        <w:t>Video Input Connection Information</w:t>
      </w:r>
      <w:bookmarkEnd w:id="21"/>
    </w:p>
    <w:p w:rsidR="008A7F01" w:rsidRDefault="008A7F01" w:rsidP="008A7F01"/>
    <w:p w:rsidR="008A7F01" w:rsidRDefault="008A7F01" w:rsidP="008A7F01">
      <w:r>
        <w:rPr>
          <w:rFonts w:hint="eastAsia"/>
        </w:rPr>
        <w:t xml:space="preserve">The video input interface is BNC. </w:t>
      </w:r>
      <w:r>
        <w:br/>
      </w:r>
      <w:r>
        <w:br/>
      </w:r>
      <w:r>
        <w:rPr>
          <w:rFonts w:hint="eastAsia"/>
        </w:rPr>
        <w:t xml:space="preserve">The input video format includes:  </w:t>
      </w:r>
      <w:r w:rsidRPr="008A7F01">
        <w:t>PAL/NTSC</w:t>
      </w:r>
      <w:r>
        <w:t xml:space="preserve"> </w:t>
      </w:r>
      <w:r w:rsidRPr="008A7F01">
        <w:t>BNC</w:t>
      </w:r>
      <w:r>
        <w:t xml:space="preserve"> (</w:t>
      </w:r>
      <w:r w:rsidRPr="008A7F01">
        <w:t xml:space="preserve">1.0VBP- P, </w:t>
      </w:r>
      <w:r>
        <w:t>B75Ω)</w:t>
      </w:r>
    </w:p>
    <w:p w:rsidR="008A7F01" w:rsidRDefault="008A7F01" w:rsidP="008A7F01">
      <w:r>
        <w:br/>
        <w:t xml:space="preserve">The video signal should comply with your national standards. </w:t>
      </w:r>
    </w:p>
    <w:p w:rsidR="008A7F01" w:rsidRDefault="008A7F01" w:rsidP="008A7F01">
      <w:r>
        <w:br/>
        <w:t>The input video signal should have high SNR, low distortion; low interference, natural color and suitable brightness.</w:t>
      </w:r>
    </w:p>
    <w:p w:rsidR="008A7F01" w:rsidRDefault="008A7F01" w:rsidP="008A7F01">
      <w:r>
        <w:br/>
        <w:t>To guarantee the stability and reliability of the camera signal, the camera should be installed in a cool, dry place away from direct sunlight, flammable materials, explosive substances, etc.</w:t>
      </w:r>
    </w:p>
    <w:p w:rsidR="008A7F01" w:rsidRDefault="008A7F01" w:rsidP="008A7F01">
      <w:r>
        <w:br/>
        <w:t>The camera and the DVR should have the same grounding to ensure the normal operation of the camera.</w:t>
      </w:r>
    </w:p>
    <w:p w:rsidR="008A7F01" w:rsidRDefault="008A7F01" w:rsidP="008A7F01">
      <w:r>
        <w:t>Guarantee stability and reliability of the transmission line</w:t>
      </w:r>
    </w:p>
    <w:p w:rsidR="008A7F01" w:rsidRDefault="008A7F01" w:rsidP="008A7F01">
      <w:r>
        <w:lastRenderedPageBreak/>
        <w:br/>
        <w:t xml:space="preserve">Please use high quality, well shielded BNC cable. Please select suitable BNC model according to the transmission distance. </w:t>
      </w:r>
    </w:p>
    <w:p w:rsidR="008A7F01" w:rsidRDefault="008A7F01" w:rsidP="008A7F01">
      <w:r>
        <w:br/>
        <w:t>If the distance is too long, you should use twisted pair cable. You can add video compensation devices or use optical fiber to ensure video quality.</w:t>
      </w:r>
    </w:p>
    <w:p w:rsidR="008A7F01" w:rsidRDefault="008A7F01" w:rsidP="008A7F01">
      <w:r>
        <w:br/>
        <w:t xml:space="preserve">You should keep the video signal away from the strong electromagnetic interference, especially power lines. </w:t>
      </w:r>
    </w:p>
    <w:p w:rsidR="008A7F01" w:rsidRDefault="008A7F01" w:rsidP="008A7F01">
      <w:r>
        <w:br/>
        <w:t>Keep connection lugs closely contacted.</w:t>
      </w:r>
    </w:p>
    <w:p w:rsidR="008A7F01" w:rsidRDefault="008A7F01" w:rsidP="008A7F01">
      <w:r>
        <w:br/>
        <w:t>The signal line and shielded wire should be fixed firmly and in well connection. Avoid dry joi</w:t>
      </w:r>
      <w:r w:rsidR="00ED507C">
        <w:t>nt, lap welding, and oxidation.</w:t>
      </w:r>
    </w:p>
    <w:p w:rsidR="008A7F01" w:rsidRDefault="00E160A1" w:rsidP="008A7F01">
      <w:pPr>
        <w:pStyle w:val="Heading4"/>
      </w:pPr>
      <w:bookmarkStart w:id="22" w:name="_Toc452570556"/>
      <w:r>
        <w:t xml:space="preserve">3.3.2.2 </w:t>
      </w:r>
      <w:r w:rsidR="008A7F01">
        <w:t>Video Output Connection Information</w:t>
      </w:r>
      <w:bookmarkEnd w:id="22"/>
    </w:p>
    <w:p w:rsidR="008A7F01" w:rsidRDefault="008A7F01" w:rsidP="008A7F01"/>
    <w:p w:rsidR="008A7F01" w:rsidRDefault="008A7F01" w:rsidP="008A7F01">
      <w:r>
        <w:rPr>
          <w:rFonts w:hint="eastAsia"/>
        </w:rPr>
        <w:t>Video output includes a BNC</w:t>
      </w:r>
      <w:r>
        <w:t xml:space="preserve"> (PAL/NTSC1.0VP-P</w:t>
      </w:r>
      <w:r w:rsidRPr="008A7F01">
        <w:t>，</w:t>
      </w:r>
      <w:r w:rsidRPr="008A7F01">
        <w:t>75Ω</w:t>
      </w:r>
      <w:r w:rsidRPr="008A7F01">
        <w:t>）</w:t>
      </w:r>
      <w:r>
        <w:rPr>
          <w:rFonts w:hint="eastAsia"/>
        </w:rPr>
        <w:t xml:space="preserve">output, a VGA output, and a HDMI output. </w:t>
      </w:r>
      <w:r>
        <w:t>The s</w:t>
      </w:r>
      <w:r>
        <w:rPr>
          <w:rFonts w:hint="eastAsia"/>
        </w:rPr>
        <w:t xml:space="preserve">ystem supports BNC, VGA and HDMI output at the same time. </w:t>
      </w:r>
      <w:r>
        <w:br/>
      </w:r>
    </w:p>
    <w:p w:rsidR="008A7F01" w:rsidRDefault="008A7F01" w:rsidP="008A7F01">
      <w:r>
        <w:t>When you are using pc monitor, please pay attention to the following points:</w:t>
      </w:r>
    </w:p>
    <w:p w:rsidR="008A7F01" w:rsidRDefault="008A7F01" w:rsidP="008A7F01">
      <w:pPr>
        <w:pStyle w:val="ListParagraph"/>
        <w:numPr>
          <w:ilvl w:val="0"/>
          <w:numId w:val="4"/>
        </w:numPr>
      </w:pPr>
      <w:r>
        <w:t xml:space="preserve">To defer aging, do not allow the pc monitor to run for a long time. </w:t>
      </w:r>
    </w:p>
    <w:p w:rsidR="008A7F01" w:rsidRDefault="008A7F01" w:rsidP="008A7F01">
      <w:pPr>
        <w:pStyle w:val="ListParagraph"/>
        <w:numPr>
          <w:ilvl w:val="0"/>
          <w:numId w:val="4"/>
        </w:numPr>
      </w:pPr>
      <w:r>
        <w:t>Regular demagnetization will keep your device in proper working condition.</w:t>
      </w:r>
    </w:p>
    <w:p w:rsidR="008A7F01" w:rsidRDefault="008A7F01" w:rsidP="008A7F01">
      <w:pPr>
        <w:pStyle w:val="ListParagraph"/>
        <w:numPr>
          <w:ilvl w:val="0"/>
          <w:numId w:val="4"/>
        </w:numPr>
      </w:pPr>
      <w:r>
        <w:t>Keep it away from strong electromagnetic interference devices.</w:t>
      </w:r>
    </w:p>
    <w:p w:rsidR="008A7F01" w:rsidRDefault="008A7F01" w:rsidP="008A7F01"/>
    <w:p w:rsidR="00B85F52" w:rsidRDefault="008A7F01" w:rsidP="00A970A5">
      <w:r>
        <w:t xml:space="preserve">Using a TV as video output device is not a reliable substitution method. When using a TV as a video output device, it is advised to turn off the TV from time to time in order to ensure its longevity. The use of a low quality TV may result in </w:t>
      </w:r>
      <w:r w:rsidR="00A970A5">
        <w:t>the damage of the device.</w:t>
      </w:r>
    </w:p>
    <w:p w:rsidR="00B85F52" w:rsidRDefault="00E160A1" w:rsidP="00B85F52">
      <w:pPr>
        <w:pStyle w:val="Heading3"/>
      </w:pPr>
      <w:bookmarkStart w:id="23" w:name="_Toc452570557"/>
      <w:r>
        <w:t xml:space="preserve">3.3.3 </w:t>
      </w:r>
      <w:r w:rsidR="00B85F52">
        <w:t xml:space="preserve">Audio </w:t>
      </w:r>
      <w:proofErr w:type="spellStart"/>
      <w:r w:rsidR="00B85F52">
        <w:t>Input/Output</w:t>
      </w:r>
      <w:proofErr w:type="spellEnd"/>
      <w:r w:rsidR="00B85F52">
        <w:t xml:space="preserve"> Connections</w:t>
      </w:r>
      <w:bookmarkEnd w:id="23"/>
    </w:p>
    <w:p w:rsidR="00A970A5" w:rsidRDefault="00E160A1" w:rsidP="00A970A5">
      <w:pPr>
        <w:pStyle w:val="Heading4"/>
      </w:pPr>
      <w:bookmarkStart w:id="24" w:name="_Toc452570558"/>
      <w:r>
        <w:t xml:space="preserve">3.3.3.1 </w:t>
      </w:r>
      <w:r w:rsidR="00A970A5">
        <w:t>Audio Input Connection Information</w:t>
      </w:r>
      <w:bookmarkEnd w:id="24"/>
    </w:p>
    <w:p w:rsidR="00A970A5" w:rsidRPr="00A970A5" w:rsidRDefault="00A970A5" w:rsidP="00A970A5"/>
    <w:p w:rsidR="00A970A5" w:rsidRDefault="00A970A5" w:rsidP="00A970A5">
      <w:r>
        <w:t>The DVR audio input ports uses a BNC type connection.</w:t>
      </w:r>
    </w:p>
    <w:p w:rsidR="00A970A5" w:rsidRDefault="00A970A5" w:rsidP="00A970A5">
      <w:r>
        <w:t>Due to high impedance of audio input, please use an active sound microphone to get the best audio quality.</w:t>
      </w:r>
    </w:p>
    <w:p w:rsidR="00A970A5" w:rsidRDefault="00A970A5" w:rsidP="00A970A5"/>
    <w:p w:rsidR="00320762" w:rsidRDefault="00A970A5" w:rsidP="00A970A5">
      <w:r>
        <w:t>Audio transmission is similar to video transmission. Try to avoid interference, look out for dry joints, loose contacts, and keep the audio devices and cables away from power lines.</w:t>
      </w:r>
    </w:p>
    <w:p w:rsidR="00320762" w:rsidRDefault="00E160A1" w:rsidP="00320762">
      <w:pPr>
        <w:pStyle w:val="Heading4"/>
      </w:pPr>
      <w:bookmarkStart w:id="25" w:name="_Toc452570559"/>
      <w:r>
        <w:t xml:space="preserve">3.3.3.2 </w:t>
      </w:r>
      <w:r w:rsidR="00320762">
        <w:t>Audio Output Connection Information</w:t>
      </w:r>
      <w:bookmarkEnd w:id="25"/>
    </w:p>
    <w:p w:rsidR="00320762" w:rsidRDefault="00320762" w:rsidP="00320762"/>
    <w:p w:rsidR="00320762" w:rsidRDefault="00320762" w:rsidP="00320762">
      <w:r>
        <w:t xml:space="preserve">The audio output signal parameter is usually over 200mv 1KΩ (BNC or RCA). </w:t>
      </w:r>
      <w:r>
        <w:br/>
      </w:r>
      <w:r>
        <w:br/>
        <w:t>It can directly connect to a low impedance earphone, active speaker, or amplifier-drive audio output device.</w:t>
      </w:r>
    </w:p>
    <w:p w:rsidR="00320762" w:rsidRDefault="00320762" w:rsidP="00320762">
      <w:r>
        <w:br/>
        <w:t>If the speaker and the microphone cannot be separated spatially, it may create a feedback loop. In this case you can adopt the following measures:</w:t>
      </w:r>
    </w:p>
    <w:p w:rsidR="00320762" w:rsidRDefault="00320762" w:rsidP="00320762">
      <w:pPr>
        <w:pStyle w:val="ListParagraph"/>
        <w:numPr>
          <w:ilvl w:val="0"/>
          <w:numId w:val="5"/>
        </w:numPr>
      </w:pPr>
      <w:r>
        <w:t>Use a better directional microphone.</w:t>
      </w:r>
    </w:p>
    <w:p w:rsidR="00320762" w:rsidRDefault="00320762" w:rsidP="00320762">
      <w:pPr>
        <w:pStyle w:val="ListParagraph"/>
        <w:numPr>
          <w:ilvl w:val="0"/>
          <w:numId w:val="5"/>
        </w:numPr>
      </w:pPr>
      <w:r>
        <w:t>Reduce the volume of the speaker.</w:t>
      </w:r>
    </w:p>
    <w:p w:rsidR="00320762" w:rsidRDefault="00320762" w:rsidP="00320762">
      <w:pPr>
        <w:pStyle w:val="ListParagraph"/>
        <w:numPr>
          <w:ilvl w:val="0"/>
          <w:numId w:val="5"/>
        </w:numPr>
      </w:pPr>
      <w:r>
        <w:t>Using more sound-absorbing materials in the surrounding area can reduce voice echo and improve the acoustic environment.</w:t>
      </w:r>
    </w:p>
    <w:p w:rsidR="00B85F52" w:rsidRDefault="00320762" w:rsidP="00ED507C">
      <w:r>
        <w:lastRenderedPageBreak/>
        <w:br/>
        <w:t xml:space="preserve">Adjust the layout </w:t>
      </w:r>
      <w:r w:rsidR="00D42708">
        <w:t xml:space="preserve">of the audio output cables </w:t>
      </w:r>
      <w:r>
        <w:t>to reduce the occurrence of a feedback loop.</w:t>
      </w:r>
      <w:r w:rsidR="00ED507C">
        <w:br/>
      </w:r>
    </w:p>
    <w:p w:rsidR="00DA5B8C" w:rsidRPr="00DA5B8C" w:rsidRDefault="00E160A1" w:rsidP="00DA5B8C">
      <w:pPr>
        <w:spacing w:before="200" w:after="200" w:line="276" w:lineRule="auto"/>
        <w:rPr>
          <w:b/>
          <w:sz w:val="28"/>
        </w:rPr>
      </w:pPr>
      <w:bookmarkStart w:id="26" w:name="_Toc452570560"/>
      <w:r>
        <w:rPr>
          <w:rStyle w:val="Heading3Char"/>
        </w:rPr>
        <w:t xml:space="preserve">3.3.4 </w:t>
      </w:r>
      <w:r w:rsidR="00B85F52" w:rsidRPr="00B85F52">
        <w:rPr>
          <w:rStyle w:val="Heading3Char"/>
        </w:rPr>
        <w:t xml:space="preserve">Alarm </w:t>
      </w:r>
      <w:proofErr w:type="spellStart"/>
      <w:r w:rsidR="00B85F52" w:rsidRPr="00B85F52">
        <w:rPr>
          <w:rStyle w:val="Heading3Char"/>
        </w:rPr>
        <w:t>Input/Output</w:t>
      </w:r>
      <w:proofErr w:type="spellEnd"/>
      <w:r w:rsidR="00B85F52" w:rsidRPr="00B85F52">
        <w:rPr>
          <w:rStyle w:val="Heading3Char"/>
        </w:rPr>
        <w:t xml:space="preserve"> Connections</w:t>
      </w:r>
      <w:bookmarkEnd w:id="26"/>
    </w:p>
    <w:p w:rsidR="00DA5B8C" w:rsidRPr="00DA5B8C" w:rsidRDefault="00DA5B8C" w:rsidP="00DA5B8C">
      <w:pPr>
        <w:rPr>
          <w:rStyle w:val="Heading4Char"/>
          <w:rFonts w:asciiTheme="minorHAnsi" w:hAnsiTheme="minorHAnsi"/>
          <w:b w:val="0"/>
          <w:sz w:val="20"/>
          <w:u w:val="none"/>
        </w:rPr>
      </w:pPr>
      <w:r w:rsidRPr="00DA5B8C">
        <w:t>Please read the following before connecting any alarm devices</w:t>
      </w:r>
    </w:p>
    <w:p w:rsidR="00B85F52" w:rsidRDefault="00E160A1" w:rsidP="00DA5B8C">
      <w:pPr>
        <w:spacing w:before="200" w:after="200" w:line="276" w:lineRule="auto"/>
        <w:rPr>
          <w:rStyle w:val="Heading4Char"/>
        </w:rPr>
      </w:pPr>
      <w:bookmarkStart w:id="27" w:name="_Toc452570561"/>
      <w:r>
        <w:rPr>
          <w:rStyle w:val="Heading4Char"/>
        </w:rPr>
        <w:t xml:space="preserve">3.3.4.1 </w:t>
      </w:r>
      <w:r w:rsidR="00B85F52" w:rsidRPr="00B85F52">
        <w:rPr>
          <w:rStyle w:val="Heading4Char"/>
        </w:rPr>
        <w:t xml:space="preserve">Alarm Input </w:t>
      </w:r>
      <w:r w:rsidR="00DA5B8C">
        <w:rPr>
          <w:rStyle w:val="Heading4Char"/>
        </w:rPr>
        <w:t>Connection Information</w:t>
      </w:r>
      <w:bookmarkEnd w:id="27"/>
    </w:p>
    <w:p w:rsidR="00DA5B8C" w:rsidRDefault="00DA5B8C" w:rsidP="00DA5B8C">
      <w:pPr>
        <w:pStyle w:val="ListParagraph"/>
        <w:numPr>
          <w:ilvl w:val="0"/>
          <w:numId w:val="6"/>
        </w:numPr>
      </w:pPr>
      <w:r>
        <w:t xml:space="preserve">Please make sure </w:t>
      </w:r>
      <w:r w:rsidR="00F1290A">
        <w:t xml:space="preserve">the </w:t>
      </w:r>
      <w:r>
        <w:t>alarm input mode is grounded.</w:t>
      </w:r>
    </w:p>
    <w:p w:rsidR="00DA5B8C" w:rsidRDefault="00DA5B8C" w:rsidP="00DA5B8C">
      <w:pPr>
        <w:pStyle w:val="ListParagraph"/>
        <w:numPr>
          <w:ilvl w:val="0"/>
          <w:numId w:val="6"/>
        </w:numPr>
      </w:pPr>
      <w:r>
        <w:t>A grounding signal is needed for alarm input.</w:t>
      </w:r>
    </w:p>
    <w:p w:rsidR="00DA5B8C" w:rsidRDefault="00DA5B8C" w:rsidP="00DA5B8C">
      <w:pPr>
        <w:pStyle w:val="ListParagraph"/>
        <w:numPr>
          <w:ilvl w:val="0"/>
          <w:numId w:val="6"/>
        </w:numPr>
      </w:pPr>
      <w:r>
        <w:t>Alarm input uses a low level voltage signal.</w:t>
      </w:r>
    </w:p>
    <w:p w:rsidR="00DA5B8C" w:rsidRDefault="00DA5B8C" w:rsidP="00DA5B8C">
      <w:pPr>
        <w:pStyle w:val="ListParagraph"/>
        <w:numPr>
          <w:ilvl w:val="0"/>
          <w:numId w:val="6"/>
        </w:numPr>
      </w:pPr>
      <w:r>
        <w:t>Alarm input mode can be either NO (Normal Open) or NC (Normal Close).</w:t>
      </w:r>
    </w:p>
    <w:p w:rsidR="00DA5B8C" w:rsidRDefault="00DA5B8C" w:rsidP="00DA5B8C">
      <w:pPr>
        <w:pStyle w:val="ListParagraph"/>
        <w:numPr>
          <w:ilvl w:val="0"/>
          <w:numId w:val="6"/>
        </w:numPr>
      </w:pPr>
      <w:r>
        <w:t>When you are connecting two DVRs, or one DVR and one other device, please use a relay to separate</w:t>
      </w:r>
      <w:r w:rsidR="00ED507C">
        <w:t xml:space="preserve"> them.</w:t>
      </w:r>
    </w:p>
    <w:p w:rsidR="00DA5B8C" w:rsidRDefault="00E160A1" w:rsidP="00DA5B8C">
      <w:pPr>
        <w:pStyle w:val="Heading4"/>
      </w:pPr>
      <w:bookmarkStart w:id="28" w:name="_Toc452570562"/>
      <w:r>
        <w:t xml:space="preserve">3.3.4.2 </w:t>
      </w:r>
      <w:r w:rsidR="00DA5B8C" w:rsidRPr="00DA5B8C">
        <w:t xml:space="preserve">Alarm </w:t>
      </w:r>
      <w:r w:rsidR="00DA5B8C">
        <w:t>Output</w:t>
      </w:r>
      <w:r w:rsidR="00DA5B8C" w:rsidRPr="00DA5B8C">
        <w:t xml:space="preserve"> Connection Information</w:t>
      </w:r>
      <w:bookmarkEnd w:id="28"/>
    </w:p>
    <w:p w:rsidR="00DA5B8C" w:rsidRDefault="00DA5B8C" w:rsidP="00DA5B8C"/>
    <w:p w:rsidR="00ED507C" w:rsidRDefault="00DA5B8C" w:rsidP="00DA5B8C">
      <w:r w:rsidRPr="00DA5B8C">
        <w:t xml:space="preserve">The alarm output port should not be connected to </w:t>
      </w:r>
      <w:r>
        <w:t xml:space="preserve">a </w:t>
      </w:r>
      <w:r w:rsidRPr="00DA5B8C">
        <w:t>high power load directly (</w:t>
      </w:r>
      <w:r w:rsidR="00ED507C">
        <w:t>The power load should be less than 1 amp</w:t>
      </w:r>
      <w:r w:rsidRPr="00DA5B8C">
        <w:t>) to avoid high current wh</w:t>
      </w:r>
      <w:r w:rsidR="00ED507C">
        <w:t>ich may result in relay damage.</w:t>
      </w:r>
    </w:p>
    <w:p w:rsidR="00ED507C" w:rsidRDefault="00E160A1" w:rsidP="00ED507C">
      <w:pPr>
        <w:pStyle w:val="Heading4"/>
      </w:pPr>
      <w:bookmarkStart w:id="29" w:name="_Toc452570563"/>
      <w:r>
        <w:t xml:space="preserve">3.3.4.3 </w:t>
      </w:r>
      <w:r w:rsidR="00ED507C">
        <w:t>Connecting a PTZ Decoder</w:t>
      </w:r>
      <w:bookmarkEnd w:id="29"/>
    </w:p>
    <w:p w:rsidR="00ED507C" w:rsidRDefault="00ED507C" w:rsidP="00ED507C"/>
    <w:p w:rsidR="00ED507C" w:rsidRDefault="00ED507C" w:rsidP="00ED507C">
      <w:pPr>
        <w:pStyle w:val="ListParagraph"/>
        <w:numPr>
          <w:ilvl w:val="0"/>
          <w:numId w:val="7"/>
        </w:numPr>
      </w:pPr>
      <w:r>
        <w:t>Ensure that the decoder has the same grounding with</w:t>
      </w:r>
      <w:r w:rsidR="00F1290A">
        <w:t xml:space="preserve"> the</w:t>
      </w:r>
      <w:r>
        <w:t xml:space="preserve"> </w:t>
      </w:r>
      <w:proofErr w:type="gramStart"/>
      <w:r>
        <w:t>DVR,</w:t>
      </w:r>
      <w:proofErr w:type="gramEnd"/>
      <w:r>
        <w:t xml:space="preserve"> otherwise you may not be able to control the PTZ. Shielded twisted wire is recommended and the shielded layer is used to connect to the ground.</w:t>
      </w:r>
    </w:p>
    <w:p w:rsidR="00ED507C" w:rsidRDefault="00ED507C" w:rsidP="00ED507C">
      <w:pPr>
        <w:pStyle w:val="ListParagraph"/>
        <w:numPr>
          <w:ilvl w:val="0"/>
          <w:numId w:val="7"/>
        </w:numPr>
      </w:pPr>
      <w:r>
        <w:t>Avoid high voltage. Ensure proper wiring and take some thunder protection measures.</w:t>
      </w:r>
    </w:p>
    <w:p w:rsidR="00ED507C" w:rsidRDefault="00ED507C" w:rsidP="00ED507C">
      <w:pPr>
        <w:pStyle w:val="ListParagraph"/>
        <w:numPr>
          <w:ilvl w:val="0"/>
          <w:numId w:val="7"/>
        </w:numPr>
      </w:pPr>
      <w:r>
        <w:t>For signal wires that are too long, 120Ω should be connected in parallel between A, B lines on the far end to reduce reflection and guarantee the signal quality.</w:t>
      </w:r>
    </w:p>
    <w:p w:rsidR="00ED507C" w:rsidRDefault="00ED507C" w:rsidP="00ED507C">
      <w:pPr>
        <w:pStyle w:val="ListParagraph"/>
        <w:numPr>
          <w:ilvl w:val="0"/>
          <w:numId w:val="7"/>
        </w:numPr>
      </w:pPr>
      <w:r>
        <w:t>“485 A, B” of DVR cannot parallel connect with “485 port” of another device.</w:t>
      </w:r>
    </w:p>
    <w:p w:rsidR="00ED507C" w:rsidRDefault="00ED507C" w:rsidP="00ED507C">
      <w:pPr>
        <w:pStyle w:val="ListParagraph"/>
        <w:numPr>
          <w:ilvl w:val="0"/>
          <w:numId w:val="7"/>
        </w:numPr>
      </w:pPr>
      <w:r>
        <w:t>The voltage between the A</w:t>
      </w:r>
      <w:proofErr w:type="gramStart"/>
      <w:r>
        <w:t>,B</w:t>
      </w:r>
      <w:proofErr w:type="gramEnd"/>
      <w:r>
        <w:t xml:space="preserve"> lines of the decoder should be less than 5v.</w:t>
      </w:r>
    </w:p>
    <w:p w:rsidR="00ED507C" w:rsidRDefault="00ED507C">
      <w:pPr>
        <w:spacing w:before="200" w:after="200" w:line="276" w:lineRule="auto"/>
        <w:rPr>
          <w:rFonts w:ascii="Calibri" w:hAnsi="Calibri"/>
          <w:b/>
          <w:sz w:val="24"/>
          <w:szCs w:val="22"/>
          <w:u w:val="single"/>
        </w:rPr>
      </w:pPr>
      <w:r>
        <w:br w:type="page"/>
      </w:r>
    </w:p>
    <w:p w:rsidR="00ED507C" w:rsidRDefault="00E160A1" w:rsidP="00ED507C">
      <w:pPr>
        <w:pStyle w:val="Heading4"/>
      </w:pPr>
      <w:bookmarkStart w:id="30" w:name="_Toc452570564"/>
      <w:r>
        <w:lastRenderedPageBreak/>
        <w:t xml:space="preserve">3.3.4.4 </w:t>
      </w:r>
      <w:r w:rsidR="00ED507C">
        <w:t xml:space="preserve">Alarm </w:t>
      </w:r>
      <w:proofErr w:type="spellStart"/>
      <w:r w:rsidR="00ED507C">
        <w:t>Input/Output</w:t>
      </w:r>
      <w:proofErr w:type="spellEnd"/>
      <w:r w:rsidR="00ED507C">
        <w:t xml:space="preserve"> Details</w:t>
      </w:r>
      <w:bookmarkEnd w:id="30"/>
    </w:p>
    <w:p w:rsidR="00ED507C" w:rsidRDefault="00ED507C" w:rsidP="00ED507C"/>
    <w:p w:rsidR="00ED507C" w:rsidRPr="00ED507C" w:rsidRDefault="00ED507C" w:rsidP="00ED507C">
      <w:r w:rsidRPr="00ED507C">
        <w:rPr>
          <w:rFonts w:hint="eastAsia"/>
          <w:b/>
        </w:rPr>
        <w:t>Important</w:t>
      </w:r>
      <w:r w:rsidR="00F1290A">
        <w:rPr>
          <w:b/>
        </w:rPr>
        <w:t>!</w:t>
      </w:r>
    </w:p>
    <w:p w:rsidR="00ED507C" w:rsidRPr="00ED507C" w:rsidRDefault="00ED507C" w:rsidP="00ED507C">
      <w:pPr>
        <w:rPr>
          <w:b/>
        </w:rPr>
      </w:pPr>
      <w:r w:rsidRPr="00ED507C">
        <w:rPr>
          <w:rFonts w:hint="eastAsia"/>
          <w:b/>
        </w:rPr>
        <w:t xml:space="preserve">Please refer to the specifications for the alarm input and output channel amount. Do </w:t>
      </w:r>
      <w:r w:rsidRPr="00ED507C">
        <w:rPr>
          <w:b/>
        </w:rPr>
        <w:t>not merely</w:t>
      </w:r>
      <w:r w:rsidRPr="00ED507C">
        <w:rPr>
          <w:rFonts w:hint="eastAsia"/>
          <w:b/>
        </w:rPr>
        <w:t xml:space="preserve"> count the alarm input and out</w:t>
      </w:r>
      <w:r>
        <w:rPr>
          <w:b/>
        </w:rPr>
        <w:t>put</w:t>
      </w:r>
      <w:r w:rsidRPr="00ED507C">
        <w:rPr>
          <w:rFonts w:hint="eastAsia"/>
          <w:b/>
        </w:rPr>
        <w:t xml:space="preserve"> channel amount according to the ports on the rear panel. </w:t>
      </w:r>
      <w:r>
        <w:rPr>
          <w:b/>
        </w:rPr>
        <w:br/>
      </w:r>
    </w:p>
    <w:p w:rsidR="00ED507C" w:rsidRDefault="00977AFA" w:rsidP="00ED507C">
      <w:r w:rsidRPr="00ED507C">
        <w:rPr>
          <w:noProof/>
          <w:lang w:eastAsia="en-US"/>
        </w:rPr>
        <w:drawing>
          <wp:anchor distT="0" distB="0" distL="114300" distR="114300" simplePos="0" relativeHeight="251708416" behindDoc="0" locked="0" layoutInCell="1" allowOverlap="1" wp14:anchorId="47916D15" wp14:editId="3112AB93">
            <wp:simplePos x="0" y="0"/>
            <wp:positionH relativeFrom="column">
              <wp:posOffset>1692234</wp:posOffset>
            </wp:positionH>
            <wp:positionV relativeFrom="paragraph">
              <wp:posOffset>343766</wp:posOffset>
            </wp:positionV>
            <wp:extent cx="2562225" cy="168592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62225" cy="1685925"/>
                    </a:xfrm>
                    <a:prstGeom prst="rect">
                      <a:avLst/>
                    </a:prstGeom>
                    <a:noFill/>
                    <a:ln>
                      <a:noFill/>
                    </a:ln>
                  </pic:spPr>
                </pic:pic>
              </a:graphicData>
            </a:graphic>
          </wp:anchor>
        </w:drawing>
      </w:r>
      <w:r w:rsidR="00ED507C" w:rsidRPr="00ED507C">
        <w:rPr>
          <w:rFonts w:hint="eastAsia"/>
        </w:rPr>
        <w:t>The following interface is based on the 8-channel a</w:t>
      </w:r>
      <w:r w:rsidR="00ED507C" w:rsidRPr="00ED507C">
        <w:t>dvanced 1080P (V2)</w:t>
      </w:r>
      <w:r w:rsidR="00ED507C" w:rsidRPr="00ED507C">
        <w:rPr>
          <w:rFonts w:hint="eastAsia"/>
        </w:rPr>
        <w:t xml:space="preserve"> mini 1U Series.</w:t>
      </w:r>
      <w:r w:rsidR="00ED507C">
        <w:br/>
      </w:r>
    </w:p>
    <w:p w:rsidR="00ED507C" w:rsidRPr="00ED507C" w:rsidRDefault="00ED507C" w:rsidP="00ED507C"/>
    <w:tbl>
      <w:tblPr>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574"/>
      </w:tblGrid>
      <w:tr w:rsidR="00ED507C" w:rsidRPr="00ED507C" w:rsidTr="00ED507C">
        <w:trPr>
          <w:trHeight w:val="510"/>
        </w:trPr>
        <w:tc>
          <w:tcPr>
            <w:tcW w:w="2160" w:type="dxa"/>
          </w:tcPr>
          <w:p w:rsidR="00ED507C" w:rsidRPr="00ED507C" w:rsidRDefault="00ED507C" w:rsidP="00ED507C">
            <w:r w:rsidRPr="00ED507C">
              <w:t>1</w:t>
            </w:r>
            <w:r w:rsidRPr="00ED507C">
              <w:t>，</w:t>
            </w:r>
            <w:r w:rsidRPr="00ED507C">
              <w:t>2</w:t>
            </w:r>
            <w:r w:rsidRPr="00ED507C">
              <w:t>，</w:t>
            </w:r>
            <w:r w:rsidRPr="00ED507C">
              <w:t>3</w:t>
            </w:r>
            <w:r w:rsidRPr="00ED507C">
              <w:t>，</w:t>
            </w:r>
            <w:r w:rsidRPr="00ED507C">
              <w:t>4</w:t>
            </w:r>
            <w:r w:rsidRPr="00ED507C">
              <w:t>，</w:t>
            </w:r>
            <w:r w:rsidRPr="00ED507C">
              <w:t>5</w:t>
            </w:r>
            <w:r w:rsidRPr="00ED507C">
              <w:t>，</w:t>
            </w:r>
            <w:r w:rsidRPr="00ED507C">
              <w:t>6</w:t>
            </w:r>
            <w:r w:rsidRPr="00ED507C">
              <w:t>，</w:t>
            </w:r>
            <w:r w:rsidRPr="00ED507C">
              <w:t>7</w:t>
            </w:r>
            <w:r w:rsidRPr="00ED507C">
              <w:t>，</w:t>
            </w:r>
            <w:r w:rsidRPr="00ED507C">
              <w:t>8</w:t>
            </w:r>
            <w:r w:rsidRPr="00ED507C">
              <w:t>，</w:t>
            </w:r>
            <w:r w:rsidRPr="00ED507C">
              <w:t>9</w:t>
            </w:r>
            <w:r w:rsidRPr="00ED507C">
              <w:t>，</w:t>
            </w:r>
            <w:r w:rsidRPr="00ED507C">
              <w:t>10</w:t>
            </w:r>
            <w:r w:rsidRPr="00ED507C">
              <w:t>，</w:t>
            </w:r>
            <w:r w:rsidRPr="00ED507C">
              <w:t>11</w:t>
            </w:r>
            <w:r w:rsidRPr="00ED507C">
              <w:t>，</w:t>
            </w:r>
            <w:r w:rsidRPr="00ED507C">
              <w:t>12</w:t>
            </w:r>
            <w:r w:rsidRPr="00ED507C">
              <w:t>，</w:t>
            </w:r>
            <w:r w:rsidRPr="00ED507C">
              <w:t>13</w:t>
            </w:r>
            <w:r w:rsidRPr="00ED507C">
              <w:t>，</w:t>
            </w:r>
            <w:r w:rsidRPr="00ED507C">
              <w:t>14</w:t>
            </w:r>
            <w:r w:rsidRPr="00ED507C">
              <w:t>，</w:t>
            </w:r>
            <w:r w:rsidRPr="00ED507C">
              <w:t>15</w:t>
            </w:r>
            <w:r w:rsidRPr="00ED507C">
              <w:t>，</w:t>
            </w:r>
            <w:r w:rsidRPr="00ED507C">
              <w:t>16</w:t>
            </w:r>
          </w:p>
        </w:tc>
        <w:tc>
          <w:tcPr>
            <w:tcW w:w="6574" w:type="dxa"/>
          </w:tcPr>
          <w:p w:rsidR="00ED507C" w:rsidRPr="00ED507C" w:rsidRDefault="00ED507C" w:rsidP="00ED507C">
            <w:r w:rsidRPr="00ED507C">
              <w:t xml:space="preserve">ALARM 1 to ALARM 16. The </w:t>
            </w:r>
            <w:r w:rsidR="005B0349" w:rsidRPr="00ED507C">
              <w:t>alarm</w:t>
            </w:r>
            <w:r w:rsidR="005B0349">
              <w:t>s</w:t>
            </w:r>
            <w:r w:rsidR="005B0349" w:rsidRPr="00ED507C">
              <w:t xml:space="preserve"> become</w:t>
            </w:r>
            <w:r w:rsidRPr="00ED507C">
              <w:t xml:space="preserve"> active in low voltage.</w:t>
            </w:r>
          </w:p>
        </w:tc>
      </w:tr>
      <w:tr w:rsidR="00ED507C" w:rsidRPr="00ED507C" w:rsidTr="00ED507C">
        <w:trPr>
          <w:trHeight w:val="570"/>
        </w:trPr>
        <w:tc>
          <w:tcPr>
            <w:tcW w:w="2160" w:type="dxa"/>
          </w:tcPr>
          <w:p w:rsidR="00ED507C" w:rsidRPr="00ED507C" w:rsidRDefault="00ED507C" w:rsidP="00ED507C">
            <w:pPr>
              <w:rPr>
                <w:lang w:val="es-CO"/>
              </w:rPr>
            </w:pPr>
            <w:r w:rsidRPr="00ED507C">
              <w:rPr>
                <w:lang w:val="es-CO"/>
              </w:rPr>
              <w:t>NO1 C1</w:t>
            </w:r>
            <w:r w:rsidRPr="00ED507C">
              <w:rPr>
                <w:lang w:val="es-CO"/>
              </w:rPr>
              <w:t>，</w:t>
            </w:r>
            <w:r w:rsidRPr="00ED507C">
              <w:rPr>
                <w:lang w:val="es-CO"/>
              </w:rPr>
              <w:t>NO2 C2</w:t>
            </w:r>
            <w:r w:rsidRPr="00ED507C">
              <w:rPr>
                <w:lang w:val="es-CO"/>
              </w:rPr>
              <w:t>，</w:t>
            </w:r>
            <w:r w:rsidRPr="00ED507C">
              <w:rPr>
                <w:lang w:val="es-CO"/>
              </w:rPr>
              <w:t>NO3 C3</w:t>
            </w:r>
            <w:r w:rsidRPr="00ED507C">
              <w:rPr>
                <w:lang w:val="es-CO"/>
              </w:rPr>
              <w:t>，</w:t>
            </w:r>
          </w:p>
        </w:tc>
        <w:tc>
          <w:tcPr>
            <w:tcW w:w="6574" w:type="dxa"/>
          </w:tcPr>
          <w:p w:rsidR="00ED507C" w:rsidRPr="00ED507C" w:rsidRDefault="00ED507C" w:rsidP="00ED507C">
            <w:r w:rsidRPr="00ED507C">
              <w:t>Th</w:t>
            </w:r>
            <w:r w:rsidRPr="00ED507C">
              <w:rPr>
                <w:rFonts w:hint="eastAsia"/>
              </w:rPr>
              <w:t xml:space="preserve">ree </w:t>
            </w:r>
            <w:r w:rsidRPr="00ED507C">
              <w:t xml:space="preserve">normal open </w:t>
            </w:r>
            <w:r w:rsidRPr="00ED507C">
              <w:rPr>
                <w:rFonts w:hint="eastAsia"/>
              </w:rPr>
              <w:t xml:space="preserve">groups </w:t>
            </w:r>
            <w:r w:rsidRPr="00ED507C">
              <w:t xml:space="preserve">(on/off </w:t>
            </w:r>
            <w:r w:rsidRPr="00ED507C">
              <w:rPr>
                <w:rFonts w:hint="eastAsia"/>
              </w:rPr>
              <w:t>signal</w:t>
            </w:r>
            <w:r w:rsidRPr="00ED507C">
              <w:t>)</w:t>
            </w:r>
          </w:p>
          <w:p w:rsidR="00ED507C" w:rsidRPr="00ED507C" w:rsidRDefault="00ED507C" w:rsidP="00ED507C"/>
        </w:tc>
      </w:tr>
      <w:tr w:rsidR="00ED507C" w:rsidRPr="00ED507C" w:rsidTr="00ED507C">
        <w:tc>
          <w:tcPr>
            <w:tcW w:w="2160" w:type="dxa"/>
          </w:tcPr>
          <w:p w:rsidR="00ED507C" w:rsidRPr="00ED507C" w:rsidRDefault="00ED507C" w:rsidP="00ED507C">
            <w:r w:rsidRPr="00ED507C">
              <w:rPr>
                <w:noProof/>
                <w:lang w:eastAsia="en-US"/>
              </w:rPr>
              <w:drawing>
                <wp:inline distT="0" distB="0" distL="0" distR="0" wp14:anchorId="344D044A" wp14:editId="09AA5537">
                  <wp:extent cx="247650" cy="257175"/>
                  <wp:effectExtent l="0" t="0" r="0" b="9525"/>
                  <wp:docPr id="19" name="Picture 19" descr="接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接地"/>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p>
        </w:tc>
        <w:tc>
          <w:tcPr>
            <w:tcW w:w="6574" w:type="dxa"/>
          </w:tcPr>
          <w:p w:rsidR="00ED507C" w:rsidRPr="00ED507C" w:rsidRDefault="00ED507C" w:rsidP="00ED507C">
            <w:r w:rsidRPr="00ED507C">
              <w:t>Earth cable.</w:t>
            </w:r>
          </w:p>
        </w:tc>
      </w:tr>
    </w:tbl>
    <w:p w:rsidR="00ED507C" w:rsidRDefault="00ED507C" w:rsidP="00ED507C"/>
    <w:p w:rsidR="00ED507C" w:rsidRDefault="00E160A1" w:rsidP="00ED507C">
      <w:pPr>
        <w:pStyle w:val="Heading4"/>
      </w:pPr>
      <w:bookmarkStart w:id="31" w:name="_Toc452570565"/>
      <w:r>
        <w:t xml:space="preserve">3.3.4.5 </w:t>
      </w:r>
      <w:r w:rsidR="00ED507C">
        <w:t>Alarm Input Ports</w:t>
      </w:r>
      <w:bookmarkEnd w:id="31"/>
    </w:p>
    <w:p w:rsidR="00C11C3A" w:rsidRPr="00C11C3A" w:rsidRDefault="00C11C3A" w:rsidP="00C11C3A">
      <w:pPr>
        <w:pStyle w:val="ListParagraph"/>
        <w:numPr>
          <w:ilvl w:val="0"/>
          <w:numId w:val="5"/>
        </w:numPr>
      </w:pPr>
      <w:r w:rsidRPr="00C11C3A">
        <w:rPr>
          <w:rFonts w:hint="eastAsia"/>
        </w:rPr>
        <w:t xml:space="preserve">Grounding alarm inputs. </w:t>
      </w:r>
      <w:r w:rsidRPr="00C11C3A">
        <w:t>(</w:t>
      </w:r>
      <w:r w:rsidRPr="00C11C3A">
        <w:rPr>
          <w:rFonts w:hint="eastAsia"/>
        </w:rPr>
        <w:t>Normal</w:t>
      </w:r>
      <w:r>
        <w:t xml:space="preserve"> O</w:t>
      </w:r>
      <w:r w:rsidRPr="00C11C3A">
        <w:rPr>
          <w:rFonts w:hint="eastAsia"/>
        </w:rPr>
        <w:t>pen</w:t>
      </w:r>
      <w:r>
        <w:t xml:space="preserve"> or Normal C</w:t>
      </w:r>
      <w:r w:rsidRPr="00C11C3A">
        <w:t>los</w:t>
      </w:r>
      <w:r w:rsidRPr="00C11C3A">
        <w:rPr>
          <w:rFonts w:hint="eastAsia"/>
        </w:rPr>
        <w:t>e type</w:t>
      </w:r>
      <w:r w:rsidRPr="00C11C3A">
        <w:t>)</w:t>
      </w:r>
    </w:p>
    <w:p w:rsidR="00C11C3A" w:rsidRPr="00C11C3A" w:rsidRDefault="00C11C3A" w:rsidP="00C11C3A">
      <w:pPr>
        <w:pStyle w:val="ListParagraph"/>
        <w:numPr>
          <w:ilvl w:val="0"/>
          <w:numId w:val="5"/>
        </w:numPr>
      </w:pPr>
      <w:r w:rsidRPr="00C11C3A">
        <w:t>Please</w:t>
      </w:r>
      <w:r w:rsidRPr="00C11C3A">
        <w:rPr>
          <w:rFonts w:hint="eastAsia"/>
        </w:rPr>
        <w:t xml:space="preserve"> </w:t>
      </w:r>
      <w:r w:rsidRPr="00C11C3A">
        <w:t>parallel</w:t>
      </w:r>
      <w:r w:rsidRPr="00C11C3A">
        <w:rPr>
          <w:rFonts w:hint="eastAsia"/>
        </w:rPr>
        <w:t xml:space="preserve"> connect </w:t>
      </w:r>
      <w:r w:rsidRPr="00C11C3A">
        <w:t>COM</w:t>
      </w:r>
      <w:r w:rsidRPr="00C11C3A">
        <w:rPr>
          <w:rFonts w:hint="eastAsia"/>
        </w:rPr>
        <w:t xml:space="preserve"> end </w:t>
      </w:r>
      <w:r w:rsidRPr="00C11C3A">
        <w:t xml:space="preserve">and </w:t>
      </w:r>
      <w:r w:rsidRPr="00C11C3A">
        <w:rPr>
          <w:rFonts w:hint="eastAsia"/>
        </w:rPr>
        <w:t>GND end</w:t>
      </w:r>
      <w:r w:rsidRPr="00C11C3A">
        <w:t xml:space="preserve"> of the alarm detector (</w:t>
      </w:r>
      <w:r w:rsidRPr="00C11C3A">
        <w:rPr>
          <w:rFonts w:hint="eastAsia"/>
        </w:rPr>
        <w:t xml:space="preserve">Provide external </w:t>
      </w:r>
      <w:r w:rsidRPr="00C11C3A">
        <w:t>power</w:t>
      </w:r>
      <w:r w:rsidRPr="00C11C3A">
        <w:rPr>
          <w:rFonts w:hint="eastAsia"/>
        </w:rPr>
        <w:t xml:space="preserve"> to th</w:t>
      </w:r>
      <w:r w:rsidRPr="00C11C3A">
        <w:t>e alarm detector).</w:t>
      </w:r>
    </w:p>
    <w:p w:rsidR="00C11C3A" w:rsidRPr="00C11C3A" w:rsidRDefault="00C11C3A" w:rsidP="00C11C3A">
      <w:pPr>
        <w:pStyle w:val="ListParagraph"/>
        <w:numPr>
          <w:ilvl w:val="0"/>
          <w:numId w:val="5"/>
        </w:numPr>
      </w:pPr>
      <w:r w:rsidRPr="00C11C3A">
        <w:t xml:space="preserve">Please parallel connect the Ground of the DVR and </w:t>
      </w:r>
      <w:r w:rsidRPr="00C11C3A">
        <w:rPr>
          <w:rFonts w:hint="eastAsia"/>
        </w:rPr>
        <w:t xml:space="preserve">the ground of the </w:t>
      </w:r>
      <w:r w:rsidRPr="00C11C3A">
        <w:t>alarm detector.</w:t>
      </w:r>
    </w:p>
    <w:p w:rsidR="00C11C3A" w:rsidRPr="00C11C3A" w:rsidRDefault="00C11C3A" w:rsidP="00C11C3A">
      <w:pPr>
        <w:pStyle w:val="ListParagraph"/>
        <w:numPr>
          <w:ilvl w:val="0"/>
          <w:numId w:val="5"/>
        </w:numPr>
      </w:pPr>
      <w:r w:rsidRPr="00C11C3A">
        <w:t>Please connect the NC port of the alarm sensor to the DVR alarm input (ALARM)</w:t>
      </w:r>
    </w:p>
    <w:p w:rsidR="00C11C3A" w:rsidRPr="00C11C3A" w:rsidRDefault="00C11C3A" w:rsidP="00C11C3A">
      <w:pPr>
        <w:pStyle w:val="ListParagraph"/>
        <w:numPr>
          <w:ilvl w:val="0"/>
          <w:numId w:val="5"/>
        </w:numPr>
      </w:pPr>
      <w:r w:rsidRPr="00C11C3A">
        <w:rPr>
          <w:rFonts w:hint="eastAsia"/>
        </w:rPr>
        <w:t>Use the same ground with that of DVR if you use external power to the alarm device.</w:t>
      </w:r>
    </w:p>
    <w:p w:rsidR="00C11C3A" w:rsidRPr="00C11C3A" w:rsidRDefault="00977AFA" w:rsidP="00C11C3A">
      <w:r w:rsidRPr="00C11C3A">
        <w:rPr>
          <w:noProof/>
          <w:lang w:eastAsia="en-US"/>
        </w:rPr>
        <w:drawing>
          <wp:anchor distT="0" distB="0" distL="114300" distR="114300" simplePos="0" relativeHeight="251709440" behindDoc="0" locked="0" layoutInCell="1" allowOverlap="1" wp14:anchorId="6693D9A6" wp14:editId="511197C2">
            <wp:simplePos x="0" y="0"/>
            <wp:positionH relativeFrom="column">
              <wp:posOffset>1389413</wp:posOffset>
            </wp:positionH>
            <wp:positionV relativeFrom="paragraph">
              <wp:posOffset>261257</wp:posOffset>
            </wp:positionV>
            <wp:extent cx="3171825" cy="1866900"/>
            <wp:effectExtent l="0" t="0" r="0" b="0"/>
            <wp:wrapTopAndBottom/>
            <wp:docPr id="22" name="Picture 22" descr="Al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larm"/>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71825" cy="1866900"/>
                    </a:xfrm>
                    <a:prstGeom prst="rect">
                      <a:avLst/>
                    </a:prstGeom>
                    <a:noFill/>
                    <a:ln>
                      <a:noFill/>
                    </a:ln>
                  </pic:spPr>
                </pic:pic>
              </a:graphicData>
            </a:graphic>
          </wp:anchor>
        </w:drawing>
      </w:r>
    </w:p>
    <w:p w:rsidR="00C11C3A" w:rsidRDefault="00E160A1" w:rsidP="00C11C3A">
      <w:pPr>
        <w:pStyle w:val="Heading4"/>
      </w:pPr>
      <w:bookmarkStart w:id="32" w:name="_Toc452570566"/>
      <w:r>
        <w:lastRenderedPageBreak/>
        <w:t xml:space="preserve">3.3.4.6 </w:t>
      </w:r>
      <w:r w:rsidR="00C11C3A">
        <w:t>Alarm Output Ports</w:t>
      </w:r>
      <w:bookmarkEnd w:id="32"/>
    </w:p>
    <w:p w:rsidR="00C11C3A" w:rsidRDefault="00C11C3A" w:rsidP="00C11C3A"/>
    <w:p w:rsidR="00C11C3A" w:rsidRPr="00C11C3A" w:rsidRDefault="00C11C3A" w:rsidP="00C11C3A">
      <w:pPr>
        <w:pStyle w:val="ListParagraph"/>
        <w:numPr>
          <w:ilvl w:val="0"/>
          <w:numId w:val="5"/>
        </w:numPr>
      </w:pPr>
      <w:r w:rsidRPr="00C11C3A">
        <w:t xml:space="preserve">Provide </w:t>
      </w:r>
      <w:r w:rsidRPr="00C11C3A">
        <w:rPr>
          <w:rFonts w:hint="eastAsia"/>
        </w:rPr>
        <w:t xml:space="preserve">external </w:t>
      </w:r>
      <w:r w:rsidRPr="00C11C3A">
        <w:t xml:space="preserve">power to </w:t>
      </w:r>
      <w:r>
        <w:t xml:space="preserve">any </w:t>
      </w:r>
      <w:r w:rsidRPr="00C11C3A">
        <w:t>external alarm device.</w:t>
      </w:r>
    </w:p>
    <w:p w:rsidR="00C11C3A" w:rsidRPr="00C11C3A" w:rsidRDefault="00C11C3A" w:rsidP="00C11C3A">
      <w:pPr>
        <w:pStyle w:val="ListParagraph"/>
        <w:numPr>
          <w:ilvl w:val="0"/>
          <w:numId w:val="5"/>
        </w:numPr>
      </w:pPr>
      <w:r w:rsidRPr="00C11C3A">
        <w:t>To avoid overloading, please read</w:t>
      </w:r>
      <w:r w:rsidRPr="00C11C3A">
        <w:rPr>
          <w:rFonts w:hint="eastAsia"/>
        </w:rPr>
        <w:t xml:space="preserve"> the following</w:t>
      </w:r>
      <w:r w:rsidRPr="00C11C3A">
        <w:t xml:space="preserve"> relay parameters sheet</w:t>
      </w:r>
      <w:r w:rsidRPr="00C11C3A">
        <w:rPr>
          <w:rFonts w:hint="eastAsia"/>
        </w:rPr>
        <w:t xml:space="preserve"> carefully</w:t>
      </w:r>
      <w:r w:rsidRPr="00C11C3A">
        <w:t xml:space="preserve">. </w:t>
      </w:r>
    </w:p>
    <w:p w:rsidR="00C11C3A" w:rsidRPr="00C11C3A" w:rsidRDefault="00C11C3A" w:rsidP="00C11C3A">
      <w:pPr>
        <w:pStyle w:val="ListParagraph"/>
        <w:numPr>
          <w:ilvl w:val="0"/>
          <w:numId w:val="5"/>
        </w:numPr>
      </w:pPr>
      <w:r w:rsidRPr="00C11C3A">
        <w:rPr>
          <w:rFonts w:hint="eastAsia"/>
        </w:rPr>
        <w:t xml:space="preserve">RS485 A/B cable is for the A/B cable of the PTZ decoder. </w:t>
      </w:r>
    </w:p>
    <w:p w:rsidR="00C11C3A" w:rsidRPr="00C11C3A" w:rsidRDefault="00C11C3A" w:rsidP="00C11C3A">
      <w:pPr>
        <w:pStyle w:val="ListParagraph"/>
        <w:numPr>
          <w:ilvl w:val="0"/>
          <w:numId w:val="5"/>
        </w:numPr>
      </w:pPr>
      <w:r w:rsidRPr="00C11C3A">
        <w:t>T+</w:t>
      </w:r>
      <w:proofErr w:type="gramStart"/>
      <w:r w:rsidRPr="00C11C3A">
        <w:t>,T</w:t>
      </w:r>
      <w:proofErr w:type="gramEnd"/>
      <w:r w:rsidRPr="00C11C3A">
        <w:t xml:space="preserve">-,R+,R- are four-wire double duplex RS485 port. </w:t>
      </w:r>
    </w:p>
    <w:p w:rsidR="00C11C3A" w:rsidRPr="00C11C3A" w:rsidRDefault="00C11C3A" w:rsidP="00C11C3A">
      <w:pPr>
        <w:rPr>
          <w:lang w:val="de-DE"/>
        </w:rPr>
      </w:pPr>
      <w:r>
        <w:rPr>
          <w:lang w:val="de-DE"/>
        </w:rPr>
        <w:br/>
      </w:r>
      <w:r w:rsidRPr="00C11C3A">
        <w:rPr>
          <w:lang w:val="de-DE"/>
        </w:rPr>
        <w:t>T+ T-: output wire</w:t>
      </w:r>
    </w:p>
    <w:p w:rsidR="00C11C3A" w:rsidRPr="00C11C3A" w:rsidRDefault="00C11C3A" w:rsidP="00C11C3A">
      <w:pPr>
        <w:rPr>
          <w:lang w:val="de-DE"/>
        </w:rPr>
      </w:pPr>
      <w:r w:rsidRPr="00C11C3A">
        <w:rPr>
          <w:rFonts w:hint="eastAsia"/>
          <w:lang w:val="de-DE"/>
        </w:rPr>
        <w:t>R+ R-: input wire</w:t>
      </w:r>
    </w:p>
    <w:p w:rsidR="00C11C3A" w:rsidRPr="00C11C3A" w:rsidRDefault="00C11C3A" w:rsidP="00C11C3A">
      <w:pPr>
        <w:rPr>
          <w:b/>
          <w:lang w:val="de-DE"/>
        </w:rPr>
      </w:pPr>
    </w:p>
    <w:p w:rsidR="00C11C3A" w:rsidRPr="00C11C3A" w:rsidRDefault="00C11C3A" w:rsidP="00C11C3A">
      <w:pPr>
        <w:rPr>
          <w:b/>
        </w:rPr>
      </w:pPr>
      <w:r w:rsidRPr="00C11C3A">
        <w:rPr>
          <w:b/>
        </w:rPr>
        <w:t xml:space="preserve">Relay </w:t>
      </w:r>
      <w:r w:rsidRPr="00C11C3A">
        <w:rPr>
          <w:rFonts w:hint="eastAsia"/>
          <w:b/>
        </w:rPr>
        <w:t>S</w:t>
      </w:r>
      <w:r w:rsidRPr="00C11C3A">
        <w:rPr>
          <w:b/>
        </w:rPr>
        <w:t>pecification</w:t>
      </w:r>
      <w:r w:rsidRPr="00C11C3A">
        <w:rPr>
          <w:b/>
          <w:vanish/>
        </w:rPr>
        <w:t>&lt;0}</w:t>
      </w:r>
    </w:p>
    <w:tbl>
      <w:tblPr>
        <w:tblW w:w="8955" w:type="dxa"/>
        <w:jc w:val="center"/>
        <w:tblBorders>
          <w:top w:val="nil"/>
          <w:left w:val="nil"/>
          <w:bottom w:val="nil"/>
          <w:right w:val="nil"/>
        </w:tblBorders>
        <w:tblLook w:val="0000" w:firstRow="0" w:lastRow="0" w:firstColumn="0" w:lastColumn="0" w:noHBand="0" w:noVBand="0"/>
      </w:tblPr>
      <w:tblGrid>
        <w:gridCol w:w="1740"/>
        <w:gridCol w:w="15"/>
        <w:gridCol w:w="3225"/>
        <w:gridCol w:w="3956"/>
        <w:gridCol w:w="19"/>
      </w:tblGrid>
      <w:tr w:rsidR="00C11C3A" w:rsidRPr="00C11C3A" w:rsidTr="0056668D">
        <w:trPr>
          <w:trHeight w:val="333"/>
          <w:jc w:val="center"/>
        </w:trPr>
        <w:tc>
          <w:tcPr>
            <w:tcW w:w="1755" w:type="dxa"/>
            <w:gridSpan w:val="2"/>
            <w:tcBorders>
              <w:top w:val="single" w:sz="5" w:space="0" w:color="000000"/>
              <w:left w:val="single" w:sz="5" w:space="0" w:color="000000"/>
              <w:bottom w:val="single" w:sz="5" w:space="0" w:color="000000"/>
            </w:tcBorders>
            <w:vAlign w:val="center"/>
          </w:tcPr>
          <w:p w:rsidR="00C11C3A" w:rsidRPr="00C11C3A" w:rsidRDefault="00C11C3A" w:rsidP="00C11C3A">
            <w:pPr>
              <w:rPr>
                <w:b/>
              </w:rPr>
            </w:pPr>
            <w:r w:rsidRPr="00C11C3A">
              <w:rPr>
                <w:b/>
              </w:rPr>
              <w:t xml:space="preserve">Model: </w:t>
            </w:r>
          </w:p>
        </w:tc>
        <w:tc>
          <w:tcPr>
            <w:tcW w:w="7200" w:type="dxa"/>
            <w:gridSpan w:val="3"/>
            <w:tcBorders>
              <w:top w:val="single" w:sz="5" w:space="0" w:color="000000"/>
              <w:bottom w:val="single" w:sz="5" w:space="0" w:color="000000"/>
              <w:right w:val="single" w:sz="5" w:space="0" w:color="000000"/>
            </w:tcBorders>
          </w:tcPr>
          <w:p w:rsidR="00C11C3A" w:rsidRPr="00C11C3A" w:rsidRDefault="00C11C3A" w:rsidP="00C11C3A">
            <w:pPr>
              <w:rPr>
                <w:b/>
              </w:rPr>
            </w:pPr>
            <w:r w:rsidRPr="00C11C3A">
              <w:rPr>
                <w:b/>
              </w:rPr>
              <w:t>JRC-27F</w:t>
            </w:r>
          </w:p>
        </w:tc>
      </w:tr>
      <w:tr w:rsidR="00C11C3A" w:rsidRPr="00C11C3A" w:rsidTr="0056668D">
        <w:trPr>
          <w:gridAfter w:val="1"/>
          <w:wAfter w:w="19" w:type="dxa"/>
          <w:trHeight w:val="633"/>
          <w:jc w:val="center"/>
        </w:trPr>
        <w:tc>
          <w:tcPr>
            <w:tcW w:w="1740"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t>Material</w:t>
            </w:r>
          </w:p>
        </w:tc>
        <w:tc>
          <w:tcPr>
            <w:tcW w:w="7196" w:type="dxa"/>
            <w:gridSpan w:val="3"/>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 xml:space="preserve">Silver </w:t>
            </w:r>
          </w:p>
        </w:tc>
      </w:tr>
      <w:tr w:rsidR="00C11C3A" w:rsidRPr="00C11C3A" w:rsidTr="0056668D">
        <w:trPr>
          <w:gridAfter w:val="1"/>
          <w:wAfter w:w="19" w:type="dxa"/>
          <w:trHeight w:val="323"/>
          <w:jc w:val="center"/>
        </w:trPr>
        <w:tc>
          <w:tcPr>
            <w:tcW w:w="1740" w:type="dxa"/>
            <w:vMerge w:val="restart"/>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Rating</w:t>
            </w:r>
            <w:r>
              <w:t xml:space="preserve"> </w:t>
            </w:r>
            <w:r>
              <w:br/>
              <w:t>(</w:t>
            </w:r>
            <w:r w:rsidRPr="00C11C3A">
              <w:rPr>
                <w:rFonts w:hint="eastAsia"/>
              </w:rPr>
              <w:t>R</w:t>
            </w:r>
            <w:r w:rsidRPr="00C11C3A">
              <w:t xml:space="preserve">esistance </w:t>
            </w:r>
            <w:r w:rsidRPr="00C11C3A">
              <w:rPr>
                <w:rFonts w:hint="eastAsia"/>
              </w:rPr>
              <w:t>L</w:t>
            </w:r>
            <w:r w:rsidRPr="00C11C3A">
              <w:t>oad</w:t>
            </w:r>
            <w:r>
              <w:t>)</w:t>
            </w:r>
          </w:p>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Rated switch capacity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30VDC 2A, 125VAC 1A </w:t>
            </w:r>
          </w:p>
        </w:tc>
      </w:tr>
      <w:tr w:rsidR="00C11C3A" w:rsidRPr="00C11C3A" w:rsidTr="0056668D">
        <w:trPr>
          <w:gridAfter w:val="1"/>
          <w:wAfter w:w="19" w:type="dxa"/>
          <w:trHeight w:val="325"/>
          <w:jc w:val="center"/>
        </w:trPr>
        <w:tc>
          <w:tcPr>
            <w:tcW w:w="1740" w:type="dxa"/>
            <w:vMerge/>
            <w:tcBorders>
              <w:top w:val="single" w:sz="5" w:space="0" w:color="000000"/>
              <w:left w:val="single" w:sz="5" w:space="0" w:color="000000"/>
              <w:bottom w:val="single" w:sz="5" w:space="0" w:color="000000"/>
              <w:right w:val="single" w:sz="5" w:space="0" w:color="000000"/>
            </w:tcBorders>
          </w:tcPr>
          <w:p w:rsidR="00C11C3A" w:rsidRPr="00C11C3A" w:rsidRDefault="00C11C3A" w:rsidP="00C11C3A"/>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Maximum switch power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125VA 160W </w:t>
            </w:r>
          </w:p>
        </w:tc>
      </w:tr>
      <w:tr w:rsidR="00C11C3A" w:rsidRPr="00C11C3A" w:rsidTr="0056668D">
        <w:trPr>
          <w:gridAfter w:val="1"/>
          <w:wAfter w:w="19" w:type="dxa"/>
          <w:trHeight w:val="323"/>
          <w:jc w:val="center"/>
        </w:trPr>
        <w:tc>
          <w:tcPr>
            <w:tcW w:w="1740" w:type="dxa"/>
            <w:vMerge/>
            <w:tcBorders>
              <w:top w:val="single" w:sz="5" w:space="0" w:color="000000"/>
              <w:left w:val="single" w:sz="5" w:space="0" w:color="000000"/>
              <w:bottom w:val="single" w:sz="5" w:space="0" w:color="000000"/>
              <w:right w:val="single" w:sz="5" w:space="0" w:color="000000"/>
            </w:tcBorders>
          </w:tcPr>
          <w:p w:rsidR="00C11C3A" w:rsidRPr="00C11C3A" w:rsidRDefault="00C11C3A" w:rsidP="00C11C3A"/>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Maximum switch voltage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250VAC, 220VDC </w:t>
            </w:r>
          </w:p>
        </w:tc>
      </w:tr>
      <w:tr w:rsidR="00C11C3A" w:rsidRPr="00C11C3A" w:rsidTr="0056668D">
        <w:trPr>
          <w:gridAfter w:val="1"/>
          <w:wAfter w:w="19" w:type="dxa"/>
          <w:trHeight w:val="323"/>
          <w:jc w:val="center"/>
        </w:trPr>
        <w:tc>
          <w:tcPr>
            <w:tcW w:w="1740" w:type="dxa"/>
            <w:vMerge/>
            <w:tcBorders>
              <w:top w:val="single" w:sz="5" w:space="0" w:color="000000"/>
              <w:left w:val="single" w:sz="5" w:space="0" w:color="000000"/>
              <w:bottom w:val="single" w:sz="5" w:space="0" w:color="000000"/>
              <w:right w:val="single" w:sz="5" w:space="0" w:color="000000"/>
            </w:tcBorders>
          </w:tcPr>
          <w:p w:rsidR="00C11C3A" w:rsidRPr="00C11C3A" w:rsidRDefault="00C11C3A" w:rsidP="00C11C3A"/>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Maximum switch currency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1A </w:t>
            </w:r>
          </w:p>
        </w:tc>
      </w:tr>
      <w:tr w:rsidR="00C11C3A" w:rsidRPr="00C11C3A" w:rsidTr="0056668D">
        <w:trPr>
          <w:gridAfter w:val="1"/>
          <w:wAfter w:w="19" w:type="dxa"/>
          <w:trHeight w:val="323"/>
          <w:jc w:val="center"/>
        </w:trPr>
        <w:tc>
          <w:tcPr>
            <w:tcW w:w="1740" w:type="dxa"/>
            <w:vMerge w:val="restart"/>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 xml:space="preserve">Insulation </w:t>
            </w:r>
          </w:p>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rPr>
                <w:rFonts w:hint="eastAsia"/>
              </w:rPr>
              <w:t>B</w:t>
            </w:r>
            <w:r w:rsidRPr="00C11C3A">
              <w:t xml:space="preserve">etween contacts with same polarity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1000VAC 1</w:t>
            </w:r>
            <w:r>
              <w:t xml:space="preserve"> </w:t>
            </w:r>
            <w:r w:rsidRPr="00C11C3A">
              <w:t xml:space="preserve">minute </w:t>
            </w:r>
          </w:p>
        </w:tc>
      </w:tr>
      <w:tr w:rsidR="00C11C3A" w:rsidRPr="00C11C3A" w:rsidTr="0056668D">
        <w:trPr>
          <w:gridAfter w:val="1"/>
          <w:wAfter w:w="19" w:type="dxa"/>
          <w:trHeight w:val="633"/>
          <w:jc w:val="center"/>
        </w:trPr>
        <w:tc>
          <w:tcPr>
            <w:tcW w:w="1740" w:type="dxa"/>
            <w:vMerge/>
            <w:tcBorders>
              <w:top w:val="single" w:sz="5" w:space="0" w:color="000000"/>
              <w:left w:val="single" w:sz="5" w:space="0" w:color="000000"/>
              <w:bottom w:val="single" w:sz="5" w:space="0" w:color="000000"/>
              <w:right w:val="single" w:sz="5" w:space="0" w:color="000000"/>
            </w:tcBorders>
          </w:tcPr>
          <w:p w:rsidR="00C11C3A" w:rsidRPr="00C11C3A" w:rsidRDefault="00C11C3A" w:rsidP="00C11C3A"/>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rPr>
                <w:rFonts w:hint="eastAsia"/>
              </w:rPr>
              <w:t>B</w:t>
            </w:r>
            <w:r w:rsidRPr="00C11C3A">
              <w:t xml:space="preserve">etween contacts with different polarity </w:t>
            </w:r>
          </w:p>
        </w:tc>
        <w:tc>
          <w:tcPr>
            <w:tcW w:w="3956" w:type="dxa"/>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1000VAC 1</w:t>
            </w:r>
            <w:r>
              <w:t xml:space="preserve"> </w:t>
            </w:r>
            <w:r w:rsidRPr="00C11C3A">
              <w:t xml:space="preserve">minute </w:t>
            </w:r>
          </w:p>
        </w:tc>
      </w:tr>
      <w:tr w:rsidR="00C11C3A" w:rsidRPr="00C11C3A" w:rsidTr="0056668D">
        <w:trPr>
          <w:gridAfter w:val="1"/>
          <w:wAfter w:w="19" w:type="dxa"/>
          <w:trHeight w:val="323"/>
          <w:jc w:val="center"/>
        </w:trPr>
        <w:tc>
          <w:tcPr>
            <w:tcW w:w="1740" w:type="dxa"/>
            <w:vMerge/>
            <w:tcBorders>
              <w:top w:val="single" w:sz="5" w:space="0" w:color="000000"/>
              <w:left w:val="single" w:sz="5" w:space="0" w:color="000000"/>
              <w:bottom w:val="single" w:sz="5" w:space="0" w:color="000000"/>
              <w:right w:val="single" w:sz="5" w:space="0" w:color="000000"/>
            </w:tcBorders>
          </w:tcPr>
          <w:p w:rsidR="00C11C3A" w:rsidRPr="00C11C3A" w:rsidRDefault="00C11C3A" w:rsidP="00C11C3A"/>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rPr>
                <w:rFonts w:hint="eastAsia"/>
              </w:rPr>
              <w:t>B</w:t>
            </w:r>
            <w:r w:rsidRPr="00C11C3A">
              <w:t xml:space="preserve">etween contacts and winding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1000VAC 1</w:t>
            </w:r>
            <w:r>
              <w:t xml:space="preserve"> </w:t>
            </w:r>
            <w:r w:rsidRPr="00C11C3A">
              <w:t xml:space="preserve">minute </w:t>
            </w:r>
          </w:p>
        </w:tc>
      </w:tr>
      <w:tr w:rsidR="00C11C3A" w:rsidRPr="00C11C3A" w:rsidTr="0056668D">
        <w:trPr>
          <w:gridAfter w:val="1"/>
          <w:wAfter w:w="19" w:type="dxa"/>
          <w:trHeight w:val="325"/>
          <w:jc w:val="center"/>
        </w:trPr>
        <w:tc>
          <w:tcPr>
            <w:tcW w:w="1740"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Surge voltage </w:t>
            </w:r>
          </w:p>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rPr>
                <w:rFonts w:hint="eastAsia"/>
              </w:rPr>
              <w:t>B</w:t>
            </w:r>
            <w:r w:rsidRPr="00C11C3A">
              <w:t xml:space="preserve">etween contacts with same polarity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1500V (10×160us) </w:t>
            </w:r>
          </w:p>
        </w:tc>
      </w:tr>
      <w:tr w:rsidR="00C11C3A" w:rsidRPr="00C11C3A" w:rsidTr="0056668D">
        <w:trPr>
          <w:gridAfter w:val="1"/>
          <w:wAfter w:w="19" w:type="dxa"/>
          <w:trHeight w:val="633"/>
          <w:jc w:val="center"/>
        </w:trPr>
        <w:tc>
          <w:tcPr>
            <w:tcW w:w="1740"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Length of open time </w:t>
            </w:r>
          </w:p>
        </w:tc>
        <w:tc>
          <w:tcPr>
            <w:tcW w:w="7196" w:type="dxa"/>
            <w:gridSpan w:val="3"/>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 xml:space="preserve">3ms </w:t>
            </w:r>
            <w:r w:rsidR="00E75CE5">
              <w:t>maximum</w:t>
            </w:r>
            <w:r w:rsidRPr="00C11C3A">
              <w:t xml:space="preserve"> </w:t>
            </w:r>
          </w:p>
        </w:tc>
      </w:tr>
      <w:tr w:rsidR="00C11C3A" w:rsidRPr="00C11C3A" w:rsidTr="0056668D">
        <w:trPr>
          <w:gridAfter w:val="1"/>
          <w:wAfter w:w="19" w:type="dxa"/>
          <w:trHeight w:val="633"/>
          <w:jc w:val="center"/>
        </w:trPr>
        <w:tc>
          <w:tcPr>
            <w:tcW w:w="1740"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Length of close time </w:t>
            </w:r>
          </w:p>
        </w:tc>
        <w:tc>
          <w:tcPr>
            <w:tcW w:w="7196" w:type="dxa"/>
            <w:gridSpan w:val="3"/>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 xml:space="preserve">3ms </w:t>
            </w:r>
            <w:r w:rsidR="00E75CE5">
              <w:t>maximum</w:t>
            </w:r>
            <w:r w:rsidRPr="00C11C3A">
              <w:t xml:space="preserve"> </w:t>
            </w:r>
          </w:p>
        </w:tc>
      </w:tr>
      <w:tr w:rsidR="00C11C3A" w:rsidRPr="00C11C3A" w:rsidTr="0056668D">
        <w:trPr>
          <w:gridAfter w:val="1"/>
          <w:wAfter w:w="19" w:type="dxa"/>
          <w:trHeight w:val="323"/>
          <w:jc w:val="center"/>
        </w:trPr>
        <w:tc>
          <w:tcPr>
            <w:tcW w:w="1740" w:type="dxa"/>
            <w:vMerge w:val="restart"/>
            <w:tcBorders>
              <w:top w:val="single" w:sz="5" w:space="0" w:color="000000"/>
              <w:left w:val="single" w:sz="5" w:space="0" w:color="000000"/>
              <w:bottom w:val="single" w:sz="5" w:space="0" w:color="000000"/>
              <w:right w:val="single" w:sz="5" w:space="0" w:color="000000"/>
            </w:tcBorders>
          </w:tcPr>
          <w:p w:rsidR="00C11C3A" w:rsidRPr="00C11C3A" w:rsidRDefault="00C11C3A" w:rsidP="00C11C3A">
            <w:r w:rsidRPr="00C11C3A">
              <w:t xml:space="preserve">Longevity </w:t>
            </w:r>
          </w:p>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Mechanical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50×106 times (3Hz) </w:t>
            </w:r>
          </w:p>
        </w:tc>
      </w:tr>
      <w:tr w:rsidR="00C11C3A" w:rsidRPr="00C11C3A" w:rsidTr="0056668D">
        <w:trPr>
          <w:gridAfter w:val="1"/>
          <w:wAfter w:w="19" w:type="dxa"/>
          <w:trHeight w:val="323"/>
          <w:jc w:val="center"/>
        </w:trPr>
        <w:tc>
          <w:tcPr>
            <w:tcW w:w="1740" w:type="dxa"/>
            <w:vMerge/>
            <w:tcBorders>
              <w:top w:val="single" w:sz="5" w:space="0" w:color="000000"/>
              <w:left w:val="single" w:sz="5" w:space="0" w:color="000000"/>
              <w:bottom w:val="single" w:sz="5" w:space="0" w:color="000000"/>
              <w:right w:val="single" w:sz="5" w:space="0" w:color="000000"/>
            </w:tcBorders>
          </w:tcPr>
          <w:p w:rsidR="00C11C3A" w:rsidRPr="00C11C3A" w:rsidRDefault="00C11C3A" w:rsidP="00C11C3A"/>
        </w:tc>
        <w:tc>
          <w:tcPr>
            <w:tcW w:w="3240" w:type="dxa"/>
            <w:gridSpan w:val="2"/>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Electrical </w:t>
            </w:r>
          </w:p>
        </w:tc>
        <w:tc>
          <w:tcPr>
            <w:tcW w:w="3956"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200×103 times (0.5Hz) </w:t>
            </w:r>
          </w:p>
        </w:tc>
      </w:tr>
      <w:tr w:rsidR="00C11C3A" w:rsidRPr="00C11C3A" w:rsidTr="0056668D">
        <w:trPr>
          <w:gridAfter w:val="1"/>
          <w:wAfter w:w="19" w:type="dxa"/>
          <w:trHeight w:val="328"/>
          <w:jc w:val="center"/>
        </w:trPr>
        <w:tc>
          <w:tcPr>
            <w:tcW w:w="1740" w:type="dxa"/>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Temperature </w:t>
            </w:r>
          </w:p>
        </w:tc>
        <w:tc>
          <w:tcPr>
            <w:tcW w:w="7196" w:type="dxa"/>
            <w:gridSpan w:val="3"/>
            <w:tcBorders>
              <w:top w:val="single" w:sz="5" w:space="0" w:color="000000"/>
              <w:left w:val="single" w:sz="5" w:space="0" w:color="000000"/>
              <w:bottom w:val="single" w:sz="5" w:space="0" w:color="000000"/>
              <w:right w:val="single" w:sz="5" w:space="0" w:color="000000"/>
            </w:tcBorders>
            <w:vAlign w:val="center"/>
          </w:tcPr>
          <w:p w:rsidR="00C11C3A" w:rsidRPr="00C11C3A" w:rsidRDefault="00C11C3A" w:rsidP="00C11C3A">
            <w:r w:rsidRPr="00C11C3A">
              <w:t xml:space="preserve">-40°C~+70°C </w:t>
            </w:r>
          </w:p>
        </w:tc>
      </w:tr>
    </w:tbl>
    <w:p w:rsidR="00C11C3A" w:rsidRDefault="00C11C3A" w:rsidP="00C11C3A"/>
    <w:p w:rsidR="00C11C3A" w:rsidRDefault="00E160A1" w:rsidP="00745CC5">
      <w:pPr>
        <w:pStyle w:val="Heading3"/>
      </w:pPr>
      <w:bookmarkStart w:id="33" w:name="_Toc452570567"/>
      <w:r>
        <w:t xml:space="preserve">3.3.5 </w:t>
      </w:r>
      <w:r w:rsidR="00745CC5">
        <w:t>RS485 Port</w:t>
      </w:r>
      <w:bookmarkEnd w:id="33"/>
    </w:p>
    <w:p w:rsidR="00745CC5" w:rsidRDefault="00745CC5" w:rsidP="00745CC5"/>
    <w:p w:rsidR="00745CC5" w:rsidRPr="00745CC5" w:rsidRDefault="00745CC5" w:rsidP="00745CC5">
      <w:r w:rsidRPr="00745CC5">
        <w:t>When the DVR receives a</w:t>
      </w:r>
      <w:r w:rsidRPr="00745CC5">
        <w:rPr>
          <w:rFonts w:hint="eastAsia"/>
        </w:rPr>
        <w:t xml:space="preserve"> </w:t>
      </w:r>
      <w:r w:rsidRPr="00745CC5">
        <w:t xml:space="preserve">camera control command, it transmits that command up the coaxial cable to the PTZ device. </w:t>
      </w:r>
      <w:r w:rsidRPr="00745CC5">
        <w:rPr>
          <w:rFonts w:hint="eastAsia"/>
        </w:rPr>
        <w:t>RS485</w:t>
      </w:r>
      <w:r w:rsidRPr="00745CC5">
        <w:t xml:space="preserve"> is a single-direction protocol; the PTZ</w:t>
      </w:r>
      <w:r w:rsidRPr="00745CC5">
        <w:rPr>
          <w:rFonts w:hint="eastAsia"/>
        </w:rPr>
        <w:t xml:space="preserve"> </w:t>
      </w:r>
      <w:r w:rsidRPr="00745CC5">
        <w:t>device can’t return any data to the unit.</w:t>
      </w:r>
      <w:r w:rsidRPr="00745CC5">
        <w:rPr>
          <w:rFonts w:hint="eastAsia"/>
        </w:rPr>
        <w:t xml:space="preserve"> </w:t>
      </w:r>
      <w:r w:rsidRPr="00745CC5">
        <w:t>To enable</w:t>
      </w:r>
      <w:r w:rsidRPr="00745CC5">
        <w:rPr>
          <w:rFonts w:hint="eastAsia"/>
        </w:rPr>
        <w:t xml:space="preserve"> the</w:t>
      </w:r>
      <w:r w:rsidRPr="00745CC5">
        <w:t xml:space="preserve"> operation, connect the PTZ device to the RS485 (</w:t>
      </w:r>
      <w:r w:rsidRPr="00745CC5">
        <w:rPr>
          <w:rFonts w:hint="eastAsia"/>
        </w:rPr>
        <w:t>A</w:t>
      </w:r>
      <w:proofErr w:type="gramStart"/>
      <w:r w:rsidRPr="00745CC5">
        <w:rPr>
          <w:rFonts w:hint="eastAsia"/>
        </w:rPr>
        <w:t>,B</w:t>
      </w:r>
      <w:proofErr w:type="gramEnd"/>
      <w:r w:rsidRPr="00745CC5">
        <w:rPr>
          <w:rFonts w:hint="eastAsia"/>
        </w:rPr>
        <w:t>)</w:t>
      </w:r>
      <w:r w:rsidRPr="00745CC5">
        <w:t xml:space="preserve"> input on the DVR. </w:t>
      </w:r>
    </w:p>
    <w:p w:rsidR="00745CC5" w:rsidRDefault="00745CC5" w:rsidP="00745CC5"/>
    <w:p w:rsidR="00745CC5" w:rsidRDefault="00745CC5" w:rsidP="00745CC5">
      <w:r w:rsidRPr="00745CC5">
        <w:t xml:space="preserve">Since </w:t>
      </w:r>
      <w:r w:rsidRPr="00745CC5">
        <w:rPr>
          <w:rFonts w:hint="eastAsia"/>
        </w:rPr>
        <w:t>RS485</w:t>
      </w:r>
      <w:r w:rsidRPr="00745CC5">
        <w:t xml:space="preserve"> is disabled by default for each camera,</w:t>
      </w:r>
      <w:r w:rsidRPr="00745CC5">
        <w:rPr>
          <w:rFonts w:hint="eastAsia"/>
        </w:rPr>
        <w:t xml:space="preserve"> </w:t>
      </w:r>
      <w:r w:rsidRPr="00745CC5">
        <w:t xml:space="preserve">you must enable </w:t>
      </w:r>
      <w:r w:rsidRPr="00745CC5">
        <w:rPr>
          <w:rFonts w:hint="eastAsia"/>
        </w:rPr>
        <w:t xml:space="preserve">the PTZ settings first. </w:t>
      </w:r>
      <w:r w:rsidRPr="00745CC5">
        <w:t>Th</w:t>
      </w:r>
      <w:r w:rsidRPr="00745CC5">
        <w:rPr>
          <w:rFonts w:hint="eastAsia"/>
        </w:rPr>
        <w:t xml:space="preserve">is </w:t>
      </w:r>
      <w:r w:rsidRPr="00745CC5">
        <w:t>series DVR support</w:t>
      </w:r>
      <w:r w:rsidR="00F1290A">
        <w:t>s</w:t>
      </w:r>
      <w:r w:rsidRPr="00745CC5">
        <w:rPr>
          <w:rFonts w:hint="eastAsia"/>
        </w:rPr>
        <w:t xml:space="preserve"> multiple protocols such as </w:t>
      </w:r>
      <w:proofErr w:type="spellStart"/>
      <w:r w:rsidRPr="00745CC5">
        <w:t>Pelco</w:t>
      </w:r>
      <w:proofErr w:type="spellEnd"/>
      <w:r w:rsidRPr="00745CC5">
        <w:rPr>
          <w:rFonts w:hint="eastAsia"/>
        </w:rPr>
        <w:t>-</w:t>
      </w:r>
      <w:r w:rsidRPr="00745CC5">
        <w:t>D</w:t>
      </w:r>
      <w:r w:rsidRPr="00745CC5">
        <w:rPr>
          <w:rFonts w:hint="eastAsia"/>
        </w:rPr>
        <w:t xml:space="preserve">, </w:t>
      </w:r>
      <w:proofErr w:type="spellStart"/>
      <w:r w:rsidRPr="00745CC5">
        <w:t>Pelco</w:t>
      </w:r>
      <w:proofErr w:type="spellEnd"/>
      <w:r w:rsidRPr="00745CC5">
        <w:rPr>
          <w:rFonts w:hint="eastAsia"/>
        </w:rPr>
        <w:t>-</w:t>
      </w:r>
      <w:r w:rsidRPr="00745CC5">
        <w:t>P.</w:t>
      </w:r>
    </w:p>
    <w:p w:rsidR="00745CC5" w:rsidRPr="00745CC5" w:rsidRDefault="00745CC5" w:rsidP="00745CC5">
      <w:r w:rsidRPr="00745CC5">
        <w:t xml:space="preserve"> </w:t>
      </w:r>
    </w:p>
    <w:p w:rsidR="00745CC5" w:rsidRPr="00745CC5" w:rsidRDefault="00745CC5" w:rsidP="00745CC5">
      <w:r w:rsidRPr="00745CC5">
        <w:t>To connect PTZ devices to the DVR:</w:t>
      </w:r>
    </w:p>
    <w:p w:rsidR="00745CC5" w:rsidRPr="00745CC5" w:rsidRDefault="00745CC5" w:rsidP="00745CC5">
      <w:r w:rsidRPr="00745CC5">
        <w:t xml:space="preserve">1. Connect </w:t>
      </w:r>
      <w:r w:rsidRPr="00745CC5">
        <w:rPr>
          <w:rFonts w:hint="eastAsia"/>
        </w:rPr>
        <w:t>RS485 A</w:t>
      </w:r>
      <w:proofErr w:type="gramStart"/>
      <w:r w:rsidRPr="00745CC5">
        <w:rPr>
          <w:rFonts w:hint="eastAsia"/>
        </w:rPr>
        <w:t>,B</w:t>
      </w:r>
      <w:proofErr w:type="gramEnd"/>
      <w:r w:rsidRPr="00745CC5">
        <w:rPr>
          <w:rFonts w:hint="eastAsia"/>
        </w:rPr>
        <w:t xml:space="preserve"> </w:t>
      </w:r>
      <w:r w:rsidRPr="00745CC5">
        <w:t>on the DVR rear panel.</w:t>
      </w:r>
    </w:p>
    <w:p w:rsidR="00745CC5" w:rsidRPr="00745CC5" w:rsidRDefault="00745CC5" w:rsidP="00745CC5">
      <w:r w:rsidRPr="00745CC5">
        <w:t>2. Connect the other end of the cable to the proper pins in the connector on the camera.</w:t>
      </w:r>
    </w:p>
    <w:p w:rsidR="00745CC5" w:rsidRPr="00745CC5" w:rsidRDefault="00745CC5" w:rsidP="00745CC5">
      <w:r w:rsidRPr="00745CC5">
        <w:t xml:space="preserve">3. </w:t>
      </w:r>
      <w:r w:rsidRPr="00745CC5">
        <w:rPr>
          <w:rFonts w:hint="eastAsia"/>
        </w:rPr>
        <w:t>Please f</w:t>
      </w:r>
      <w:r w:rsidRPr="00745CC5">
        <w:t xml:space="preserve">ollow the instructions </w:t>
      </w:r>
      <w:r w:rsidRPr="00745CC5">
        <w:rPr>
          <w:rFonts w:hint="eastAsia"/>
        </w:rPr>
        <w:t xml:space="preserve">to </w:t>
      </w:r>
      <w:r w:rsidRPr="00745CC5">
        <w:t>configur</w:t>
      </w:r>
      <w:r w:rsidRPr="00745CC5">
        <w:rPr>
          <w:rFonts w:hint="eastAsia"/>
        </w:rPr>
        <w:t>e</w:t>
      </w:r>
      <w:r w:rsidRPr="00745CC5">
        <w:t xml:space="preserve"> a camera to enable each PTZ device on </w:t>
      </w:r>
      <w:r w:rsidRPr="00745CC5">
        <w:rPr>
          <w:rFonts w:hint="eastAsia"/>
        </w:rPr>
        <w:t>the DVR</w:t>
      </w:r>
      <w:r w:rsidRPr="00745CC5">
        <w:t>.</w:t>
      </w:r>
    </w:p>
    <w:p w:rsidR="00745CC5" w:rsidRDefault="00E160A1" w:rsidP="00356864">
      <w:pPr>
        <w:pStyle w:val="Heading3"/>
      </w:pPr>
      <w:bookmarkStart w:id="34" w:name="_Toc452570568"/>
      <w:r>
        <w:lastRenderedPageBreak/>
        <w:t xml:space="preserve">3.3.6 </w:t>
      </w:r>
      <w:r w:rsidR="00356864">
        <w:t>USB Port</w:t>
      </w:r>
      <w:bookmarkEnd w:id="34"/>
    </w:p>
    <w:p w:rsidR="00356864" w:rsidRDefault="00356864" w:rsidP="00356864"/>
    <w:p w:rsidR="00356864" w:rsidRDefault="00356864" w:rsidP="00356864">
      <w:r>
        <w:t xml:space="preserve">On the device there is a standard USB port. For information on which devices are supported by this USB port, please see </w:t>
      </w:r>
      <w:r w:rsidRPr="00356864">
        <w:rPr>
          <w:i/>
        </w:rPr>
        <w:t>Appendix F</w:t>
      </w:r>
      <w:r>
        <w:t>.</w:t>
      </w:r>
    </w:p>
    <w:p w:rsidR="00356864" w:rsidRDefault="00D32A32" w:rsidP="00356864">
      <w:pPr>
        <w:pStyle w:val="Heading2"/>
      </w:pPr>
      <w:r>
        <w:br/>
      </w:r>
      <w:bookmarkStart w:id="35" w:name="_Toc452570569"/>
      <w:r w:rsidR="00E160A1">
        <w:t xml:space="preserve">3.4 </w:t>
      </w:r>
      <w:r w:rsidR="00356864">
        <w:t>DVR Assembly Guide</w:t>
      </w:r>
      <w:bookmarkEnd w:id="35"/>
    </w:p>
    <w:p w:rsidR="00356864" w:rsidRDefault="00356864" w:rsidP="00356864"/>
    <w:p w:rsidR="00D32A32" w:rsidRPr="00D32A32" w:rsidRDefault="00D32A32" w:rsidP="00D32A32">
      <w:r w:rsidRPr="00D32A32">
        <w:t>Before setting up the HDCVI</w:t>
      </w:r>
      <w:r w:rsidR="00F1290A">
        <w:t xml:space="preserve"> DVR</w:t>
      </w:r>
      <w:r w:rsidRPr="00D32A32">
        <w:t>, you will probably need the following items. The</w:t>
      </w:r>
      <w:r w:rsidR="00F1290A">
        <w:t>se</w:t>
      </w:r>
      <w:r w:rsidRPr="00D32A32">
        <w:t xml:space="preserve"> items are not included:</w:t>
      </w:r>
    </w:p>
    <w:p w:rsidR="00D32A32" w:rsidRPr="00D32A32" w:rsidRDefault="00D32A32" w:rsidP="0013079C">
      <w:pPr>
        <w:numPr>
          <w:ilvl w:val="0"/>
          <w:numId w:val="9"/>
        </w:numPr>
      </w:pPr>
      <w:r w:rsidRPr="00D32A32">
        <w:t>A computer monitor or TV with either an HDMI or VGA input</w:t>
      </w:r>
    </w:p>
    <w:p w:rsidR="00D32A32" w:rsidRPr="00D32A32" w:rsidRDefault="00D32A32" w:rsidP="0013079C">
      <w:pPr>
        <w:numPr>
          <w:ilvl w:val="0"/>
          <w:numId w:val="9"/>
        </w:numPr>
      </w:pPr>
      <w:r w:rsidRPr="00D32A32">
        <w:t>A power strip with room for 4 large power plugs</w:t>
      </w:r>
    </w:p>
    <w:p w:rsidR="00D32A32" w:rsidRPr="00D32A32" w:rsidRDefault="00D32A32" w:rsidP="00D32A32"/>
    <w:p w:rsidR="00D32A32" w:rsidRPr="00D32A32" w:rsidRDefault="00D32A32" w:rsidP="00D32A32">
      <w:r w:rsidRPr="00D32A32">
        <w:rPr>
          <w:b/>
        </w:rPr>
        <w:t>Note</w:t>
      </w:r>
      <w:r w:rsidRPr="00D32A32">
        <w:t>: It is recommended to connect all components of the system as shown below BEFORE mounting any of the cameras. This is to ensure all components are working. If any components are not functioning, please contact Amcrest Support.</w:t>
      </w:r>
      <w:r>
        <w:br/>
      </w:r>
    </w:p>
    <w:p w:rsidR="00D32A32" w:rsidRPr="00D32A32" w:rsidRDefault="00D32A32" w:rsidP="00D32A32">
      <w:r w:rsidRPr="00D32A32">
        <w:t>To set up the DVR hardware, there are 7 major steps:</w:t>
      </w:r>
    </w:p>
    <w:p w:rsidR="00D32A32" w:rsidRPr="00D32A32" w:rsidRDefault="00D32A32" w:rsidP="0013079C">
      <w:pPr>
        <w:numPr>
          <w:ilvl w:val="0"/>
          <w:numId w:val="8"/>
        </w:numPr>
      </w:pPr>
      <w:r w:rsidRPr="00D32A32">
        <w:t>Connecting a monitor to the DVR. The DVR is compatible with any monitor that uses a VGA or HDMI connection. For purposes of this guide, we will use a VGA connection.</w:t>
      </w:r>
    </w:p>
    <w:p w:rsidR="00D32A32" w:rsidRDefault="00D32A32">
      <w:pPr>
        <w:spacing w:before="200" w:after="200" w:line="276" w:lineRule="auto"/>
      </w:pPr>
      <w:r w:rsidRPr="00D32A32">
        <w:rPr>
          <w:noProof/>
          <w:lang w:eastAsia="en-US"/>
        </w:rPr>
        <w:drawing>
          <wp:anchor distT="0" distB="0" distL="114300" distR="114300" simplePos="0" relativeHeight="251590656" behindDoc="0" locked="0" layoutInCell="1" allowOverlap="1" wp14:anchorId="2AF7E13E" wp14:editId="0288D35B">
            <wp:simplePos x="0" y="0"/>
            <wp:positionH relativeFrom="column">
              <wp:posOffset>1367155</wp:posOffset>
            </wp:positionH>
            <wp:positionV relativeFrom="paragraph">
              <wp:posOffset>66675</wp:posOffset>
            </wp:positionV>
            <wp:extent cx="3214370" cy="2143125"/>
            <wp:effectExtent l="0" t="0" r="5080"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acrop2.jpg"/>
                    <pic:cNvPicPr/>
                  </pic:nvPicPr>
                  <pic:blipFill>
                    <a:blip r:embed="rId50" cstate="print">
                      <a:extLst>
                        <a:ext uri="{28A0092B-C50C-407E-A947-70E740481C1C}">
                          <a14:useLocalDpi xmlns:a14="http://schemas.microsoft.com/office/drawing/2010/main"/>
                        </a:ext>
                      </a:extLst>
                    </a:blip>
                    <a:stretch>
                      <a:fillRect/>
                    </a:stretch>
                  </pic:blipFill>
                  <pic:spPr>
                    <a:xfrm>
                      <a:off x="0" y="0"/>
                      <a:ext cx="3214370" cy="2143125"/>
                    </a:xfrm>
                    <a:prstGeom prst="rect">
                      <a:avLst/>
                    </a:prstGeom>
                  </pic:spPr>
                </pic:pic>
              </a:graphicData>
            </a:graphic>
          </wp:anchor>
        </w:drawing>
      </w:r>
      <w:r w:rsidRPr="00D32A32">
        <w:rPr>
          <w:noProof/>
          <w:lang w:eastAsia="en-US"/>
        </w:rPr>
        <w:drawing>
          <wp:anchor distT="0" distB="0" distL="114300" distR="114300" simplePos="0" relativeHeight="251591680" behindDoc="0" locked="0" layoutInCell="1" allowOverlap="1" wp14:anchorId="5620F6A4" wp14:editId="49A2CE57">
            <wp:simplePos x="0" y="0"/>
            <wp:positionH relativeFrom="column">
              <wp:posOffset>1352550</wp:posOffset>
            </wp:positionH>
            <wp:positionV relativeFrom="paragraph">
              <wp:posOffset>2371090</wp:posOffset>
            </wp:positionV>
            <wp:extent cx="3228975" cy="2151380"/>
            <wp:effectExtent l="0" t="0" r="9525"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microp1.jpg"/>
                    <pic:cNvPicPr/>
                  </pic:nvPicPr>
                  <pic:blipFill>
                    <a:blip r:embed="rId51" cstate="print">
                      <a:extLst>
                        <a:ext uri="{28A0092B-C50C-407E-A947-70E740481C1C}">
                          <a14:useLocalDpi xmlns:a14="http://schemas.microsoft.com/office/drawing/2010/main"/>
                        </a:ext>
                      </a:extLst>
                    </a:blip>
                    <a:stretch>
                      <a:fillRect/>
                    </a:stretch>
                  </pic:blipFill>
                  <pic:spPr>
                    <a:xfrm>
                      <a:off x="0" y="0"/>
                      <a:ext cx="3228975" cy="2151380"/>
                    </a:xfrm>
                    <a:prstGeom prst="rect">
                      <a:avLst/>
                    </a:prstGeom>
                  </pic:spPr>
                </pic:pic>
              </a:graphicData>
            </a:graphic>
          </wp:anchor>
        </w:drawing>
      </w:r>
      <w:r>
        <w:br w:type="page"/>
      </w:r>
    </w:p>
    <w:p w:rsidR="00D32A32" w:rsidRPr="00D32A32" w:rsidRDefault="00D32A32" w:rsidP="0013079C">
      <w:pPr>
        <w:numPr>
          <w:ilvl w:val="0"/>
          <w:numId w:val="8"/>
        </w:numPr>
      </w:pPr>
      <w:r w:rsidRPr="00D32A32">
        <w:rPr>
          <w:noProof/>
          <w:lang w:eastAsia="en-US"/>
        </w:rPr>
        <w:lastRenderedPageBreak/>
        <w:drawing>
          <wp:anchor distT="0" distB="0" distL="114300" distR="114300" simplePos="0" relativeHeight="251595776" behindDoc="0" locked="0" layoutInCell="1" allowOverlap="1" wp14:anchorId="05D2CB82" wp14:editId="02D5DCEC">
            <wp:simplePos x="0" y="0"/>
            <wp:positionH relativeFrom="column">
              <wp:posOffset>200025</wp:posOffset>
            </wp:positionH>
            <wp:positionV relativeFrom="paragraph">
              <wp:posOffset>171450</wp:posOffset>
            </wp:positionV>
            <wp:extent cx="5562600" cy="3708400"/>
            <wp:effectExtent l="0" t="0" r="0" b="635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cropped1.jpg"/>
                    <pic:cNvPicPr/>
                  </pic:nvPicPr>
                  <pic:blipFill>
                    <a:blip r:embed="rId52" cstate="print">
                      <a:extLst>
                        <a:ext uri="{28A0092B-C50C-407E-A947-70E740481C1C}">
                          <a14:useLocalDpi xmlns:a14="http://schemas.microsoft.com/office/drawing/2010/main"/>
                        </a:ext>
                      </a:extLst>
                    </a:blip>
                    <a:stretch>
                      <a:fillRect/>
                    </a:stretch>
                  </pic:blipFill>
                  <pic:spPr>
                    <a:xfrm>
                      <a:off x="0" y="0"/>
                      <a:ext cx="5562600" cy="3708400"/>
                    </a:xfrm>
                    <a:prstGeom prst="rect">
                      <a:avLst/>
                    </a:prstGeom>
                  </pic:spPr>
                </pic:pic>
              </a:graphicData>
            </a:graphic>
          </wp:anchor>
        </w:drawing>
      </w:r>
      <w:r w:rsidRPr="00D32A32">
        <w:t>Connect a USB mouse to the front of the DVR.</w:t>
      </w:r>
    </w:p>
    <w:p w:rsidR="00D32A32" w:rsidRPr="00D32A32" w:rsidRDefault="00D32A32" w:rsidP="00D32A32"/>
    <w:p w:rsidR="00D32A32" w:rsidRPr="00D32A32" w:rsidRDefault="00D32A32" w:rsidP="00D32A32"/>
    <w:p w:rsidR="00D32A32" w:rsidRPr="00D32A32" w:rsidRDefault="00D32A32" w:rsidP="0013079C">
      <w:pPr>
        <w:numPr>
          <w:ilvl w:val="0"/>
          <w:numId w:val="8"/>
        </w:numPr>
      </w:pPr>
      <w:r w:rsidRPr="00D32A32">
        <w:rPr>
          <w:noProof/>
          <w:lang w:eastAsia="en-US"/>
        </w:rPr>
        <w:drawing>
          <wp:anchor distT="0" distB="0" distL="114300" distR="114300" simplePos="0" relativeHeight="251593728" behindDoc="0" locked="0" layoutInCell="1" allowOverlap="1" wp14:anchorId="61890108" wp14:editId="5FF96BB2">
            <wp:simplePos x="0" y="0"/>
            <wp:positionH relativeFrom="column">
              <wp:posOffset>161925</wp:posOffset>
            </wp:positionH>
            <wp:positionV relativeFrom="paragraph">
              <wp:posOffset>243840</wp:posOffset>
            </wp:positionV>
            <wp:extent cx="5619750" cy="3745230"/>
            <wp:effectExtent l="0" t="0" r="0" b="762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ernetcrop1.jpg"/>
                    <pic:cNvPicPr/>
                  </pic:nvPicPr>
                  <pic:blipFill>
                    <a:blip r:embed="rId53" cstate="print">
                      <a:extLst>
                        <a:ext uri="{28A0092B-C50C-407E-A947-70E740481C1C}">
                          <a14:useLocalDpi xmlns:a14="http://schemas.microsoft.com/office/drawing/2010/main"/>
                        </a:ext>
                      </a:extLst>
                    </a:blip>
                    <a:stretch>
                      <a:fillRect/>
                    </a:stretch>
                  </pic:blipFill>
                  <pic:spPr>
                    <a:xfrm>
                      <a:off x="0" y="0"/>
                      <a:ext cx="5619750" cy="3745230"/>
                    </a:xfrm>
                    <a:prstGeom prst="rect">
                      <a:avLst/>
                    </a:prstGeom>
                  </pic:spPr>
                </pic:pic>
              </a:graphicData>
            </a:graphic>
          </wp:anchor>
        </w:drawing>
      </w:r>
      <w:r w:rsidRPr="00D32A32">
        <w:t>Connect an Ethernet cable to your router, and then connect the other end of the cable to the DVR.</w:t>
      </w:r>
    </w:p>
    <w:p w:rsidR="00D32A32" w:rsidRPr="00D32A32" w:rsidRDefault="00D32A32" w:rsidP="00D32A32"/>
    <w:p w:rsidR="00D32A32" w:rsidRPr="00D32A32" w:rsidRDefault="00D32A32" w:rsidP="00D32A32"/>
    <w:p w:rsidR="00D32A32" w:rsidRPr="00D32A32" w:rsidRDefault="00D32A32" w:rsidP="0013079C">
      <w:pPr>
        <w:numPr>
          <w:ilvl w:val="0"/>
          <w:numId w:val="8"/>
        </w:numPr>
      </w:pPr>
      <w:r w:rsidRPr="00D32A32">
        <w:t>Connect the camera video extension cable to the camera’s video cable and connect the camera power extension cable to the camera’s power cable. There should be a tag on the video cable to help you make sure the right end of the cable is at hand.</w:t>
      </w:r>
    </w:p>
    <w:p w:rsidR="00D32A32" w:rsidRPr="00D32A32" w:rsidRDefault="00D32A32" w:rsidP="00D32A32">
      <w:r w:rsidRPr="00D32A32">
        <w:rPr>
          <w:noProof/>
          <w:lang w:eastAsia="en-US"/>
        </w:rPr>
        <w:drawing>
          <wp:anchor distT="0" distB="0" distL="114300" distR="114300" simplePos="0" relativeHeight="251607040" behindDoc="0" locked="0" layoutInCell="1" allowOverlap="1" wp14:anchorId="7EA569B2" wp14:editId="2AD4D04B">
            <wp:simplePos x="0" y="0"/>
            <wp:positionH relativeFrom="column">
              <wp:posOffset>0</wp:posOffset>
            </wp:positionH>
            <wp:positionV relativeFrom="paragraph">
              <wp:posOffset>4053840</wp:posOffset>
            </wp:positionV>
            <wp:extent cx="6140450" cy="3232150"/>
            <wp:effectExtent l="0" t="0" r="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ecrop1.jpg"/>
                    <pic:cNvPicPr/>
                  </pic:nvPicPr>
                  <pic:blipFill>
                    <a:blip r:embed="rId54" cstate="print">
                      <a:extLst>
                        <a:ext uri="{28A0092B-C50C-407E-A947-70E740481C1C}">
                          <a14:useLocalDpi xmlns:a14="http://schemas.microsoft.com/office/drawing/2010/main"/>
                        </a:ext>
                      </a:extLst>
                    </a:blip>
                    <a:stretch>
                      <a:fillRect/>
                    </a:stretch>
                  </pic:blipFill>
                  <pic:spPr>
                    <a:xfrm>
                      <a:off x="0" y="0"/>
                      <a:ext cx="6140450" cy="3232150"/>
                    </a:xfrm>
                    <a:prstGeom prst="rect">
                      <a:avLst/>
                    </a:prstGeom>
                  </pic:spPr>
                </pic:pic>
              </a:graphicData>
            </a:graphic>
          </wp:anchor>
        </w:drawing>
      </w:r>
      <w:r w:rsidRPr="00D32A32">
        <w:rPr>
          <w:noProof/>
          <w:lang w:eastAsia="en-US"/>
        </w:rPr>
        <w:drawing>
          <wp:anchor distT="0" distB="0" distL="114300" distR="114300" simplePos="0" relativeHeight="251612160" behindDoc="0" locked="0" layoutInCell="1" allowOverlap="1" wp14:anchorId="4147A609" wp14:editId="74B98A79">
            <wp:simplePos x="0" y="0"/>
            <wp:positionH relativeFrom="column">
              <wp:posOffset>981075</wp:posOffset>
            </wp:positionH>
            <wp:positionV relativeFrom="paragraph">
              <wp:posOffset>5715</wp:posOffset>
            </wp:positionV>
            <wp:extent cx="3971925" cy="4005580"/>
            <wp:effectExtent l="0" t="0" r="952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etcrop1.jpg"/>
                    <pic:cNvPicPr/>
                  </pic:nvPicPr>
                  <pic:blipFill>
                    <a:blip r:embed="rId55" cstate="print">
                      <a:extLst>
                        <a:ext uri="{28A0092B-C50C-407E-A947-70E740481C1C}">
                          <a14:useLocalDpi xmlns:a14="http://schemas.microsoft.com/office/drawing/2010/main"/>
                        </a:ext>
                      </a:extLst>
                    </a:blip>
                    <a:stretch>
                      <a:fillRect/>
                    </a:stretch>
                  </pic:blipFill>
                  <pic:spPr>
                    <a:xfrm>
                      <a:off x="0" y="0"/>
                      <a:ext cx="3971925" cy="4005580"/>
                    </a:xfrm>
                    <a:prstGeom prst="rect">
                      <a:avLst/>
                    </a:prstGeom>
                  </pic:spPr>
                </pic:pic>
              </a:graphicData>
            </a:graphic>
          </wp:anchor>
        </w:drawing>
      </w:r>
      <w:r w:rsidRPr="00D32A32">
        <w:br w:type="page"/>
      </w:r>
    </w:p>
    <w:p w:rsidR="00D32A32" w:rsidRPr="00D32A32" w:rsidRDefault="00D32A32" w:rsidP="0013079C">
      <w:pPr>
        <w:numPr>
          <w:ilvl w:val="0"/>
          <w:numId w:val="8"/>
        </w:numPr>
      </w:pPr>
      <w:r w:rsidRPr="00D32A32">
        <w:lastRenderedPageBreak/>
        <w:t>Connect the camera cable to any of the video input ports.</w:t>
      </w:r>
    </w:p>
    <w:p w:rsidR="00D32A32" w:rsidRPr="00D32A32" w:rsidRDefault="00D32A32" w:rsidP="00D32A32">
      <w:r w:rsidRPr="00D32A32">
        <w:rPr>
          <w:noProof/>
          <w:lang w:eastAsia="en-US"/>
        </w:rPr>
        <w:drawing>
          <wp:anchor distT="0" distB="0" distL="114300" distR="114300" simplePos="0" relativeHeight="251597824" behindDoc="0" locked="0" layoutInCell="1" allowOverlap="1" wp14:anchorId="0D0230AE" wp14:editId="28124C45">
            <wp:simplePos x="0" y="0"/>
            <wp:positionH relativeFrom="column">
              <wp:posOffset>457200</wp:posOffset>
            </wp:positionH>
            <wp:positionV relativeFrom="paragraph">
              <wp:posOffset>64135</wp:posOffset>
            </wp:positionV>
            <wp:extent cx="4135755" cy="2751455"/>
            <wp:effectExtent l="0" t="0" r="0" b="0"/>
            <wp:wrapTopAndBottom/>
            <wp:docPr id="21" name="Picture 21" descr="C:\Users\Hasan\Work Files\Contract Work\Foscam\Tech Writing\Amcrest\DHCVI Quick Start Guide\cameracr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san\Work Files\Contract Work\Foscam\Tech Writing\Amcrest\DHCVI Quick Start Guide\cameracrop1.jpg"/>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4135755" cy="2751455"/>
                    </a:xfrm>
                    <a:prstGeom prst="rect">
                      <a:avLst/>
                    </a:prstGeom>
                    <a:noFill/>
                    <a:ln>
                      <a:noFill/>
                    </a:ln>
                  </pic:spPr>
                </pic:pic>
              </a:graphicData>
            </a:graphic>
          </wp:anchor>
        </w:drawing>
      </w:r>
    </w:p>
    <w:p w:rsidR="00D32A32" w:rsidRPr="00D32A32" w:rsidRDefault="00D32A32" w:rsidP="0013079C">
      <w:pPr>
        <w:numPr>
          <w:ilvl w:val="0"/>
          <w:numId w:val="8"/>
        </w:numPr>
      </w:pPr>
      <w:r w:rsidRPr="00D32A32">
        <w:t xml:space="preserve">Connect the camera power extension cable to one of the camera power cables, connect this power cable into the power brick, and then plug the cable into an electrical socket. </w:t>
      </w:r>
      <w:r w:rsidRPr="00D32A32">
        <w:rPr>
          <w:noProof/>
          <w:lang w:eastAsia="en-US"/>
        </w:rPr>
        <w:drawing>
          <wp:inline distT="0" distB="0" distL="0" distR="0" wp14:anchorId="6104AA5D" wp14:editId="0B088D93">
            <wp:extent cx="5731510" cy="204152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brickcropped1.jpg"/>
                    <pic:cNvPicPr/>
                  </pic:nvPicPr>
                  <pic:blipFill>
                    <a:blip r:embed="rId57" cstate="print">
                      <a:extLst>
                        <a:ext uri="{28A0092B-C50C-407E-A947-70E740481C1C}">
                          <a14:useLocalDpi xmlns:a14="http://schemas.microsoft.com/office/drawing/2010/main"/>
                        </a:ext>
                      </a:extLst>
                    </a:blip>
                    <a:stretch>
                      <a:fillRect/>
                    </a:stretch>
                  </pic:blipFill>
                  <pic:spPr>
                    <a:xfrm>
                      <a:off x="0" y="0"/>
                      <a:ext cx="5731510" cy="2041525"/>
                    </a:xfrm>
                    <a:prstGeom prst="rect">
                      <a:avLst/>
                    </a:prstGeom>
                  </pic:spPr>
                </pic:pic>
              </a:graphicData>
            </a:graphic>
          </wp:inline>
        </w:drawing>
      </w:r>
      <w:r w:rsidRPr="00D32A32">
        <w:br/>
      </w:r>
      <w:r w:rsidRPr="00D32A32">
        <w:rPr>
          <w:noProof/>
          <w:lang w:eastAsia="en-US"/>
        </w:rPr>
        <w:drawing>
          <wp:inline distT="0" distB="0" distL="0" distR="0" wp14:anchorId="622C076F" wp14:editId="4E260EA8">
            <wp:extent cx="5731510" cy="2204720"/>
            <wp:effectExtent l="0" t="0" r="254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brickcropped2.jpg"/>
                    <pic:cNvPicPr/>
                  </pic:nvPicPr>
                  <pic:blipFill>
                    <a:blip r:embed="rId58" cstate="print">
                      <a:extLst>
                        <a:ext uri="{28A0092B-C50C-407E-A947-70E740481C1C}">
                          <a14:useLocalDpi xmlns:a14="http://schemas.microsoft.com/office/drawing/2010/main"/>
                        </a:ext>
                      </a:extLst>
                    </a:blip>
                    <a:stretch>
                      <a:fillRect/>
                    </a:stretch>
                  </pic:blipFill>
                  <pic:spPr>
                    <a:xfrm>
                      <a:off x="0" y="0"/>
                      <a:ext cx="5731510" cy="2204720"/>
                    </a:xfrm>
                    <a:prstGeom prst="rect">
                      <a:avLst/>
                    </a:prstGeom>
                  </pic:spPr>
                </pic:pic>
              </a:graphicData>
            </a:graphic>
          </wp:inline>
        </w:drawing>
      </w:r>
      <w:r>
        <w:br/>
      </w:r>
    </w:p>
    <w:p w:rsidR="00D32A32" w:rsidRPr="00D32A32" w:rsidRDefault="00D32A32" w:rsidP="0013079C">
      <w:pPr>
        <w:numPr>
          <w:ilvl w:val="0"/>
          <w:numId w:val="8"/>
        </w:numPr>
      </w:pPr>
      <w:r w:rsidRPr="00D32A32">
        <w:lastRenderedPageBreak/>
        <w:t>Connect the DVR power cable into the back of the DVR, and then plug in the DVR power adapter into an electrical socket.</w:t>
      </w:r>
    </w:p>
    <w:p w:rsidR="00D32A32" w:rsidRPr="00D32A32" w:rsidRDefault="00D32A32" w:rsidP="00D32A32">
      <w:r w:rsidRPr="00D32A32">
        <w:rPr>
          <w:noProof/>
          <w:lang w:eastAsia="en-US"/>
        </w:rPr>
        <w:drawing>
          <wp:anchor distT="0" distB="0" distL="114300" distR="114300" simplePos="0" relativeHeight="251599872" behindDoc="0" locked="0" layoutInCell="1" allowOverlap="1" wp14:anchorId="250D1B00" wp14:editId="02D18BEC">
            <wp:simplePos x="0" y="0"/>
            <wp:positionH relativeFrom="column">
              <wp:posOffset>1094740</wp:posOffset>
            </wp:positionH>
            <wp:positionV relativeFrom="paragraph">
              <wp:posOffset>13335</wp:posOffset>
            </wp:positionV>
            <wp:extent cx="3678555" cy="2452370"/>
            <wp:effectExtent l="0" t="0" r="0" b="508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crop1.jpg"/>
                    <pic:cNvPicPr/>
                  </pic:nvPicPr>
                  <pic:blipFill>
                    <a:blip r:embed="rId59" cstate="print">
                      <a:extLst>
                        <a:ext uri="{28A0092B-C50C-407E-A947-70E740481C1C}">
                          <a14:useLocalDpi xmlns:a14="http://schemas.microsoft.com/office/drawing/2010/main"/>
                        </a:ext>
                      </a:extLst>
                    </a:blip>
                    <a:stretch>
                      <a:fillRect/>
                    </a:stretch>
                  </pic:blipFill>
                  <pic:spPr>
                    <a:xfrm>
                      <a:off x="0" y="0"/>
                      <a:ext cx="3678555" cy="2452370"/>
                    </a:xfrm>
                    <a:prstGeom prst="rect">
                      <a:avLst/>
                    </a:prstGeom>
                  </pic:spPr>
                </pic:pic>
              </a:graphicData>
            </a:graphic>
          </wp:anchor>
        </w:drawing>
      </w:r>
    </w:p>
    <w:p w:rsidR="00D32A32" w:rsidRPr="00D32A32" w:rsidRDefault="00D32A32" w:rsidP="00D32A32">
      <w:pPr>
        <w:rPr>
          <w:iCs/>
        </w:rPr>
      </w:pPr>
    </w:p>
    <w:p w:rsidR="00D32A32" w:rsidRPr="00D32A32" w:rsidRDefault="00D32A32" w:rsidP="00D32A32">
      <w:pPr>
        <w:rPr>
          <w:iCs/>
        </w:rPr>
      </w:pPr>
    </w:p>
    <w:p w:rsidR="00D32A32" w:rsidRPr="00D32A32" w:rsidRDefault="00D32A32" w:rsidP="00D32A32">
      <w:pPr>
        <w:rPr>
          <w:iCs/>
        </w:rPr>
      </w:pPr>
    </w:p>
    <w:p w:rsidR="00D32A32" w:rsidRPr="00D32A32" w:rsidRDefault="00D32A32" w:rsidP="00D32A32">
      <w:pPr>
        <w:rPr>
          <w:iCs/>
        </w:rPr>
      </w:pPr>
    </w:p>
    <w:p w:rsidR="00D32A32" w:rsidRPr="00D32A32" w:rsidRDefault="00D32A32" w:rsidP="00D32A32">
      <w:pPr>
        <w:rPr>
          <w:iCs/>
        </w:rPr>
      </w:pPr>
    </w:p>
    <w:p w:rsidR="00D32A32" w:rsidRPr="00D32A32" w:rsidRDefault="00D32A32" w:rsidP="00D32A32">
      <w:pPr>
        <w:rPr>
          <w:b/>
          <w:bCs/>
        </w:rPr>
      </w:pPr>
    </w:p>
    <w:p w:rsidR="00D32A32" w:rsidRDefault="00D32A32" w:rsidP="00356864">
      <w:pPr>
        <w:rPr>
          <w:b/>
        </w:rPr>
      </w:pPr>
    </w:p>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Pr="00D32A32" w:rsidRDefault="00D32A32" w:rsidP="00D32A32"/>
    <w:p w:rsidR="00D32A32" w:rsidRDefault="00D32A32" w:rsidP="00D32A32">
      <w:pPr>
        <w:tabs>
          <w:tab w:val="left" w:pos="1320"/>
        </w:tabs>
      </w:pPr>
    </w:p>
    <w:p w:rsidR="008B7300" w:rsidRDefault="008B7300">
      <w:pPr>
        <w:spacing w:before="200" w:after="200" w:line="276" w:lineRule="auto"/>
        <w:rPr>
          <w:b/>
        </w:rPr>
      </w:pPr>
      <w:r>
        <w:rPr>
          <w:b/>
        </w:rPr>
        <w:br w:type="page"/>
      </w:r>
    </w:p>
    <w:p w:rsidR="00356864" w:rsidRDefault="008B7300" w:rsidP="00977AFA">
      <w:pPr>
        <w:pStyle w:val="Heading1"/>
        <w:numPr>
          <w:ilvl w:val="0"/>
          <w:numId w:val="13"/>
        </w:numPr>
      </w:pPr>
      <w:bookmarkStart w:id="36" w:name="_Toc452570570"/>
      <w:r>
        <w:lastRenderedPageBreak/>
        <w:t>Overview of Navigation and Controls</w:t>
      </w:r>
      <w:bookmarkEnd w:id="36"/>
    </w:p>
    <w:p w:rsidR="008B7300" w:rsidRDefault="008B7300" w:rsidP="008B7300"/>
    <w:p w:rsidR="008B7300" w:rsidRDefault="008B7300" w:rsidP="008B7300">
      <w:pPr>
        <w:pStyle w:val="Heading2"/>
      </w:pPr>
    </w:p>
    <w:p w:rsidR="008B7300" w:rsidRDefault="00CF353A" w:rsidP="008B7300">
      <w:pPr>
        <w:pStyle w:val="Heading2"/>
      </w:pPr>
      <w:bookmarkStart w:id="37" w:name="_Toc452570571"/>
      <w:r>
        <w:t xml:space="preserve">4.1 </w:t>
      </w:r>
      <w:r w:rsidR="008B7300">
        <w:t>Startup and Shutdown</w:t>
      </w:r>
      <w:bookmarkEnd w:id="37"/>
    </w:p>
    <w:p w:rsidR="008B7300" w:rsidRPr="008B7300" w:rsidRDefault="008B7300" w:rsidP="008B7300"/>
    <w:p w:rsidR="008B7300" w:rsidRDefault="00CF353A" w:rsidP="008B7300">
      <w:pPr>
        <w:pStyle w:val="Heading3"/>
      </w:pPr>
      <w:bookmarkStart w:id="38" w:name="_Toc452570572"/>
      <w:r>
        <w:t xml:space="preserve">4.1.1 </w:t>
      </w:r>
      <w:r w:rsidR="008B7300">
        <w:t>Startup</w:t>
      </w:r>
      <w:bookmarkEnd w:id="38"/>
    </w:p>
    <w:p w:rsidR="008B7300" w:rsidRDefault="008B7300" w:rsidP="008B7300"/>
    <w:p w:rsidR="008B7300" w:rsidRDefault="008B7300" w:rsidP="008B7300">
      <w:r>
        <w:t xml:space="preserve">Before </w:t>
      </w:r>
      <w:r w:rsidR="00F1290A">
        <w:t>initial startup</w:t>
      </w:r>
      <w:r>
        <w:t>, please make sure:</w:t>
      </w:r>
    </w:p>
    <w:p w:rsidR="008B7300" w:rsidRDefault="008B7300" w:rsidP="0013079C">
      <w:pPr>
        <w:pStyle w:val="ListParagraph"/>
        <w:numPr>
          <w:ilvl w:val="0"/>
          <w:numId w:val="10"/>
        </w:numPr>
      </w:pPr>
      <w:r>
        <w:t>The rated input voltage matches the output voltage at your location. Please make sure the power wire connection is secure before pressing the power on-off button.</w:t>
      </w:r>
    </w:p>
    <w:p w:rsidR="008B7300" w:rsidRDefault="008B7300" w:rsidP="0013079C">
      <w:pPr>
        <w:pStyle w:val="ListParagraph"/>
        <w:numPr>
          <w:ilvl w:val="0"/>
          <w:numId w:val="10"/>
        </w:numPr>
      </w:pPr>
      <w:r>
        <w:t xml:space="preserve">Always use a stable current. If necessary, an Uninterruptable Power Supply (UPS) is a good way to ensure power stability. </w:t>
      </w:r>
    </w:p>
    <w:p w:rsidR="008B7300" w:rsidRDefault="008B7300" w:rsidP="008B7300"/>
    <w:p w:rsidR="008B7300" w:rsidRDefault="008B7300" w:rsidP="008B7300">
      <w:r>
        <w:t>Please follow the steps listed below to boot up the device:</w:t>
      </w:r>
    </w:p>
    <w:p w:rsidR="008B7300" w:rsidRDefault="00F1290A" w:rsidP="0013079C">
      <w:pPr>
        <w:pStyle w:val="ListParagraph"/>
        <w:numPr>
          <w:ilvl w:val="0"/>
          <w:numId w:val="11"/>
        </w:numPr>
      </w:pPr>
      <w:r>
        <w:t>Plug</w:t>
      </w:r>
      <w:r w:rsidR="008B7300">
        <w:t xml:space="preserve"> the power adapter into a wall outlet.</w:t>
      </w:r>
    </w:p>
    <w:p w:rsidR="008B7300" w:rsidRDefault="008B7300" w:rsidP="0013079C">
      <w:pPr>
        <w:pStyle w:val="ListParagraph"/>
        <w:numPr>
          <w:ilvl w:val="0"/>
          <w:numId w:val="11"/>
        </w:numPr>
      </w:pPr>
      <w:r>
        <w:t>Connect the power cable to the DVR</w:t>
      </w:r>
    </w:p>
    <w:p w:rsidR="008B7300" w:rsidRDefault="002C3904" w:rsidP="0013079C">
      <w:pPr>
        <w:pStyle w:val="ListParagraph"/>
        <w:numPr>
          <w:ilvl w:val="0"/>
          <w:numId w:val="11"/>
        </w:numPr>
      </w:pPr>
      <w:r>
        <w:t>Click the power switch on the DVR’s rear panel to supply power to the device.</w:t>
      </w:r>
    </w:p>
    <w:p w:rsidR="002C3904" w:rsidRDefault="002C3904" w:rsidP="0013079C">
      <w:pPr>
        <w:pStyle w:val="ListParagraph"/>
        <w:numPr>
          <w:ilvl w:val="0"/>
          <w:numId w:val="11"/>
        </w:numPr>
      </w:pPr>
      <w:r>
        <w:t xml:space="preserve">Wait a few seconds, </w:t>
      </w:r>
      <w:r w:rsidR="005B0349">
        <w:t>and then</w:t>
      </w:r>
      <w:r>
        <w:t xml:space="preserve"> push the power button on the front of the device to fully power it on.</w:t>
      </w:r>
    </w:p>
    <w:p w:rsidR="002C3904" w:rsidRDefault="002C3904" w:rsidP="002C3904"/>
    <w:p w:rsidR="002C3904" w:rsidRDefault="00CF353A" w:rsidP="00CF353A">
      <w:pPr>
        <w:pStyle w:val="Heading3"/>
      </w:pPr>
      <w:bookmarkStart w:id="39" w:name="_Toc452570573"/>
      <w:r>
        <w:t xml:space="preserve">4.1.2 </w:t>
      </w:r>
      <w:r w:rsidR="002C3904">
        <w:t>Shutdown</w:t>
      </w:r>
      <w:bookmarkEnd w:id="39"/>
    </w:p>
    <w:p w:rsidR="002C3904" w:rsidRPr="002C3904" w:rsidRDefault="002C3904" w:rsidP="002C3904">
      <w:pPr>
        <w:rPr>
          <w:b/>
        </w:rPr>
      </w:pPr>
      <w:r>
        <w:rPr>
          <w:b/>
        </w:rPr>
        <w:br/>
      </w:r>
      <w:r w:rsidRPr="002C3904">
        <w:rPr>
          <w:b/>
        </w:rPr>
        <w:t>Note</w:t>
      </w:r>
      <w:r>
        <w:rPr>
          <w:b/>
        </w:rPr>
        <w:t>:</w:t>
      </w:r>
    </w:p>
    <w:p w:rsidR="002C3904" w:rsidRPr="002C3904" w:rsidRDefault="002C3904" w:rsidP="0013079C">
      <w:pPr>
        <w:pStyle w:val="ListParagraph"/>
        <w:numPr>
          <w:ilvl w:val="0"/>
          <w:numId w:val="11"/>
        </w:numPr>
      </w:pPr>
      <w:r w:rsidRPr="002C3904">
        <w:t xml:space="preserve">When you see the corresponding dialogue box “System is </w:t>
      </w:r>
      <w:r w:rsidRPr="002C3904">
        <w:rPr>
          <w:rFonts w:hint="eastAsia"/>
        </w:rPr>
        <w:t>s</w:t>
      </w:r>
      <w:r w:rsidRPr="002C3904">
        <w:t xml:space="preserve">hutting down…” Do not click </w:t>
      </w:r>
      <w:r>
        <w:t xml:space="preserve">the </w:t>
      </w:r>
      <w:r w:rsidRPr="002C3904">
        <w:t xml:space="preserve">power on-off button directly. </w:t>
      </w:r>
    </w:p>
    <w:p w:rsidR="002C3904" w:rsidRPr="002C3904" w:rsidRDefault="002C3904" w:rsidP="0013079C">
      <w:pPr>
        <w:pStyle w:val="ListParagraph"/>
        <w:numPr>
          <w:ilvl w:val="0"/>
          <w:numId w:val="11"/>
        </w:numPr>
      </w:pPr>
      <w:r w:rsidRPr="002C3904">
        <w:t xml:space="preserve">Do not unplug the power cable or click </w:t>
      </w:r>
      <w:r>
        <w:t xml:space="preserve">the </w:t>
      </w:r>
      <w:r w:rsidRPr="002C3904">
        <w:t xml:space="preserve">power on-off button to </w:t>
      </w:r>
      <w:proofErr w:type="spellStart"/>
      <w:r>
        <w:t>shut</w:t>
      </w:r>
      <w:r w:rsidRPr="002C3904">
        <w:t>down</w:t>
      </w:r>
      <w:proofErr w:type="spellEnd"/>
      <w:r w:rsidRPr="002C3904">
        <w:t xml:space="preserve"> </w:t>
      </w:r>
      <w:r>
        <w:t xml:space="preserve">the </w:t>
      </w:r>
      <w:r w:rsidRPr="002C3904">
        <w:t>device directly when device is running (especially when it is recording.)</w:t>
      </w:r>
    </w:p>
    <w:p w:rsidR="002C3904" w:rsidRPr="002C3904" w:rsidRDefault="002C3904" w:rsidP="002C3904"/>
    <w:p w:rsidR="002C3904" w:rsidRDefault="002C3904" w:rsidP="002C3904">
      <w:r w:rsidRPr="002C3904">
        <w:rPr>
          <w:rFonts w:hint="eastAsia"/>
        </w:rPr>
        <w:t>There are three ways for you to log out.</w:t>
      </w:r>
    </w:p>
    <w:p w:rsidR="002C3904" w:rsidRDefault="002C3904" w:rsidP="002C3904"/>
    <w:p w:rsidR="002C3904" w:rsidRDefault="002C3904" w:rsidP="0013079C">
      <w:pPr>
        <w:pStyle w:val="ListParagraph"/>
        <w:numPr>
          <w:ilvl w:val="0"/>
          <w:numId w:val="12"/>
        </w:numPr>
      </w:pPr>
      <w:r w:rsidRPr="002C3904">
        <w:rPr>
          <w:rFonts w:hint="eastAsia"/>
        </w:rPr>
        <w:t xml:space="preserve">Main </w:t>
      </w:r>
      <w:r w:rsidRPr="002C3904">
        <w:t>menu (</w:t>
      </w:r>
      <w:r w:rsidRPr="002C3904">
        <w:rPr>
          <w:b/>
        </w:rPr>
        <w:t>RECOMMENDED</w:t>
      </w:r>
      <w:r w:rsidR="005B0349" w:rsidRPr="002C3904">
        <w:t xml:space="preserve">) </w:t>
      </w:r>
      <w:r>
        <w:br/>
      </w:r>
      <w:r w:rsidRPr="002C3904">
        <w:rPr>
          <w:rFonts w:hint="eastAsia"/>
        </w:rPr>
        <w:t>From Main Menu-&gt;Shutdown</w:t>
      </w:r>
      <w:r w:rsidRPr="002C3904">
        <w:t>,</w:t>
      </w:r>
      <w:r w:rsidRPr="002C3904">
        <w:rPr>
          <w:rFonts w:hint="eastAsia"/>
        </w:rPr>
        <w:t xml:space="preserve"> </w:t>
      </w:r>
      <w:r w:rsidRPr="002C3904">
        <w:t xml:space="preserve">select </w:t>
      </w:r>
      <w:r w:rsidRPr="002C3904">
        <w:rPr>
          <w:rFonts w:hint="eastAsia"/>
        </w:rPr>
        <w:t xml:space="preserve">shutdown. </w:t>
      </w:r>
      <w:r>
        <w:br/>
      </w:r>
      <w:r w:rsidRPr="002C3904">
        <w:rPr>
          <w:rFonts w:hint="eastAsia"/>
        </w:rPr>
        <w:t xml:space="preserve">Click </w:t>
      </w:r>
      <w:r w:rsidRPr="002C3904">
        <w:t xml:space="preserve">the </w:t>
      </w:r>
      <w:r w:rsidRPr="002C3904">
        <w:rPr>
          <w:rFonts w:hint="eastAsia"/>
        </w:rPr>
        <w:t>OK button</w:t>
      </w:r>
      <w:r w:rsidRPr="002C3904">
        <w:t xml:space="preserve"> and</w:t>
      </w:r>
      <w:r w:rsidRPr="002C3904">
        <w:rPr>
          <w:rFonts w:hint="eastAsia"/>
        </w:rPr>
        <w:t xml:space="preserve"> you can see device shuts down. </w:t>
      </w:r>
    </w:p>
    <w:p w:rsidR="002C3904" w:rsidRDefault="002C3904" w:rsidP="0013079C">
      <w:pPr>
        <w:pStyle w:val="ListParagraph"/>
        <w:numPr>
          <w:ilvl w:val="0"/>
          <w:numId w:val="12"/>
        </w:numPr>
      </w:pPr>
      <w:r w:rsidRPr="002C3904">
        <w:rPr>
          <w:rFonts w:hint="eastAsia"/>
        </w:rPr>
        <w:t>From power on-off button on the front panel or remote control</w:t>
      </w:r>
      <w:r>
        <w:br/>
      </w:r>
      <w:r w:rsidRPr="002C3904">
        <w:rPr>
          <w:rFonts w:hint="eastAsia"/>
        </w:rPr>
        <w:t xml:space="preserve">Press the power on-off </w:t>
      </w:r>
      <w:r w:rsidRPr="002C3904">
        <w:t>button</w:t>
      </w:r>
      <w:r w:rsidRPr="002C3904">
        <w:rPr>
          <w:rFonts w:hint="eastAsia"/>
        </w:rPr>
        <w:t xml:space="preserve"> on the DVR front panel or remote control for more than 3 seconds to </w:t>
      </w:r>
      <w:proofErr w:type="spellStart"/>
      <w:r w:rsidRPr="002C3904">
        <w:t>shutdown</w:t>
      </w:r>
      <w:proofErr w:type="spellEnd"/>
      <w:r w:rsidRPr="002C3904">
        <w:rPr>
          <w:rFonts w:hint="eastAsia"/>
        </w:rPr>
        <w:t xml:space="preserve"> the device. </w:t>
      </w:r>
    </w:p>
    <w:p w:rsidR="002C3904" w:rsidRDefault="002C3904" w:rsidP="0013079C">
      <w:pPr>
        <w:pStyle w:val="ListParagraph"/>
        <w:numPr>
          <w:ilvl w:val="0"/>
          <w:numId w:val="12"/>
        </w:numPr>
      </w:pPr>
      <w:r w:rsidRPr="002C3904">
        <w:rPr>
          <w:rFonts w:hint="eastAsia"/>
        </w:rPr>
        <w:t xml:space="preserve">From power on-off button on the rear panel. </w:t>
      </w:r>
    </w:p>
    <w:p w:rsidR="002C3904" w:rsidRDefault="002C3904" w:rsidP="002C3904"/>
    <w:p w:rsidR="002C3904" w:rsidRDefault="00CF353A" w:rsidP="002C3904">
      <w:pPr>
        <w:pStyle w:val="Heading3"/>
      </w:pPr>
      <w:bookmarkStart w:id="40" w:name="_Toc452570574"/>
      <w:r>
        <w:t xml:space="preserve">4.1.3 </w:t>
      </w:r>
      <w:r w:rsidR="002C3904">
        <w:t>Auto Resume Feature</w:t>
      </w:r>
      <w:bookmarkEnd w:id="40"/>
    </w:p>
    <w:p w:rsidR="002C3904" w:rsidRDefault="002C3904" w:rsidP="002C3904"/>
    <w:p w:rsidR="002C3904" w:rsidRDefault="002C3904" w:rsidP="002C3904">
      <w:r>
        <w:t>The HDCVI has an auto resume feature that allows the system to automatically</w:t>
      </w:r>
      <w:r w:rsidRPr="002C3904">
        <w:t xml:space="preserve"> backup video and resume previous working status after power failure.</w:t>
      </w:r>
    </w:p>
    <w:p w:rsidR="00F463B2" w:rsidRDefault="00F463B2">
      <w:pPr>
        <w:spacing w:before="200" w:after="200" w:line="276" w:lineRule="auto"/>
        <w:rPr>
          <w:b/>
          <w:sz w:val="28"/>
          <w:szCs w:val="22"/>
        </w:rPr>
      </w:pPr>
      <w:r>
        <w:br w:type="page"/>
      </w:r>
    </w:p>
    <w:p w:rsidR="002C3904" w:rsidRDefault="00CF353A" w:rsidP="00F463B2">
      <w:pPr>
        <w:pStyle w:val="Heading3"/>
      </w:pPr>
      <w:bookmarkStart w:id="41" w:name="_Toc452570575"/>
      <w:r>
        <w:lastRenderedPageBreak/>
        <w:t xml:space="preserve">4.1.4 </w:t>
      </w:r>
      <w:r w:rsidR="00F463B2">
        <w:t>Button Battery Replacement</w:t>
      </w:r>
      <w:bookmarkEnd w:id="41"/>
    </w:p>
    <w:p w:rsidR="00F463B2" w:rsidRDefault="00F463B2" w:rsidP="00F463B2"/>
    <w:p w:rsidR="00F463B2" w:rsidRDefault="00F463B2" w:rsidP="00F463B2">
      <w:r>
        <w:t>The DVR has a button battery that’s used to ensure accurate system time. The battery is a CR2032 watch battery, and it is recommended that the batter is replaced once a year.</w:t>
      </w:r>
    </w:p>
    <w:p w:rsidR="00F463B2" w:rsidRDefault="00F463B2" w:rsidP="00F463B2"/>
    <w:p w:rsidR="00D0581E" w:rsidRDefault="00F463B2" w:rsidP="003B527A">
      <w:r>
        <w:t>Note: Before replacement, please save the system setup, otherwise, yo</w:t>
      </w:r>
      <w:r w:rsidR="003B527A">
        <w:t>u may lose data completely!</w:t>
      </w:r>
    </w:p>
    <w:p w:rsidR="003B527A" w:rsidRDefault="003B527A" w:rsidP="003B527A"/>
    <w:p w:rsidR="00F463B2" w:rsidRDefault="00CF353A" w:rsidP="00D0581E">
      <w:pPr>
        <w:pStyle w:val="Heading2"/>
      </w:pPr>
      <w:bookmarkStart w:id="42" w:name="_Toc452570576"/>
      <w:r>
        <w:t xml:space="preserve">4.2 </w:t>
      </w:r>
      <w:r w:rsidR="00D0581E">
        <w:t>Startup Wizard</w:t>
      </w:r>
      <w:bookmarkEnd w:id="42"/>
    </w:p>
    <w:p w:rsidR="00D0581E" w:rsidRDefault="00D0581E" w:rsidP="00D0581E"/>
    <w:p w:rsidR="00D0581E" w:rsidRPr="00D0581E" w:rsidRDefault="003B527A" w:rsidP="003B527A">
      <w:r w:rsidRPr="00D0581E">
        <w:rPr>
          <w:noProof/>
          <w:lang w:eastAsia="en-US"/>
        </w:rPr>
        <w:drawing>
          <wp:anchor distT="0" distB="0" distL="114300" distR="114300" simplePos="0" relativeHeight="251710464" behindDoc="0" locked="0" layoutInCell="1" allowOverlap="1" wp14:anchorId="3BF183B3" wp14:editId="3B562EE4">
            <wp:simplePos x="0" y="0"/>
            <wp:positionH relativeFrom="column">
              <wp:posOffset>1816776</wp:posOffset>
            </wp:positionH>
            <wp:positionV relativeFrom="paragraph">
              <wp:posOffset>438875</wp:posOffset>
            </wp:positionV>
            <wp:extent cx="2308225" cy="1440815"/>
            <wp:effectExtent l="0" t="0" r="0" b="0"/>
            <wp:wrapTopAndBottom/>
            <wp:docPr id="58" name="Picture 58" descr="Startup-Wiza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artup-Wizard-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08225" cy="1440815"/>
                    </a:xfrm>
                    <a:prstGeom prst="rect">
                      <a:avLst/>
                    </a:prstGeom>
                    <a:noFill/>
                    <a:ln>
                      <a:noFill/>
                    </a:ln>
                  </pic:spPr>
                </pic:pic>
              </a:graphicData>
            </a:graphic>
          </wp:anchor>
        </w:drawing>
      </w:r>
      <w:r w:rsidR="00D0581E" w:rsidRPr="00D0581E">
        <w:rPr>
          <w:rFonts w:hint="eastAsia"/>
        </w:rPr>
        <w:t>After</w:t>
      </w:r>
      <w:r w:rsidR="00D0581E" w:rsidRPr="00D0581E">
        <w:t xml:space="preserve"> turning the system on, the</w:t>
      </w:r>
      <w:r w:rsidR="00D0581E" w:rsidRPr="00D0581E">
        <w:rPr>
          <w:rFonts w:hint="eastAsia"/>
        </w:rPr>
        <w:t xml:space="preserve"> default video display </w:t>
      </w:r>
      <w:r w:rsidR="00D0581E" w:rsidRPr="00D0581E">
        <w:t>shows multiple windows</w:t>
      </w:r>
      <w:r w:rsidR="00D0581E" w:rsidRPr="00D0581E">
        <w:rPr>
          <w:rFonts w:hint="eastAsia"/>
        </w:rPr>
        <w:t>.</w:t>
      </w:r>
      <w:r w:rsidR="00D0581E" w:rsidRPr="00D0581E">
        <w:t xml:space="preserve"> To bring up the login screen, left click the mouse or hit enter on the keyboard. The login</w:t>
      </w:r>
      <w:r>
        <w:t xml:space="preserve"> screen should look like this: </w:t>
      </w:r>
    </w:p>
    <w:p w:rsidR="003B527A" w:rsidRDefault="003B527A" w:rsidP="003B527A">
      <w:pPr>
        <w:pStyle w:val="Heading3"/>
      </w:pPr>
      <w:bookmarkStart w:id="43" w:name="_Toc452570577"/>
      <w:r>
        <w:t>4.2.1 Default Account Usernames and Passwords</w:t>
      </w:r>
      <w:bookmarkEnd w:id="43"/>
    </w:p>
    <w:p w:rsidR="003B527A" w:rsidRDefault="00960D04" w:rsidP="00960D04">
      <w:pPr>
        <w:tabs>
          <w:tab w:val="left" w:pos="2396"/>
        </w:tabs>
      </w:pPr>
      <w:r>
        <w:tab/>
      </w:r>
    </w:p>
    <w:p w:rsidR="00D0581E" w:rsidRPr="00D0581E" w:rsidRDefault="00D0581E" w:rsidP="00D0581E">
      <w:r w:rsidRPr="00D0581E">
        <w:t xml:space="preserve">To login to the system for the first time, use one of the following default username/password combinations. </w:t>
      </w:r>
      <w:r w:rsidR="00960D04">
        <w:t>Once you’ve successfully logged in</w:t>
      </w:r>
      <w:r w:rsidRPr="00D0581E">
        <w:t>, it is highly recommended to change your password for security reasons.</w:t>
      </w:r>
    </w:p>
    <w:p w:rsidR="00D0581E" w:rsidRPr="00D0581E" w:rsidRDefault="00D0581E" w:rsidP="00D0581E"/>
    <w:p w:rsidR="00D0581E" w:rsidRPr="00D0581E" w:rsidRDefault="00D0581E" w:rsidP="00D0581E">
      <w:r w:rsidRPr="00D0581E">
        <w:t>The s</w:t>
      </w:r>
      <w:r w:rsidRPr="00D0581E">
        <w:rPr>
          <w:rFonts w:hint="eastAsia"/>
        </w:rPr>
        <w:t xml:space="preserve">ystem consists of </w:t>
      </w:r>
      <w:r w:rsidRPr="00D0581E">
        <w:t>two</w:t>
      </w:r>
      <w:r w:rsidRPr="00D0581E">
        <w:rPr>
          <w:rFonts w:hint="eastAsia"/>
        </w:rPr>
        <w:t xml:space="preserve"> accounts</w:t>
      </w:r>
      <w:r w:rsidR="003B527A">
        <w:t xml:space="preserve"> that come standard with the DVR</w:t>
      </w:r>
      <w:r w:rsidRPr="00D0581E">
        <w:t xml:space="preserve">: </w:t>
      </w:r>
      <w:r w:rsidRPr="00D0581E">
        <w:br/>
      </w:r>
    </w:p>
    <w:p w:rsidR="00D0581E" w:rsidRPr="00D0581E" w:rsidRDefault="00D0581E" w:rsidP="0013079C">
      <w:pPr>
        <w:pStyle w:val="ListParagraph"/>
        <w:numPr>
          <w:ilvl w:val="0"/>
          <w:numId w:val="11"/>
        </w:numPr>
      </w:pPr>
      <w:r w:rsidRPr="003B527A">
        <w:rPr>
          <w:rFonts w:hint="eastAsia"/>
          <w:b/>
        </w:rPr>
        <w:t>Username</w:t>
      </w:r>
      <w:r w:rsidRPr="005F71F3">
        <w:rPr>
          <w:rFonts w:hint="eastAsia"/>
        </w:rPr>
        <w:t>:</w:t>
      </w:r>
      <w:r w:rsidRPr="00D0581E">
        <w:rPr>
          <w:rFonts w:hint="eastAsia"/>
        </w:rPr>
        <w:t xml:space="preserve"> a</w:t>
      </w:r>
      <w:r w:rsidRPr="00D0581E">
        <w:t>dmin</w:t>
      </w:r>
      <w:r w:rsidR="003B527A">
        <w:rPr>
          <w:rFonts w:hint="eastAsia"/>
        </w:rPr>
        <w:t xml:space="preserve">  </w:t>
      </w:r>
      <w:r w:rsidRPr="003B527A">
        <w:rPr>
          <w:rFonts w:hint="eastAsia"/>
          <w:b/>
        </w:rPr>
        <w:t>Password</w:t>
      </w:r>
      <w:r w:rsidRPr="005F71F3">
        <w:rPr>
          <w:rFonts w:hint="eastAsia"/>
        </w:rPr>
        <w:t xml:space="preserve">: </w:t>
      </w:r>
      <w:r w:rsidRPr="00D0581E">
        <w:rPr>
          <w:rFonts w:hint="eastAsia"/>
        </w:rPr>
        <w:t xml:space="preserve">admin (administrator, local and </w:t>
      </w:r>
      <w:r w:rsidR="00960D04">
        <w:t>remote access</w:t>
      </w:r>
      <w:r w:rsidRPr="00D0581E">
        <w:rPr>
          <w:rFonts w:hint="eastAsia"/>
        </w:rPr>
        <w:t>)</w:t>
      </w:r>
    </w:p>
    <w:p w:rsidR="00D0581E" w:rsidRPr="00D0581E" w:rsidRDefault="00D0581E" w:rsidP="0013079C">
      <w:pPr>
        <w:pStyle w:val="ListParagraph"/>
        <w:numPr>
          <w:ilvl w:val="0"/>
          <w:numId w:val="11"/>
        </w:numPr>
      </w:pPr>
      <w:r w:rsidRPr="003B527A">
        <w:rPr>
          <w:rFonts w:hint="eastAsia"/>
          <w:b/>
        </w:rPr>
        <w:t>Username</w:t>
      </w:r>
      <w:r w:rsidRPr="005F71F3">
        <w:rPr>
          <w:rFonts w:hint="eastAsia"/>
        </w:rPr>
        <w:t>:</w:t>
      </w:r>
      <w:r w:rsidRPr="00D0581E">
        <w:rPr>
          <w:rFonts w:hint="eastAsia"/>
        </w:rPr>
        <w:t xml:space="preserve"> default </w:t>
      </w:r>
      <w:r w:rsidR="003B527A">
        <w:t xml:space="preserve"> </w:t>
      </w:r>
      <w:r w:rsidRPr="003B527A">
        <w:rPr>
          <w:b/>
        </w:rPr>
        <w:t>Password</w:t>
      </w:r>
      <w:r w:rsidRPr="005F71F3">
        <w:t>:</w:t>
      </w:r>
      <w:r w:rsidRPr="00D0581E">
        <w:t xml:space="preserve"> default </w:t>
      </w:r>
      <w:r w:rsidRPr="00D0581E">
        <w:rPr>
          <w:rFonts w:hint="eastAsia"/>
        </w:rPr>
        <w:t>(hidden user)</w:t>
      </w:r>
      <w:r w:rsidRPr="00D0581E">
        <w:br/>
      </w:r>
    </w:p>
    <w:p w:rsidR="003B527A" w:rsidRDefault="00D0581E" w:rsidP="00D0581E">
      <w:pPr>
        <w:rPr>
          <w:b/>
        </w:rPr>
      </w:pPr>
      <w:r w:rsidRPr="00D0581E">
        <w:rPr>
          <w:b/>
        </w:rPr>
        <w:t xml:space="preserve">Note: </w:t>
      </w:r>
    </w:p>
    <w:p w:rsidR="003B527A" w:rsidRDefault="00D0581E" w:rsidP="00D0581E">
      <w:pPr>
        <w:pStyle w:val="ListParagraph"/>
        <w:numPr>
          <w:ilvl w:val="0"/>
          <w:numId w:val="74"/>
        </w:numPr>
      </w:pPr>
      <w:r w:rsidRPr="00D0581E">
        <w:t>If three failed logins are attempted within a 30 minute time period, the system will set off an alarm. After</w:t>
      </w:r>
      <w:r w:rsidRPr="00D0581E">
        <w:rPr>
          <w:rFonts w:hint="eastAsia"/>
        </w:rPr>
        <w:t xml:space="preserve"> five login failure</w:t>
      </w:r>
      <w:r w:rsidRPr="00D0581E">
        <w:t xml:space="preserve">s, the account will be locked. </w:t>
      </w:r>
    </w:p>
    <w:p w:rsidR="003B527A" w:rsidRDefault="00D0581E" w:rsidP="003B527A">
      <w:pPr>
        <w:pStyle w:val="ListParagraph"/>
        <w:numPr>
          <w:ilvl w:val="0"/>
          <w:numId w:val="74"/>
        </w:numPr>
      </w:pPr>
      <w:r>
        <w:t>These settings configured in the startup wizard</w:t>
      </w:r>
      <w:r w:rsidRPr="00D0581E">
        <w:t xml:space="preserve"> can be changed at any time by accessing the settings menu.</w:t>
      </w:r>
      <w:r w:rsidR="0056661A">
        <w:t xml:space="preserve"> Information on each of these settings screens can be found in the Overview of Navigation and Controls -&gt; Main Menu Interface section.</w:t>
      </w:r>
    </w:p>
    <w:p w:rsidR="003B527A" w:rsidRDefault="003B527A" w:rsidP="003B527A">
      <w:pPr>
        <w:pStyle w:val="ListParagraph"/>
        <w:numPr>
          <w:ilvl w:val="0"/>
          <w:numId w:val="74"/>
        </w:numPr>
      </w:pPr>
      <w:r>
        <w:t>If the password for the administrator account is misplaced,</w:t>
      </w:r>
      <w:r w:rsidR="00960D04">
        <w:t xml:space="preserve"> forgotten, or a user is locked out,</w:t>
      </w:r>
      <w:r>
        <w:t xml:space="preserve"> contact Amcrest Support v</w:t>
      </w:r>
      <w:r w:rsidR="00960D04">
        <w:t>ia one of the following options as a hard password reset may be needed:</w:t>
      </w:r>
    </w:p>
    <w:p w:rsidR="003B527A" w:rsidRDefault="003B527A" w:rsidP="003B527A">
      <w:pPr>
        <w:pStyle w:val="ListParagraph"/>
        <w:numPr>
          <w:ilvl w:val="1"/>
          <w:numId w:val="74"/>
        </w:numPr>
      </w:pPr>
      <w:r>
        <w:t xml:space="preserve">Visit </w:t>
      </w:r>
      <w:hyperlink r:id="rId61" w:history="1">
        <w:r w:rsidRPr="009A4DDE">
          <w:rPr>
            <w:rStyle w:val="Hyperlink"/>
          </w:rPr>
          <w:t>http://amcrest.com/contacts</w:t>
        </w:r>
      </w:hyperlink>
      <w:r>
        <w:t xml:space="preserve"> and use the email form</w:t>
      </w:r>
    </w:p>
    <w:p w:rsidR="003B527A" w:rsidRDefault="003B527A" w:rsidP="003B527A">
      <w:pPr>
        <w:pStyle w:val="ListParagraph"/>
        <w:numPr>
          <w:ilvl w:val="1"/>
          <w:numId w:val="74"/>
        </w:numPr>
      </w:pPr>
      <w:r>
        <w:t>Call Amcrest Support using one of the following numbers</w:t>
      </w:r>
      <w:r>
        <w:br/>
        <w:t>Toll Free: (888) 212-7538</w:t>
      </w:r>
      <w:r>
        <w:br/>
        <w:t>International Callers (Outside of US): +1-713-893-8956</w:t>
      </w:r>
      <w:r>
        <w:br/>
        <w:t>USA: 713-893-8956</w:t>
      </w:r>
      <w:r>
        <w:br/>
        <w:t>Canada: 437-888-0177</w:t>
      </w:r>
      <w:r>
        <w:br/>
        <w:t>UK: 203-769-2757</w:t>
      </w:r>
    </w:p>
    <w:p w:rsidR="003B527A" w:rsidRPr="00D0581E" w:rsidRDefault="003B527A" w:rsidP="003B527A">
      <w:pPr>
        <w:pStyle w:val="ListParagraph"/>
        <w:numPr>
          <w:ilvl w:val="1"/>
          <w:numId w:val="74"/>
        </w:numPr>
      </w:pPr>
      <w:r>
        <w:t xml:space="preserve">Email Amcrest Customer Support </w:t>
      </w:r>
      <w:hyperlink r:id="rId62" w:history="1">
        <w:r w:rsidRPr="009A4DDE">
          <w:rPr>
            <w:rStyle w:val="Hyperlink"/>
          </w:rPr>
          <w:t>support@amcrest.com</w:t>
        </w:r>
      </w:hyperlink>
    </w:p>
    <w:p w:rsidR="00D0581E" w:rsidRPr="00D0581E" w:rsidRDefault="00977AFA" w:rsidP="00D0581E">
      <w:r w:rsidRPr="00D0581E">
        <w:rPr>
          <w:noProof/>
          <w:lang w:eastAsia="en-US"/>
        </w:rPr>
        <w:lastRenderedPageBreak/>
        <w:drawing>
          <wp:anchor distT="0" distB="0" distL="114300" distR="114300" simplePos="0" relativeHeight="251541504" behindDoc="1" locked="0" layoutInCell="0" allowOverlap="1" wp14:anchorId="7451A888" wp14:editId="7BBB6316">
            <wp:simplePos x="0" y="0"/>
            <wp:positionH relativeFrom="page">
              <wp:posOffset>1899722</wp:posOffset>
            </wp:positionH>
            <wp:positionV relativeFrom="page">
              <wp:posOffset>1489965</wp:posOffset>
            </wp:positionV>
            <wp:extent cx="3979784" cy="3380319"/>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3979784" cy="3380319"/>
                    </a:xfrm>
                    <a:prstGeom prst="rect">
                      <a:avLst/>
                    </a:prstGeom>
                    <a:noFill/>
                    <a:ln>
                      <a:noFill/>
                    </a:ln>
                    <a:extLst>
                      <a:ext uri="{53640926-AAD7-44D8-BBD7-CCE9431645EC}">
                        <a14:shadowObscured xmlns:a14="http://schemas.microsoft.com/office/drawing/2010/main"/>
                      </a:ext>
                    </a:extLst>
                  </pic:spPr>
                </pic:pic>
              </a:graphicData>
            </a:graphic>
          </wp:anchor>
        </w:drawing>
      </w:r>
      <w:r w:rsidR="00D0581E" w:rsidRPr="00D0581E">
        <w:t>The next screen that comes up is the General Settings Screen. Make sure to click the tabs at the top for Date &amp; Time, as well as Holiday to configure those settings as well. Once you are satisfied with the settings on this screen, click the “Next Step” button at the bottom of the screen.</w:t>
      </w:r>
    </w:p>
    <w:p w:rsidR="00D0581E" w:rsidRPr="00D0581E" w:rsidRDefault="00D0581E" w:rsidP="00D0581E"/>
    <w:p w:rsidR="00D0581E" w:rsidRPr="00D0581E" w:rsidRDefault="00D0581E" w:rsidP="00D0581E">
      <w:r w:rsidRPr="00D0581E">
        <w:rPr>
          <w:noProof/>
          <w:lang w:eastAsia="en-US"/>
        </w:rPr>
        <w:drawing>
          <wp:anchor distT="0" distB="0" distL="114300" distR="114300" simplePos="0" relativeHeight="251626496" behindDoc="1" locked="0" layoutInCell="0" allowOverlap="1" wp14:anchorId="5ED54298" wp14:editId="3668A7F2">
            <wp:simplePos x="0" y="0"/>
            <wp:positionH relativeFrom="page">
              <wp:posOffset>1882772</wp:posOffset>
            </wp:positionH>
            <wp:positionV relativeFrom="page">
              <wp:posOffset>5705920</wp:posOffset>
            </wp:positionV>
            <wp:extent cx="3997003" cy="3388016"/>
            <wp:effectExtent l="0" t="0" r="0" b="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3997003" cy="3388016"/>
                    </a:xfrm>
                    <a:prstGeom prst="rect">
                      <a:avLst/>
                    </a:prstGeom>
                    <a:noFill/>
                    <a:ln>
                      <a:noFill/>
                    </a:ln>
                    <a:extLst>
                      <a:ext uri="{53640926-AAD7-44D8-BBD7-CCE9431645EC}">
                        <a14:shadowObscured xmlns:a14="http://schemas.microsoft.com/office/drawing/2010/main"/>
                      </a:ext>
                    </a:extLst>
                  </pic:spPr>
                </pic:pic>
              </a:graphicData>
            </a:graphic>
          </wp:anchor>
        </w:drawing>
      </w:r>
      <w:r w:rsidRPr="00D0581E">
        <w:t>The next screen that comes up is the Encode settings screen. Make sure to click the tabs at the top for Snapshot and Overlay to configure those settings as well. Once you are satisfied with the settings on this screen, click the “Next Step” button at the bottom of the screen.</w:t>
      </w:r>
    </w:p>
    <w:p w:rsidR="00D0581E" w:rsidRPr="00D0581E" w:rsidRDefault="00D0581E" w:rsidP="00D0581E">
      <w:r w:rsidRPr="00D0581E">
        <w:rPr>
          <w:noProof/>
          <w:lang w:eastAsia="en-US"/>
        </w:rPr>
        <w:lastRenderedPageBreak/>
        <w:drawing>
          <wp:anchor distT="0" distB="0" distL="114300" distR="114300" simplePos="0" relativeHeight="251628544" behindDoc="1" locked="0" layoutInCell="0" allowOverlap="1" wp14:anchorId="67FFC9E0" wp14:editId="5AF083D8">
            <wp:simplePos x="0" y="0"/>
            <wp:positionH relativeFrom="page">
              <wp:posOffset>1815877</wp:posOffset>
            </wp:positionH>
            <wp:positionV relativeFrom="page">
              <wp:posOffset>1340551</wp:posOffset>
            </wp:positionV>
            <wp:extent cx="4136393" cy="3558540"/>
            <wp:effectExtent l="0" t="0" r="0" b="381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a:stretch/>
                  </pic:blipFill>
                  <pic:spPr bwMode="auto">
                    <a:xfrm>
                      <a:off x="0" y="0"/>
                      <a:ext cx="4136393" cy="3558540"/>
                    </a:xfrm>
                    <a:prstGeom prst="rect">
                      <a:avLst/>
                    </a:prstGeom>
                    <a:noFill/>
                    <a:ln>
                      <a:noFill/>
                    </a:ln>
                    <a:extLst>
                      <a:ext uri="{53640926-AAD7-44D8-BBD7-CCE9431645EC}">
                        <a14:shadowObscured xmlns:a14="http://schemas.microsoft.com/office/drawing/2010/main"/>
                      </a:ext>
                    </a:extLst>
                  </pic:spPr>
                </pic:pic>
              </a:graphicData>
            </a:graphic>
          </wp:anchor>
        </w:drawing>
      </w:r>
      <w:r w:rsidRPr="00D0581E">
        <w:t>The next screen that comes up is the Record settings screen. Once you are satisfied with the settings on this screen, click the “Next Step” button at the bottom of the screen.</w:t>
      </w:r>
    </w:p>
    <w:p w:rsidR="00D0581E" w:rsidRPr="00D0581E" w:rsidRDefault="00D0581E" w:rsidP="00D0581E"/>
    <w:p w:rsidR="00D0581E" w:rsidRPr="00D0581E" w:rsidRDefault="00D0581E" w:rsidP="00D0581E">
      <w:r w:rsidRPr="00D0581E">
        <w:t>The next screen that comes up is the Schedule settings screen. Make sure to click the tabs at the top for Record and Snapshot to configure those settings as well. Once you are satisfied with the settings on this screen, click the “Next Step” button at the bottom of the screen.</w:t>
      </w:r>
    </w:p>
    <w:p w:rsidR="00D0581E" w:rsidRPr="00D0581E" w:rsidRDefault="00D0581E" w:rsidP="00D0581E">
      <w:r w:rsidRPr="00D0581E">
        <w:rPr>
          <w:noProof/>
          <w:lang w:eastAsia="en-US"/>
        </w:rPr>
        <w:drawing>
          <wp:anchor distT="0" distB="0" distL="114300" distR="114300" simplePos="0" relativeHeight="251632640" behindDoc="1" locked="0" layoutInCell="0" allowOverlap="1" wp14:anchorId="57FEDDC5" wp14:editId="678EA269">
            <wp:simplePos x="0" y="0"/>
            <wp:positionH relativeFrom="page">
              <wp:posOffset>1822862</wp:posOffset>
            </wp:positionH>
            <wp:positionV relativeFrom="page">
              <wp:posOffset>5563714</wp:posOffset>
            </wp:positionV>
            <wp:extent cx="4114759" cy="3514725"/>
            <wp:effectExtent l="0" t="0" r="635"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cstate="print">
                      <a:extLst>
                        <a:ext uri="{28A0092B-C50C-407E-A947-70E740481C1C}">
                          <a14:useLocalDpi xmlns:a14="http://schemas.microsoft.com/office/drawing/2010/main"/>
                        </a:ext>
                      </a:extLst>
                    </a:blip>
                    <a:srcRect/>
                    <a:stretch/>
                  </pic:blipFill>
                  <pic:spPr bwMode="auto">
                    <a:xfrm>
                      <a:off x="0" y="0"/>
                      <a:ext cx="4114759" cy="3514725"/>
                    </a:xfrm>
                    <a:prstGeom prst="rect">
                      <a:avLst/>
                    </a:prstGeom>
                    <a:noFill/>
                    <a:ln>
                      <a:noFill/>
                    </a:ln>
                    <a:extLst>
                      <a:ext uri="{53640926-AAD7-44D8-BBD7-CCE9431645EC}">
                        <a14:shadowObscured xmlns:a14="http://schemas.microsoft.com/office/drawing/2010/main"/>
                      </a:ext>
                    </a:extLst>
                  </pic:spPr>
                </pic:pic>
              </a:graphicData>
            </a:graphic>
          </wp:anchor>
        </w:drawing>
      </w:r>
    </w:p>
    <w:p w:rsidR="00D0581E" w:rsidRPr="00D0581E" w:rsidRDefault="00D0581E" w:rsidP="00D0581E">
      <w:r w:rsidRPr="00D0581E">
        <w:br w:type="page"/>
      </w:r>
    </w:p>
    <w:p w:rsidR="00D0581E" w:rsidRPr="00D0581E" w:rsidRDefault="00977AFA" w:rsidP="00D0581E">
      <w:r w:rsidRPr="00D0581E">
        <w:rPr>
          <w:noProof/>
          <w:lang w:eastAsia="en-US"/>
        </w:rPr>
        <w:lastRenderedPageBreak/>
        <w:drawing>
          <wp:anchor distT="0" distB="0" distL="114300" distR="114300" simplePos="0" relativeHeight="251544576" behindDoc="1" locked="0" layoutInCell="0" allowOverlap="1" wp14:anchorId="65F979CC" wp14:editId="2EC27747">
            <wp:simplePos x="0" y="0"/>
            <wp:positionH relativeFrom="page">
              <wp:posOffset>1609725</wp:posOffset>
            </wp:positionH>
            <wp:positionV relativeFrom="page">
              <wp:posOffset>1532040</wp:posOffset>
            </wp:positionV>
            <wp:extent cx="4550410" cy="3868420"/>
            <wp:effectExtent l="0" t="0" r="2540" b="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a:stretch/>
                  </pic:blipFill>
                  <pic:spPr bwMode="auto">
                    <a:xfrm>
                      <a:off x="0" y="0"/>
                      <a:ext cx="4550410" cy="3868420"/>
                    </a:xfrm>
                    <a:prstGeom prst="rect">
                      <a:avLst/>
                    </a:prstGeom>
                    <a:noFill/>
                    <a:ln>
                      <a:noFill/>
                    </a:ln>
                    <a:extLst>
                      <a:ext uri="{53640926-AAD7-44D8-BBD7-CCE9431645EC}">
                        <a14:shadowObscured xmlns:a14="http://schemas.microsoft.com/office/drawing/2010/main"/>
                      </a:ext>
                    </a:extLst>
                  </pic:spPr>
                </pic:pic>
              </a:graphicData>
            </a:graphic>
          </wp:anchor>
        </w:drawing>
      </w:r>
      <w:r w:rsidR="00D0581E" w:rsidRPr="00D0581E">
        <w:t>The final screen in the setup process is the Network settings screen. Once you are satisfied with the settings on this screen, click the “Finished” button at the bottom of the screen. Once more, note that these settings can be changed at any time by accessing the settings menu.</w:t>
      </w:r>
    </w:p>
    <w:p w:rsidR="00D0581E" w:rsidRPr="00D0581E" w:rsidRDefault="00D0581E" w:rsidP="00D0581E"/>
    <w:p w:rsidR="00D0581E" w:rsidRPr="00D0581E" w:rsidRDefault="00D0581E" w:rsidP="00D0581E"/>
    <w:p w:rsidR="00D0581E" w:rsidRPr="00D0581E" w:rsidRDefault="00D0581E" w:rsidP="00D0581E">
      <w:r w:rsidRPr="00D0581E">
        <w:t>Once the setup process is finished and you have clicked the “Finished” button, you should see the below dialog box:</w:t>
      </w:r>
    </w:p>
    <w:p w:rsidR="00D0581E" w:rsidRPr="00D0581E" w:rsidRDefault="00D0581E" w:rsidP="00D0581E"/>
    <w:p w:rsidR="00D0581E" w:rsidRPr="00D0581E" w:rsidRDefault="00D0581E" w:rsidP="00D0581E">
      <w:pPr>
        <w:rPr>
          <w:b/>
          <w:bCs/>
        </w:rPr>
      </w:pPr>
    </w:p>
    <w:p w:rsidR="00D0581E" w:rsidRPr="00D0581E" w:rsidRDefault="00D0581E" w:rsidP="00D0581E">
      <w:pPr>
        <w:rPr>
          <w:b/>
          <w:bCs/>
        </w:rPr>
      </w:pPr>
    </w:p>
    <w:p w:rsidR="00D0581E" w:rsidRPr="00D0581E" w:rsidRDefault="00977AFA" w:rsidP="00D0581E">
      <w:pPr>
        <w:rPr>
          <w:b/>
          <w:bCs/>
        </w:rPr>
      </w:pPr>
      <w:r w:rsidRPr="00D0581E">
        <w:rPr>
          <w:noProof/>
          <w:lang w:eastAsia="en-US"/>
        </w:rPr>
        <w:drawing>
          <wp:anchor distT="0" distB="0" distL="114300" distR="114300" simplePos="0" relativeHeight="251545600" behindDoc="1" locked="0" layoutInCell="0" allowOverlap="1" wp14:anchorId="7566B568" wp14:editId="004A5617">
            <wp:simplePos x="0" y="0"/>
            <wp:positionH relativeFrom="page">
              <wp:posOffset>2057400</wp:posOffset>
            </wp:positionH>
            <wp:positionV relativeFrom="page">
              <wp:posOffset>6489700</wp:posOffset>
            </wp:positionV>
            <wp:extent cx="3648075" cy="21812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3648075" cy="2181225"/>
                    </a:xfrm>
                    <a:prstGeom prst="rect">
                      <a:avLst/>
                    </a:prstGeom>
                    <a:noFill/>
                    <a:ln>
                      <a:noFill/>
                    </a:ln>
                    <a:extLst>
                      <a:ext uri="{53640926-AAD7-44D8-BBD7-CCE9431645EC}">
                        <a14:shadowObscured xmlns:a14="http://schemas.microsoft.com/office/drawing/2010/main"/>
                      </a:ext>
                    </a:extLst>
                  </pic:spPr>
                </pic:pic>
              </a:graphicData>
            </a:graphic>
          </wp:anchor>
        </w:drawing>
      </w:r>
    </w:p>
    <w:p w:rsidR="00D0581E" w:rsidRPr="00D0581E" w:rsidRDefault="00D0581E" w:rsidP="00D0581E">
      <w:pPr>
        <w:rPr>
          <w:b/>
          <w:bCs/>
        </w:rPr>
      </w:pPr>
    </w:p>
    <w:p w:rsidR="00D0581E" w:rsidRPr="00D0581E" w:rsidRDefault="00D0581E" w:rsidP="00D0581E"/>
    <w:p w:rsidR="00D0581E" w:rsidRPr="00D0581E" w:rsidRDefault="00D0581E" w:rsidP="00D0581E"/>
    <w:p w:rsidR="00D0581E" w:rsidRPr="00D0581E" w:rsidRDefault="00D0581E" w:rsidP="00D0581E"/>
    <w:p w:rsidR="00D0581E" w:rsidRPr="00D0581E" w:rsidRDefault="00D0581E" w:rsidP="00D0581E">
      <w:pPr>
        <w:rPr>
          <w:b/>
          <w:bCs/>
        </w:rPr>
      </w:pPr>
      <w:r w:rsidRPr="00D0581E">
        <w:rPr>
          <w:iCs/>
        </w:rPr>
        <w:br w:type="page"/>
      </w:r>
    </w:p>
    <w:p w:rsidR="00D0581E" w:rsidRDefault="00CF353A" w:rsidP="00E160A1">
      <w:pPr>
        <w:pStyle w:val="Heading2"/>
      </w:pPr>
      <w:bookmarkStart w:id="44" w:name="_Toc452570578"/>
      <w:r>
        <w:lastRenderedPageBreak/>
        <w:t xml:space="preserve">4.3 </w:t>
      </w:r>
      <w:r w:rsidR="00E160A1">
        <w:t>Live View</w:t>
      </w:r>
      <w:bookmarkEnd w:id="44"/>
    </w:p>
    <w:p w:rsidR="00E160A1" w:rsidRDefault="00E160A1" w:rsidP="00E160A1"/>
    <w:p w:rsidR="005F71F3" w:rsidRPr="005F71F3" w:rsidRDefault="005F71F3" w:rsidP="005F71F3">
      <w:r w:rsidRPr="005F71F3">
        <w:t>When</w:t>
      </w:r>
      <w:r w:rsidRPr="005F71F3">
        <w:rPr>
          <w:rFonts w:hint="eastAsia"/>
        </w:rPr>
        <w:t xml:space="preserve"> you log in, the system </w:t>
      </w:r>
      <w:r w:rsidRPr="005F71F3">
        <w:t>will be</w:t>
      </w:r>
      <w:r w:rsidRPr="005F71F3">
        <w:rPr>
          <w:rFonts w:hint="eastAsia"/>
        </w:rPr>
        <w:t xml:space="preserve"> in </w:t>
      </w:r>
      <w:proofErr w:type="spellStart"/>
      <w:r w:rsidRPr="005F71F3">
        <w:rPr>
          <w:rFonts w:hint="eastAsia"/>
        </w:rPr>
        <w:t>live</w:t>
      </w:r>
      <w:proofErr w:type="spellEnd"/>
      <w:r w:rsidRPr="005F71F3">
        <w:rPr>
          <w:rFonts w:hint="eastAsia"/>
        </w:rPr>
        <w:t xml:space="preserve"> view mode. You can see </w:t>
      </w:r>
      <w:r w:rsidRPr="005F71F3">
        <w:t xml:space="preserve">the </w:t>
      </w:r>
      <w:r w:rsidRPr="005F71F3">
        <w:rPr>
          <w:rFonts w:hint="eastAsia"/>
        </w:rPr>
        <w:t xml:space="preserve">system </w:t>
      </w:r>
      <w:r w:rsidRPr="005F71F3">
        <w:t>date, time, channel</w:t>
      </w:r>
      <w:r w:rsidRPr="005F71F3">
        <w:rPr>
          <w:rFonts w:hint="eastAsia"/>
        </w:rPr>
        <w:t xml:space="preserve"> name and window number</w:t>
      </w:r>
      <w:r w:rsidRPr="005F71F3">
        <w:t>.</w:t>
      </w:r>
      <w:r w:rsidRPr="005F71F3">
        <w:rPr>
          <w:rFonts w:hint="eastAsia"/>
        </w:rPr>
        <w:t xml:space="preserve"> If you want to change </w:t>
      </w:r>
      <w:r w:rsidRPr="005F71F3">
        <w:t xml:space="preserve">the </w:t>
      </w:r>
      <w:r w:rsidRPr="005F71F3">
        <w:rPr>
          <w:rFonts w:hint="eastAsia"/>
        </w:rPr>
        <w:t xml:space="preserve">system date and time, you can refer to </w:t>
      </w:r>
      <w:r w:rsidRPr="005F71F3">
        <w:t>the general</w:t>
      </w:r>
      <w:r w:rsidRPr="005F71F3">
        <w:rPr>
          <w:rFonts w:hint="eastAsia"/>
        </w:rPr>
        <w:t xml:space="preserve"> settings</w:t>
      </w:r>
      <w:r w:rsidRPr="005F71F3">
        <w:t xml:space="preserve"> (</w:t>
      </w:r>
      <w:r w:rsidRPr="005F71F3">
        <w:rPr>
          <w:rFonts w:hint="eastAsia"/>
        </w:rPr>
        <w:t>Main Menu-&gt;Setting-&gt;System-&gt;</w:t>
      </w:r>
      <w:r w:rsidRPr="005F71F3">
        <w:t>General)</w:t>
      </w:r>
      <w:r w:rsidRPr="005F71F3">
        <w:rPr>
          <w:rFonts w:hint="eastAsia"/>
        </w:rPr>
        <w:t xml:space="preserve">. If you want to modify the channel name, please refer to the display </w:t>
      </w:r>
      <w:r w:rsidRPr="005F71F3">
        <w:t>settings (</w:t>
      </w:r>
      <w:r w:rsidRPr="005F71F3">
        <w:rPr>
          <w:rFonts w:hint="eastAsia"/>
        </w:rPr>
        <w:t>Main Menu-&gt;Camera-&gt;CAM name</w:t>
      </w:r>
      <w:r w:rsidRPr="005F71F3">
        <w:t>)</w:t>
      </w:r>
      <w:r w:rsidRPr="005F71F3">
        <w:rPr>
          <w:rFonts w:hint="eastAsia"/>
        </w:rPr>
        <w:t>.</w:t>
      </w:r>
    </w:p>
    <w:tbl>
      <w:tblPr>
        <w:tblpPr w:leftFromText="180" w:rightFromText="180" w:vertAnchor="text" w:horzAnchor="margin"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831"/>
        <w:gridCol w:w="2453"/>
        <w:gridCol w:w="553"/>
        <w:gridCol w:w="831"/>
        <w:gridCol w:w="3463"/>
      </w:tblGrid>
      <w:tr w:rsidR="005F71F3" w:rsidRPr="005F71F3" w:rsidTr="0056668D">
        <w:trPr>
          <w:trHeight w:val="502"/>
        </w:trPr>
        <w:tc>
          <w:tcPr>
            <w:tcW w:w="560" w:type="dxa"/>
            <w:vAlign w:val="center"/>
          </w:tcPr>
          <w:p w:rsidR="005F71F3" w:rsidRPr="005F71F3" w:rsidRDefault="005F71F3" w:rsidP="005F71F3">
            <w:pPr>
              <w:rPr>
                <w:b/>
                <w:bCs/>
              </w:rPr>
            </w:pPr>
            <w:r w:rsidRPr="005F71F3">
              <w:rPr>
                <w:b/>
                <w:bCs/>
              </w:rPr>
              <w:t>1</w:t>
            </w:r>
          </w:p>
        </w:tc>
        <w:tc>
          <w:tcPr>
            <w:tcW w:w="831" w:type="dxa"/>
            <w:vAlign w:val="center"/>
          </w:tcPr>
          <w:p w:rsidR="005F71F3" w:rsidRPr="005F71F3" w:rsidRDefault="005F71F3" w:rsidP="005F71F3">
            <w:pPr>
              <w:rPr>
                <w:b/>
                <w:bCs/>
              </w:rPr>
            </w:pPr>
            <w:r w:rsidRPr="005F71F3">
              <w:rPr>
                <w:b/>
                <w:bCs/>
                <w:noProof/>
                <w:lang w:eastAsia="en-US"/>
              </w:rPr>
              <w:drawing>
                <wp:inline distT="0" distB="0" distL="0" distR="0" wp14:anchorId="3ED554D9" wp14:editId="1924CDEC">
                  <wp:extent cx="295275" cy="152400"/>
                  <wp:effectExtent l="0" t="0" r="9525" b="0"/>
                  <wp:docPr id="102" name="Picture 102" descr="DVR-Manual-Record-Live-Viewing-Recording-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VR-Manual-Record-Live-Viewing-Recording-Statu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5275" cy="152400"/>
                          </a:xfrm>
                          <a:prstGeom prst="rect">
                            <a:avLst/>
                          </a:prstGeom>
                          <a:noFill/>
                          <a:ln>
                            <a:noFill/>
                          </a:ln>
                        </pic:spPr>
                      </pic:pic>
                    </a:graphicData>
                  </a:graphic>
                </wp:inline>
              </w:drawing>
            </w:r>
          </w:p>
        </w:tc>
        <w:tc>
          <w:tcPr>
            <w:tcW w:w="2453" w:type="dxa"/>
            <w:vAlign w:val="center"/>
          </w:tcPr>
          <w:p w:rsidR="005F71F3" w:rsidRPr="005F71F3" w:rsidRDefault="005F71F3" w:rsidP="005F71F3">
            <w:r w:rsidRPr="005F71F3">
              <w:t>Recording status</w:t>
            </w:r>
          </w:p>
        </w:tc>
        <w:tc>
          <w:tcPr>
            <w:tcW w:w="553" w:type="dxa"/>
            <w:vAlign w:val="center"/>
          </w:tcPr>
          <w:p w:rsidR="005F71F3" w:rsidRPr="005F71F3" w:rsidRDefault="005F71F3" w:rsidP="005F71F3">
            <w:pPr>
              <w:rPr>
                <w:b/>
                <w:bCs/>
              </w:rPr>
            </w:pPr>
            <w:r w:rsidRPr="005F71F3">
              <w:rPr>
                <w:b/>
                <w:bCs/>
              </w:rPr>
              <w:t>3</w:t>
            </w:r>
          </w:p>
        </w:tc>
        <w:tc>
          <w:tcPr>
            <w:tcW w:w="831" w:type="dxa"/>
            <w:vAlign w:val="center"/>
          </w:tcPr>
          <w:p w:rsidR="005F71F3" w:rsidRPr="005F71F3" w:rsidRDefault="005F71F3" w:rsidP="005F71F3">
            <w:pPr>
              <w:rPr>
                <w:b/>
                <w:bCs/>
              </w:rPr>
            </w:pPr>
            <w:r w:rsidRPr="005F71F3">
              <w:rPr>
                <w:b/>
                <w:bCs/>
                <w:noProof/>
                <w:lang w:eastAsia="en-US"/>
              </w:rPr>
              <w:drawing>
                <wp:inline distT="0" distB="0" distL="0" distR="0" wp14:anchorId="33FC845E" wp14:editId="796ED560">
                  <wp:extent cx="209550" cy="209550"/>
                  <wp:effectExtent l="0" t="0" r="0" b="0"/>
                  <wp:docPr id="101" name="Picture 101" descr="Video-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ideo-Los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3463" w:type="dxa"/>
            <w:vAlign w:val="center"/>
          </w:tcPr>
          <w:p w:rsidR="005F71F3" w:rsidRPr="005F71F3" w:rsidRDefault="005F71F3" w:rsidP="005F71F3">
            <w:r w:rsidRPr="005F71F3">
              <w:t xml:space="preserve">Video loss </w:t>
            </w:r>
          </w:p>
        </w:tc>
      </w:tr>
      <w:tr w:rsidR="005F71F3" w:rsidRPr="005F71F3" w:rsidTr="0056668D">
        <w:trPr>
          <w:trHeight w:val="315"/>
        </w:trPr>
        <w:tc>
          <w:tcPr>
            <w:tcW w:w="560" w:type="dxa"/>
            <w:vAlign w:val="center"/>
          </w:tcPr>
          <w:p w:rsidR="005F71F3" w:rsidRPr="005F71F3" w:rsidRDefault="005F71F3" w:rsidP="005F71F3">
            <w:pPr>
              <w:rPr>
                <w:b/>
                <w:bCs/>
              </w:rPr>
            </w:pPr>
            <w:r w:rsidRPr="005F71F3">
              <w:rPr>
                <w:b/>
                <w:bCs/>
              </w:rPr>
              <w:t>2</w:t>
            </w:r>
          </w:p>
        </w:tc>
        <w:tc>
          <w:tcPr>
            <w:tcW w:w="831" w:type="dxa"/>
            <w:vAlign w:val="center"/>
          </w:tcPr>
          <w:p w:rsidR="005F71F3" w:rsidRPr="005F71F3" w:rsidRDefault="005F71F3" w:rsidP="005F71F3">
            <w:pPr>
              <w:rPr>
                <w:b/>
                <w:bCs/>
              </w:rPr>
            </w:pPr>
            <w:r w:rsidRPr="005F71F3">
              <w:rPr>
                <w:b/>
                <w:noProof/>
                <w:lang w:eastAsia="en-US"/>
              </w:rPr>
              <w:drawing>
                <wp:inline distT="0" distB="0" distL="0" distR="0" wp14:anchorId="2BFCABCD" wp14:editId="1757AEEB">
                  <wp:extent cx="219075" cy="219075"/>
                  <wp:effectExtent l="0" t="0" r="9525" b="9525"/>
                  <wp:docPr id="100" name="Picture 100" descr="Motion-Detection-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Motion-Detection-ico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c>
          <w:tcPr>
            <w:tcW w:w="2453" w:type="dxa"/>
            <w:vAlign w:val="center"/>
          </w:tcPr>
          <w:p w:rsidR="005F71F3" w:rsidRPr="005F71F3" w:rsidRDefault="005F71F3" w:rsidP="005F71F3">
            <w:r w:rsidRPr="005F71F3">
              <w:t xml:space="preserve">Motion detection </w:t>
            </w:r>
          </w:p>
        </w:tc>
        <w:tc>
          <w:tcPr>
            <w:tcW w:w="553" w:type="dxa"/>
            <w:vAlign w:val="center"/>
          </w:tcPr>
          <w:p w:rsidR="005F71F3" w:rsidRPr="005F71F3" w:rsidRDefault="005F71F3" w:rsidP="005F71F3">
            <w:pPr>
              <w:rPr>
                <w:b/>
                <w:bCs/>
              </w:rPr>
            </w:pPr>
            <w:r w:rsidRPr="005F71F3">
              <w:rPr>
                <w:b/>
                <w:bCs/>
              </w:rPr>
              <w:t>4</w:t>
            </w:r>
          </w:p>
        </w:tc>
        <w:tc>
          <w:tcPr>
            <w:tcW w:w="831" w:type="dxa"/>
            <w:vAlign w:val="center"/>
          </w:tcPr>
          <w:p w:rsidR="005F71F3" w:rsidRPr="005F71F3" w:rsidRDefault="005F71F3" w:rsidP="005F71F3">
            <w:pPr>
              <w:rPr>
                <w:b/>
                <w:bCs/>
              </w:rPr>
            </w:pPr>
            <w:r w:rsidRPr="005F71F3">
              <w:rPr>
                <w:b/>
                <w:bCs/>
                <w:noProof/>
                <w:lang w:eastAsia="en-US"/>
              </w:rPr>
              <w:drawing>
                <wp:inline distT="0" distB="0" distL="0" distR="0" wp14:anchorId="19DE1FE0" wp14:editId="7979982F">
                  <wp:extent cx="171450" cy="171450"/>
                  <wp:effectExtent l="0" t="0" r="0" b="0"/>
                  <wp:docPr id="99" name="Picture 99" descr="Channel-Lock-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hannel-Lock-Icon"/>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3463" w:type="dxa"/>
            <w:vAlign w:val="center"/>
          </w:tcPr>
          <w:p w:rsidR="005F71F3" w:rsidRPr="005F71F3" w:rsidRDefault="005F71F3" w:rsidP="005F71F3">
            <w:r w:rsidRPr="005F71F3">
              <w:t>Camera lock</w:t>
            </w:r>
          </w:p>
        </w:tc>
      </w:tr>
    </w:tbl>
    <w:p w:rsidR="005F71F3" w:rsidRPr="005F71F3" w:rsidRDefault="005F71F3" w:rsidP="005F71F3">
      <w:pPr>
        <w:rPr>
          <w:b/>
          <w:u w:val="single"/>
        </w:rPr>
      </w:pPr>
      <w:bookmarkStart w:id="45" w:name="_Toc264122593"/>
    </w:p>
    <w:p w:rsidR="005F71F3" w:rsidRPr="005F71F3" w:rsidRDefault="005F71F3" w:rsidP="005F71F3">
      <w:pPr>
        <w:rPr>
          <w:b/>
          <w:u w:val="single"/>
        </w:rPr>
      </w:pPr>
    </w:p>
    <w:p w:rsidR="005F71F3" w:rsidRPr="005F71F3" w:rsidRDefault="005F71F3" w:rsidP="005F71F3">
      <w:pPr>
        <w:rPr>
          <w:b/>
          <w:u w:val="single"/>
        </w:rPr>
      </w:pPr>
    </w:p>
    <w:p w:rsidR="005F71F3" w:rsidRPr="005F71F3" w:rsidRDefault="005F71F3" w:rsidP="005F71F3">
      <w:pPr>
        <w:rPr>
          <w:b/>
          <w:u w:val="single"/>
        </w:rPr>
      </w:pPr>
    </w:p>
    <w:p w:rsidR="005F71F3" w:rsidRPr="00180613" w:rsidRDefault="00180613" w:rsidP="005F71F3">
      <w:pPr>
        <w:rPr>
          <w:b/>
        </w:rPr>
      </w:pPr>
      <w:r>
        <w:rPr>
          <w:b/>
          <w:u w:val="single"/>
        </w:rPr>
        <w:br/>
      </w:r>
      <w:r>
        <w:rPr>
          <w:b/>
          <w:u w:val="single"/>
        </w:rPr>
        <w:br/>
      </w:r>
      <w:r w:rsidR="005F71F3" w:rsidRPr="00180613">
        <w:rPr>
          <w:rFonts w:hint="eastAsia"/>
          <w:b/>
        </w:rPr>
        <w:t>Tips</w:t>
      </w:r>
      <w:r>
        <w:rPr>
          <w:b/>
        </w:rPr>
        <w:t>:</w:t>
      </w:r>
    </w:p>
    <w:p w:rsidR="005F71F3" w:rsidRPr="005F71F3" w:rsidRDefault="005F71F3" w:rsidP="0013079C">
      <w:pPr>
        <w:pStyle w:val="ListParagraph"/>
        <w:numPr>
          <w:ilvl w:val="0"/>
          <w:numId w:val="11"/>
        </w:numPr>
      </w:pPr>
      <w:r w:rsidRPr="005F71F3">
        <w:rPr>
          <w:rFonts w:hint="eastAsia"/>
        </w:rPr>
        <w:t xml:space="preserve">Preview drag: If you want to change </w:t>
      </w:r>
      <w:r w:rsidR="00F025BD">
        <w:t xml:space="preserve">the </w:t>
      </w:r>
      <w:r w:rsidRPr="005F71F3">
        <w:t>position</w:t>
      </w:r>
      <w:r w:rsidRPr="005F71F3">
        <w:rPr>
          <w:rFonts w:hint="eastAsia"/>
        </w:rPr>
        <w:t xml:space="preserve"> of channel 1 and channel 2 when you are viewing, you can </w:t>
      </w:r>
      <w:r w:rsidR="00F025BD">
        <w:t>click</w:t>
      </w:r>
      <w:r w:rsidR="00163EEC">
        <w:t xml:space="preserve"> and hold</w:t>
      </w:r>
      <w:r w:rsidR="00F025BD">
        <w:t xml:space="preserve"> the left mouse button on</w:t>
      </w:r>
      <w:r w:rsidRPr="005F71F3">
        <w:rPr>
          <w:rFonts w:hint="eastAsia"/>
        </w:rPr>
        <w:t xml:space="preserve"> the channel 1</w:t>
      </w:r>
      <w:r w:rsidRPr="005F71F3">
        <w:t xml:space="preserve"> window</w:t>
      </w:r>
      <w:r w:rsidRPr="005F71F3">
        <w:rPr>
          <w:rFonts w:hint="eastAsia"/>
        </w:rPr>
        <w:t xml:space="preserve"> and then drag</w:t>
      </w:r>
      <w:r w:rsidRPr="005F71F3">
        <w:t xml:space="preserve"> it</w:t>
      </w:r>
      <w:r w:rsidRPr="005F71F3">
        <w:rPr>
          <w:rFonts w:hint="eastAsia"/>
        </w:rPr>
        <w:t xml:space="preserve"> to </w:t>
      </w:r>
      <w:r w:rsidRPr="005F71F3">
        <w:t xml:space="preserve">the </w:t>
      </w:r>
      <w:r w:rsidRPr="005F71F3">
        <w:rPr>
          <w:rFonts w:hint="eastAsia"/>
        </w:rPr>
        <w:t>channel 2</w:t>
      </w:r>
      <w:r w:rsidRPr="005F71F3">
        <w:t xml:space="preserve"> </w:t>
      </w:r>
      <w:proofErr w:type="gramStart"/>
      <w:r w:rsidRPr="005F71F3">
        <w:t>window</w:t>
      </w:r>
      <w:proofErr w:type="gramEnd"/>
      <w:r w:rsidRPr="005F71F3">
        <w:t>, then</w:t>
      </w:r>
      <w:r w:rsidRPr="005F71F3">
        <w:rPr>
          <w:rFonts w:hint="eastAsia"/>
        </w:rPr>
        <w:t xml:space="preserve"> release </w:t>
      </w:r>
      <w:r w:rsidR="00163EEC">
        <w:t>the left mouse button</w:t>
      </w:r>
      <w:r w:rsidRPr="005F71F3">
        <w:t>.</w:t>
      </w:r>
      <w:r w:rsidRPr="005F71F3">
        <w:rPr>
          <w:rFonts w:hint="eastAsia"/>
        </w:rPr>
        <w:t xml:space="preserve"> </w:t>
      </w:r>
      <w:r w:rsidRPr="005F71F3">
        <w:t>This will</w:t>
      </w:r>
      <w:r w:rsidRPr="005F71F3">
        <w:rPr>
          <w:rFonts w:hint="eastAsia"/>
        </w:rPr>
        <w:t xml:space="preserve"> switch channel 1 </w:t>
      </w:r>
      <w:r w:rsidR="00163EEC">
        <w:t>with</w:t>
      </w:r>
      <w:r w:rsidR="00163EEC">
        <w:rPr>
          <w:rFonts w:hint="eastAsia"/>
        </w:rPr>
        <w:t xml:space="preserve"> channel </w:t>
      </w:r>
      <w:r w:rsidR="00163EEC">
        <w:t>2’s position</w:t>
      </w:r>
      <w:r w:rsidRPr="005F71F3">
        <w:rPr>
          <w:rFonts w:hint="eastAsia"/>
        </w:rPr>
        <w:t xml:space="preserve">. </w:t>
      </w:r>
    </w:p>
    <w:p w:rsidR="005F71F3" w:rsidRPr="005F71F3" w:rsidRDefault="005F71F3" w:rsidP="0013079C">
      <w:pPr>
        <w:pStyle w:val="ListParagraph"/>
        <w:numPr>
          <w:ilvl w:val="0"/>
          <w:numId w:val="11"/>
        </w:numPr>
      </w:pPr>
      <w:r w:rsidRPr="005F71F3">
        <w:rPr>
          <w:rFonts w:hint="eastAsia"/>
        </w:rPr>
        <w:t xml:space="preserve">Use </w:t>
      </w:r>
      <w:r w:rsidRPr="005F71F3">
        <w:t xml:space="preserve">the </w:t>
      </w:r>
      <w:r w:rsidRPr="005F71F3">
        <w:rPr>
          <w:rFonts w:hint="eastAsia"/>
        </w:rPr>
        <w:t>middle</w:t>
      </w:r>
      <w:r w:rsidRPr="005F71F3">
        <w:t xml:space="preserve"> mouse</w:t>
      </w:r>
      <w:r w:rsidRPr="005F71F3">
        <w:rPr>
          <w:rFonts w:hint="eastAsia"/>
        </w:rPr>
        <w:t xml:space="preserve"> button to control </w:t>
      </w:r>
      <w:r w:rsidRPr="005F71F3">
        <w:t xml:space="preserve">how the </w:t>
      </w:r>
      <w:r w:rsidRPr="005F71F3">
        <w:rPr>
          <w:rFonts w:hint="eastAsia"/>
        </w:rPr>
        <w:t>window</w:t>
      </w:r>
      <w:r w:rsidRPr="005F71F3">
        <w:t>s</w:t>
      </w:r>
      <w:r w:rsidRPr="005F71F3">
        <w:rPr>
          <w:rFonts w:hint="eastAsia"/>
        </w:rPr>
        <w:t xml:space="preserve"> </w:t>
      </w:r>
      <w:r w:rsidRPr="005F71F3">
        <w:t>are split: You</w:t>
      </w:r>
      <w:r w:rsidRPr="005F71F3">
        <w:rPr>
          <w:rFonts w:hint="eastAsia"/>
        </w:rPr>
        <w:t xml:space="preserve"> can use </w:t>
      </w:r>
      <w:r w:rsidRPr="005F71F3">
        <w:t xml:space="preserve">the </w:t>
      </w:r>
      <w:r w:rsidRPr="005F71F3">
        <w:rPr>
          <w:rFonts w:hint="eastAsia"/>
        </w:rPr>
        <w:t>middle</w:t>
      </w:r>
      <w:r w:rsidRPr="005F71F3">
        <w:t xml:space="preserve"> mouse</w:t>
      </w:r>
      <w:r w:rsidRPr="005F71F3">
        <w:rPr>
          <w:rFonts w:hint="eastAsia"/>
        </w:rPr>
        <w:t xml:space="preserve"> button to </w:t>
      </w:r>
      <w:r w:rsidRPr="005F71F3">
        <w:t>switch the window</w:t>
      </w:r>
      <w:r w:rsidRPr="005F71F3">
        <w:rPr>
          <w:rFonts w:hint="eastAsia"/>
        </w:rPr>
        <w:t xml:space="preserve"> split amount. </w:t>
      </w:r>
    </w:p>
    <w:p w:rsidR="005F71F3" w:rsidRPr="005F71F3" w:rsidRDefault="005F71F3" w:rsidP="005F71F3">
      <w:pPr>
        <w:rPr>
          <w:b/>
          <w:u w:val="single"/>
        </w:rPr>
      </w:pPr>
    </w:p>
    <w:p w:rsidR="005F71F3" w:rsidRPr="00180613" w:rsidRDefault="005F71F3" w:rsidP="005F71F3">
      <w:pPr>
        <w:rPr>
          <w:b/>
        </w:rPr>
      </w:pPr>
      <w:r w:rsidRPr="00180613">
        <w:rPr>
          <w:rFonts w:hint="eastAsia"/>
          <w:b/>
        </w:rPr>
        <w:t>Previe</w:t>
      </w:r>
      <w:bookmarkEnd w:id="45"/>
      <w:r w:rsidR="00180613">
        <w:rPr>
          <w:rFonts w:hint="eastAsia"/>
          <w:b/>
        </w:rPr>
        <w:t>w Control:</w:t>
      </w:r>
    </w:p>
    <w:p w:rsidR="005F71F3" w:rsidRPr="005F71F3" w:rsidRDefault="005F71F3" w:rsidP="005F71F3">
      <w:r w:rsidRPr="005F71F3">
        <w:rPr>
          <w:rFonts w:hint="eastAsia"/>
        </w:rPr>
        <w:t xml:space="preserve">The preview control </w:t>
      </w:r>
      <w:r w:rsidRPr="005F71F3">
        <w:t>function</w:t>
      </w:r>
      <w:r w:rsidRPr="005F71F3">
        <w:rPr>
          <w:rFonts w:hint="eastAsia"/>
        </w:rPr>
        <w:t xml:space="preserve"> has the following features.</w:t>
      </w:r>
    </w:p>
    <w:p w:rsidR="005F71F3" w:rsidRPr="005F71F3" w:rsidRDefault="005F71F3" w:rsidP="0013079C">
      <w:pPr>
        <w:pStyle w:val="ListParagraph"/>
        <w:numPr>
          <w:ilvl w:val="0"/>
          <w:numId w:val="11"/>
        </w:numPr>
      </w:pPr>
      <w:r w:rsidRPr="005F71F3">
        <w:rPr>
          <w:rFonts w:hint="eastAsia"/>
        </w:rPr>
        <w:t>Support</w:t>
      </w:r>
      <w:r w:rsidRPr="005F71F3">
        <w:t>s</w:t>
      </w:r>
      <w:r w:rsidRPr="005F71F3">
        <w:rPr>
          <w:rFonts w:hint="eastAsia"/>
        </w:rPr>
        <w:t xml:space="preserve"> preview playback. </w:t>
      </w:r>
    </w:p>
    <w:p w:rsidR="005F71F3" w:rsidRPr="005F71F3" w:rsidRDefault="005F71F3" w:rsidP="0013079C">
      <w:pPr>
        <w:pStyle w:val="ListParagraph"/>
        <w:numPr>
          <w:ilvl w:val="1"/>
          <w:numId w:val="11"/>
        </w:numPr>
      </w:pPr>
      <w:r w:rsidRPr="005F71F3">
        <w:rPr>
          <w:rFonts w:hint="eastAsia"/>
        </w:rPr>
        <w:t xml:space="preserve">In the </w:t>
      </w:r>
      <w:r w:rsidRPr="005F71F3">
        <w:t>preview</w:t>
      </w:r>
      <w:r w:rsidRPr="005F71F3">
        <w:rPr>
          <w:rFonts w:hint="eastAsia"/>
        </w:rPr>
        <w:t xml:space="preserve"> desktop, </w:t>
      </w:r>
      <w:r w:rsidRPr="005F71F3">
        <w:t xml:space="preserve">the </w:t>
      </w:r>
      <w:r w:rsidRPr="005F71F3">
        <w:rPr>
          <w:rFonts w:hint="eastAsia"/>
        </w:rPr>
        <w:t xml:space="preserve">system can playback </w:t>
      </w:r>
      <w:r w:rsidRPr="005F71F3">
        <w:t xml:space="preserve">the </w:t>
      </w:r>
      <w:r w:rsidRPr="005F71F3">
        <w:rPr>
          <w:rFonts w:hint="eastAsia"/>
        </w:rPr>
        <w:t xml:space="preserve">previous 5-60 minutes </w:t>
      </w:r>
      <w:r w:rsidRPr="005F71F3">
        <w:t xml:space="preserve">of </w:t>
      </w:r>
      <w:r w:rsidRPr="005F71F3">
        <w:rPr>
          <w:rFonts w:hint="eastAsia"/>
        </w:rPr>
        <w:t>reco</w:t>
      </w:r>
      <w:r w:rsidRPr="005F71F3">
        <w:t>rded</w:t>
      </w:r>
      <w:r w:rsidRPr="005F71F3">
        <w:rPr>
          <w:rFonts w:hint="eastAsia"/>
        </w:rPr>
        <w:t xml:space="preserve"> </w:t>
      </w:r>
      <w:r w:rsidRPr="005F71F3">
        <w:t xml:space="preserve">video </w:t>
      </w:r>
      <w:r w:rsidRPr="005F71F3">
        <w:rPr>
          <w:rFonts w:hint="eastAsia"/>
        </w:rPr>
        <w:t xml:space="preserve">of </w:t>
      </w:r>
      <w:r w:rsidRPr="005F71F3">
        <w:t xml:space="preserve">the </w:t>
      </w:r>
      <w:r w:rsidRPr="005F71F3">
        <w:rPr>
          <w:rFonts w:hint="eastAsia"/>
        </w:rPr>
        <w:t xml:space="preserve">current channel. Please go to the Main Menu-&gt;General to set </w:t>
      </w:r>
      <w:r w:rsidRPr="005F71F3">
        <w:t>real-time</w:t>
      </w:r>
      <w:r w:rsidRPr="005F71F3">
        <w:rPr>
          <w:rFonts w:hint="eastAsia"/>
        </w:rPr>
        <w:t xml:space="preserve"> playback time. </w:t>
      </w:r>
    </w:p>
    <w:p w:rsidR="005F71F3" w:rsidRPr="005F71F3" w:rsidRDefault="005F71F3" w:rsidP="0013079C">
      <w:pPr>
        <w:pStyle w:val="ListParagraph"/>
        <w:numPr>
          <w:ilvl w:val="1"/>
          <w:numId w:val="11"/>
        </w:numPr>
      </w:pPr>
      <w:r w:rsidRPr="005F71F3">
        <w:rPr>
          <w:rFonts w:hint="eastAsia"/>
        </w:rPr>
        <w:t>Support</w:t>
      </w:r>
      <w:r w:rsidRPr="005F71F3">
        <w:t>s</w:t>
      </w:r>
      <w:r w:rsidRPr="005F71F3">
        <w:rPr>
          <w:rFonts w:hint="eastAsia"/>
        </w:rPr>
        <w:t xml:space="preserve"> drag and play function. You can use your mouse to select any playback start time. </w:t>
      </w:r>
    </w:p>
    <w:p w:rsidR="005F71F3" w:rsidRPr="005F71F3" w:rsidRDefault="005F71F3" w:rsidP="0013079C">
      <w:pPr>
        <w:pStyle w:val="ListParagraph"/>
        <w:numPr>
          <w:ilvl w:val="1"/>
          <w:numId w:val="11"/>
        </w:numPr>
      </w:pPr>
      <w:r w:rsidRPr="005F71F3">
        <w:rPr>
          <w:rFonts w:hint="eastAsia"/>
        </w:rPr>
        <w:t>Support</w:t>
      </w:r>
      <w:r w:rsidRPr="005F71F3">
        <w:t>s</w:t>
      </w:r>
      <w:r w:rsidRPr="005F71F3">
        <w:rPr>
          <w:rFonts w:hint="eastAsia"/>
        </w:rPr>
        <w:t xml:space="preserve"> playback, pause</w:t>
      </w:r>
      <w:r w:rsidRPr="005F71F3">
        <w:t>,</w:t>
      </w:r>
      <w:r w:rsidRPr="005F71F3">
        <w:rPr>
          <w:rFonts w:hint="eastAsia"/>
        </w:rPr>
        <w:t xml:space="preserve"> and exit </w:t>
      </w:r>
      <w:r w:rsidRPr="005F71F3">
        <w:t>functions</w:t>
      </w:r>
      <w:r w:rsidRPr="005F71F3">
        <w:rPr>
          <w:rFonts w:hint="eastAsia"/>
        </w:rPr>
        <w:t xml:space="preserve">. </w:t>
      </w:r>
    </w:p>
    <w:p w:rsidR="005F71F3" w:rsidRPr="005F71F3" w:rsidRDefault="005F71F3" w:rsidP="0013079C">
      <w:pPr>
        <w:pStyle w:val="ListParagraph"/>
        <w:numPr>
          <w:ilvl w:val="1"/>
          <w:numId w:val="11"/>
        </w:numPr>
      </w:pPr>
      <w:r w:rsidRPr="005F71F3">
        <w:rPr>
          <w:rFonts w:hint="eastAsia"/>
        </w:rPr>
        <w:t xml:space="preserve">Right now </w:t>
      </w:r>
      <w:r w:rsidRPr="005F71F3">
        <w:t xml:space="preserve">the </w:t>
      </w:r>
      <w:r w:rsidRPr="005F71F3">
        <w:rPr>
          <w:rFonts w:hint="eastAsia"/>
        </w:rPr>
        <w:t xml:space="preserve">system does not support slow playback </w:t>
      </w:r>
      <w:r w:rsidR="00163EEC">
        <w:t>or</w:t>
      </w:r>
      <w:r w:rsidRPr="005F71F3">
        <w:rPr>
          <w:rFonts w:hint="eastAsia"/>
        </w:rPr>
        <w:t xml:space="preserve"> backward</w:t>
      </w:r>
      <w:r w:rsidR="00163EEC">
        <w:t>s</w:t>
      </w:r>
      <w:r w:rsidRPr="005F71F3">
        <w:rPr>
          <w:rFonts w:hint="eastAsia"/>
        </w:rPr>
        <w:t xml:space="preserve"> playback function</w:t>
      </w:r>
      <w:r w:rsidR="00163EEC">
        <w:t>ality</w:t>
      </w:r>
      <w:r w:rsidRPr="005F71F3">
        <w:rPr>
          <w:rFonts w:hint="eastAsia"/>
        </w:rPr>
        <w:t xml:space="preserve">. </w:t>
      </w:r>
    </w:p>
    <w:p w:rsidR="005F71F3" w:rsidRPr="005F71F3" w:rsidRDefault="005F71F3" w:rsidP="0013079C">
      <w:pPr>
        <w:pStyle w:val="ListParagraph"/>
        <w:numPr>
          <w:ilvl w:val="0"/>
          <w:numId w:val="11"/>
        </w:numPr>
      </w:pPr>
      <w:r w:rsidRPr="005F71F3">
        <w:rPr>
          <w:rFonts w:hint="eastAsia"/>
        </w:rPr>
        <w:t>Support</w:t>
      </w:r>
      <w:r w:rsidRPr="005F71F3">
        <w:t>s</w:t>
      </w:r>
      <w:r w:rsidRPr="005F71F3">
        <w:rPr>
          <w:rFonts w:hint="eastAsia"/>
        </w:rPr>
        <w:t xml:space="preserve"> digital zoom function.</w:t>
      </w:r>
    </w:p>
    <w:p w:rsidR="005F71F3" w:rsidRPr="005F71F3" w:rsidRDefault="005F71F3" w:rsidP="0013079C">
      <w:pPr>
        <w:pStyle w:val="ListParagraph"/>
        <w:numPr>
          <w:ilvl w:val="0"/>
          <w:numId w:val="11"/>
        </w:numPr>
      </w:pPr>
      <w:r w:rsidRPr="005F71F3">
        <w:rPr>
          <w:rFonts w:hint="eastAsia"/>
        </w:rPr>
        <w:t>Support</w:t>
      </w:r>
      <w:r w:rsidRPr="005F71F3">
        <w:t>s</w:t>
      </w:r>
      <w:r w:rsidRPr="005F71F3">
        <w:rPr>
          <w:rFonts w:hint="eastAsia"/>
        </w:rPr>
        <w:t xml:space="preserve"> real-time backup function. </w:t>
      </w:r>
    </w:p>
    <w:p w:rsidR="005F71F3" w:rsidRPr="005F71F3" w:rsidRDefault="005F71F3" w:rsidP="005F71F3">
      <w:r w:rsidRPr="005F71F3">
        <w:rPr>
          <w:rFonts w:hint="eastAsia"/>
        </w:rPr>
        <w:t xml:space="preserve">You can follow the contents listed below for </w:t>
      </w:r>
      <w:r w:rsidRPr="005F71F3">
        <w:t>operating</w:t>
      </w:r>
      <w:r w:rsidRPr="005F71F3">
        <w:rPr>
          <w:rFonts w:hint="eastAsia"/>
        </w:rPr>
        <w:t xml:space="preserve"> instruction</w:t>
      </w:r>
      <w:r w:rsidRPr="005F71F3">
        <w:t>s</w:t>
      </w:r>
      <w:r w:rsidRPr="005F71F3">
        <w:rPr>
          <w:rFonts w:hint="eastAsia"/>
        </w:rPr>
        <w:t xml:space="preserve">. </w:t>
      </w:r>
      <w:r>
        <w:br/>
      </w:r>
    </w:p>
    <w:p w:rsidR="005F71F3" w:rsidRDefault="005F71F3">
      <w:pPr>
        <w:spacing w:before="200" w:after="200" w:line="276" w:lineRule="auto"/>
        <w:rPr>
          <w:b/>
        </w:rPr>
      </w:pPr>
      <w:r>
        <w:rPr>
          <w:b/>
        </w:rPr>
        <w:br w:type="page"/>
      </w:r>
    </w:p>
    <w:p w:rsidR="005F71F3" w:rsidRPr="005F71F3" w:rsidRDefault="00180613" w:rsidP="005F71F3">
      <w:pPr>
        <w:rPr>
          <w:b/>
        </w:rPr>
      </w:pPr>
      <w:r>
        <w:rPr>
          <w:rFonts w:hint="eastAsia"/>
          <w:b/>
        </w:rPr>
        <w:lastRenderedPageBreak/>
        <w:t>Preview Control I</w:t>
      </w:r>
      <w:r w:rsidR="005F71F3" w:rsidRPr="005F71F3">
        <w:rPr>
          <w:rFonts w:hint="eastAsia"/>
          <w:b/>
        </w:rPr>
        <w:t>nterface</w:t>
      </w:r>
    </w:p>
    <w:p w:rsidR="005F71F3" w:rsidRPr="005F71F3" w:rsidRDefault="005F71F3" w:rsidP="005F71F3">
      <w:r w:rsidRPr="005F71F3">
        <w:rPr>
          <w:rFonts w:hint="eastAsia"/>
        </w:rPr>
        <w:t>Move you</w:t>
      </w:r>
      <w:r w:rsidR="00F025BD">
        <w:t>r</w:t>
      </w:r>
      <w:r w:rsidR="00163EEC">
        <w:rPr>
          <w:rFonts w:hint="eastAsia"/>
        </w:rPr>
        <w:t xml:space="preserve"> mouse near the center at</w:t>
      </w:r>
      <w:r w:rsidRPr="005F71F3">
        <w:rPr>
          <w:rFonts w:hint="eastAsia"/>
        </w:rPr>
        <w:t xml:space="preserve"> the top of the video of </w:t>
      </w:r>
      <w:r w:rsidRPr="005F71F3">
        <w:t xml:space="preserve">the </w:t>
      </w:r>
      <w:r w:rsidRPr="005F71F3">
        <w:rPr>
          <w:rFonts w:hint="eastAsia"/>
        </w:rPr>
        <w:t>c</w:t>
      </w:r>
      <w:r w:rsidR="00163EEC">
        <w:rPr>
          <w:rFonts w:hint="eastAsia"/>
        </w:rPr>
        <w:t>urrent channel</w:t>
      </w:r>
      <w:r w:rsidR="00163EEC">
        <w:t>. Y</w:t>
      </w:r>
      <w:r w:rsidRPr="005F71F3">
        <w:rPr>
          <w:rFonts w:hint="eastAsia"/>
        </w:rPr>
        <w:t xml:space="preserve">ou </w:t>
      </w:r>
      <w:r w:rsidR="00F025BD">
        <w:t xml:space="preserve">will </w:t>
      </w:r>
      <w:r w:rsidR="00163EEC">
        <w:t>notice</w:t>
      </w:r>
      <w:r w:rsidR="00F025BD">
        <w:t xml:space="preserve"> that the</w:t>
      </w:r>
      <w:r w:rsidRPr="005F71F3">
        <w:rPr>
          <w:rFonts w:hint="eastAsia"/>
        </w:rPr>
        <w:t xml:space="preserve"> system pops u</w:t>
      </w:r>
      <w:r>
        <w:rPr>
          <w:rFonts w:hint="eastAsia"/>
        </w:rPr>
        <w:t>p the preview control interface as shown below</w:t>
      </w:r>
      <w:r w:rsidRPr="005F71F3">
        <w:rPr>
          <w:rFonts w:hint="eastAsia"/>
        </w:rPr>
        <w:t xml:space="preserve">. </w:t>
      </w:r>
      <w:r>
        <w:br/>
      </w:r>
      <w:r>
        <w:br/>
      </w:r>
      <w:r w:rsidRPr="005F71F3">
        <w:rPr>
          <w:rFonts w:hint="eastAsia"/>
        </w:rPr>
        <w:t xml:space="preserve">If your mouse stays in this area for more than 6 seconds </w:t>
      </w:r>
      <w:r w:rsidR="00163EEC">
        <w:t>without any action</w:t>
      </w:r>
      <w:r w:rsidRPr="005F71F3">
        <w:rPr>
          <w:rFonts w:hint="eastAsia"/>
        </w:rPr>
        <w:t xml:space="preserve">, the control </w:t>
      </w:r>
      <w:proofErr w:type="gramStart"/>
      <w:r w:rsidRPr="005F71F3">
        <w:rPr>
          <w:rFonts w:hint="eastAsia"/>
        </w:rPr>
        <w:t xml:space="preserve">bar </w:t>
      </w:r>
      <w:r w:rsidR="00163EEC">
        <w:t>will</w:t>
      </w:r>
      <w:proofErr w:type="gramEnd"/>
      <w:r w:rsidR="00163EEC">
        <w:t xml:space="preserve"> auto-hide</w:t>
      </w:r>
      <w:r w:rsidRPr="005F71F3">
        <w:rPr>
          <w:rFonts w:hint="eastAsia"/>
        </w:rPr>
        <w:t xml:space="preserve">. </w:t>
      </w:r>
    </w:p>
    <w:p w:rsidR="005F71F3" w:rsidRPr="005F71F3" w:rsidRDefault="00910B02" w:rsidP="005F71F3">
      <w:r>
        <w:rPr>
          <w:noProof/>
          <w:lang w:eastAsia="en-US"/>
        </w:rPr>
        <mc:AlternateContent>
          <mc:Choice Requires="wps">
            <w:drawing>
              <wp:anchor distT="0" distB="0" distL="114300" distR="114300" simplePos="0" relativeHeight="251738112" behindDoc="0" locked="0" layoutInCell="1" allowOverlap="1" wp14:anchorId="48D02BAD" wp14:editId="75285533">
                <wp:simplePos x="0" y="0"/>
                <wp:positionH relativeFrom="column">
                  <wp:posOffset>0</wp:posOffset>
                </wp:positionH>
                <wp:positionV relativeFrom="paragraph">
                  <wp:posOffset>34290</wp:posOffset>
                </wp:positionV>
                <wp:extent cx="2105025" cy="274320"/>
                <wp:effectExtent l="0" t="0" r="28575" b="11430"/>
                <wp:wrapNone/>
                <wp:docPr id="34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2743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31CA1" w:rsidRPr="00250481" w:rsidRDefault="00131CA1" w:rsidP="005F71F3">
                            <w:pPr>
                              <w:rPr>
                                <w:b/>
                              </w:rPr>
                            </w:pPr>
                            <w:r>
                              <w:rPr>
                                <w:b/>
                              </w:rPr>
                              <w:t xml:space="preserve"> </w:t>
                            </w:r>
                            <w:r>
                              <w:rPr>
                                <w:rFonts w:hint="eastAsia"/>
                                <w:b/>
                              </w:rPr>
                              <w:t xml:space="preserve">1 </w:t>
                            </w:r>
                            <w:r>
                              <w:rPr>
                                <w:b/>
                              </w:rPr>
                              <w:t xml:space="preserve"> </w:t>
                            </w:r>
                            <w:r>
                              <w:rPr>
                                <w:rFonts w:hint="eastAsia"/>
                                <w:b/>
                              </w:rPr>
                              <w:t xml:space="preserve"> </w:t>
                            </w:r>
                            <w:r>
                              <w:rPr>
                                <w:b/>
                              </w:rPr>
                              <w:t xml:space="preserve">   </w:t>
                            </w:r>
                            <w:r>
                              <w:rPr>
                                <w:rFonts w:hint="eastAsia"/>
                                <w:b/>
                              </w:rPr>
                              <w:t xml:space="preserve">2     3      4     </w:t>
                            </w:r>
                            <w:r w:rsidRPr="00250481">
                              <w:rPr>
                                <w:rFonts w:hint="eastAsia"/>
                                <w:b/>
                              </w:rPr>
                              <w:t xml:space="preserve"> 5</w:t>
                            </w:r>
                            <w:r>
                              <w:rPr>
                                <w:rFonts w:hint="eastAsia"/>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34" style="position:absolute;margin-left:0;margin-top:2.7pt;width:165.75pt;height:21.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" filled="f" strokecolor="white">
                <v:textbox>
                  <w:txbxContent>
                    <w:p w:rsidR="00131CA1" w:rsidRPr="00250481" w:rsidRDefault="00131CA1" w:rsidP="005F71F3">
                      <w:pPr>
                        <w:rPr>
                          <w:b/>
                        </w:rPr>
                      </w:pPr>
                      <w:r>
                        <w:rPr>
                          <w:b/>
                        </w:rPr>
                        <w:t xml:space="preserve"> </w:t>
                      </w:r>
                      <w:r>
                        <w:rPr>
                          <w:rFonts w:hint="eastAsia"/>
                          <w:b/>
                        </w:rPr>
                        <w:t xml:space="preserve">1 </w:t>
                      </w:r>
                      <w:r>
                        <w:rPr>
                          <w:b/>
                        </w:rPr>
                        <w:t xml:space="preserve"> </w:t>
                      </w:r>
                      <w:r>
                        <w:rPr>
                          <w:rFonts w:hint="eastAsia"/>
                          <w:b/>
                        </w:rPr>
                        <w:t xml:space="preserve"> </w:t>
                      </w:r>
                      <w:r>
                        <w:rPr>
                          <w:b/>
                        </w:rPr>
                        <w:t xml:space="preserve">   </w:t>
                      </w:r>
                      <w:r>
                        <w:rPr>
                          <w:rFonts w:hint="eastAsia"/>
                          <w:b/>
                        </w:rPr>
                        <w:t xml:space="preserve">2     3      4     </w:t>
                      </w:r>
                      <w:r w:rsidRPr="00250481">
                        <w:rPr>
                          <w:rFonts w:hint="eastAsia"/>
                          <w:b/>
                        </w:rPr>
                        <w:t xml:space="preserve"> 5</w:t>
                      </w:r>
                      <w:r>
                        <w:rPr>
                          <w:rFonts w:hint="eastAsia"/>
                          <w:b/>
                        </w:rPr>
                        <w:t xml:space="preserve"> </w:t>
                      </w:r>
                    </w:p>
                  </w:txbxContent>
                </v:textbox>
              </v:rect>
            </w:pict>
          </mc:Fallback>
        </mc:AlternateContent>
      </w:r>
    </w:p>
    <w:p w:rsidR="005F71F3" w:rsidRPr="005F71F3" w:rsidRDefault="005F71F3" w:rsidP="005F71F3"/>
    <w:p w:rsidR="005F71F3" w:rsidRPr="005F71F3" w:rsidRDefault="005F71F3" w:rsidP="005F71F3">
      <w:r w:rsidRPr="005F71F3">
        <w:rPr>
          <w:noProof/>
          <w:lang w:eastAsia="en-US"/>
        </w:rPr>
        <w:drawing>
          <wp:inline distT="0" distB="0" distL="0" distR="0" wp14:anchorId="27597F10" wp14:editId="2F6C541E">
            <wp:extent cx="2105025" cy="323850"/>
            <wp:effectExtent l="0" t="0" r="9525" b="0"/>
            <wp:docPr id="98" name="Picture 98" descr="realplay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realplaymenu"/>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05025" cy="323850"/>
                    </a:xfrm>
                    <a:prstGeom prst="rect">
                      <a:avLst/>
                    </a:prstGeom>
                    <a:noFill/>
                    <a:ln>
                      <a:noFill/>
                    </a:ln>
                  </pic:spPr>
                </pic:pic>
              </a:graphicData>
            </a:graphic>
          </wp:inline>
        </w:drawing>
      </w:r>
      <w:r>
        <w:br/>
      </w:r>
    </w:p>
    <w:p w:rsidR="005F71F3" w:rsidRPr="005F71F3" w:rsidRDefault="005F71F3" w:rsidP="0013079C">
      <w:pPr>
        <w:pStyle w:val="ListParagraph"/>
        <w:numPr>
          <w:ilvl w:val="0"/>
          <w:numId w:val="14"/>
        </w:numPr>
      </w:pPr>
      <w:r w:rsidRPr="005F71F3">
        <w:t xml:space="preserve">Mute </w:t>
      </w:r>
    </w:p>
    <w:p w:rsidR="005F71F3" w:rsidRPr="005F71F3" w:rsidRDefault="005F71F3" w:rsidP="005F71F3">
      <w:r>
        <w:br/>
      </w:r>
      <w:r w:rsidRPr="005F71F3">
        <w:t>Click to mute. Click again to enable audio when in preview</w:t>
      </w:r>
      <w:r w:rsidR="00F025BD">
        <w:t xml:space="preserve"> mode</w:t>
      </w:r>
      <w:r w:rsidRPr="005F71F3">
        <w:t xml:space="preserve">. </w:t>
      </w:r>
    </w:p>
    <w:p w:rsidR="005F71F3" w:rsidRPr="005F71F3" w:rsidRDefault="005F71F3" w:rsidP="005F71F3">
      <w:r w:rsidRPr="005F71F3">
        <w:rPr>
          <w:rFonts w:hint="eastAsia"/>
        </w:rPr>
        <w:t>Please note</w:t>
      </w:r>
      <w:r w:rsidR="00F025BD">
        <w:t xml:space="preserve"> that</w:t>
      </w:r>
      <w:r w:rsidRPr="005F71F3">
        <w:rPr>
          <w:rFonts w:hint="eastAsia"/>
        </w:rPr>
        <w:t xml:space="preserve"> this </w:t>
      </w:r>
      <w:r w:rsidRPr="005F71F3">
        <w:t>function</w:t>
      </w:r>
      <w:r w:rsidRPr="005F71F3">
        <w:rPr>
          <w:rFonts w:hint="eastAsia"/>
        </w:rPr>
        <w:t xml:space="preserve"> </w:t>
      </w:r>
      <w:r w:rsidR="00F025BD">
        <w:t>only works when viewing one window/channel.</w:t>
      </w:r>
    </w:p>
    <w:p w:rsidR="005F71F3" w:rsidRDefault="00F025BD" w:rsidP="00F025BD">
      <w:pPr>
        <w:tabs>
          <w:tab w:val="left" w:pos="3654"/>
        </w:tabs>
      </w:pPr>
      <w:r>
        <w:tab/>
      </w:r>
    </w:p>
    <w:p w:rsidR="005F71F3" w:rsidRPr="005F71F3" w:rsidRDefault="005F71F3" w:rsidP="0013079C">
      <w:pPr>
        <w:pStyle w:val="ListParagraph"/>
        <w:numPr>
          <w:ilvl w:val="0"/>
          <w:numId w:val="14"/>
        </w:numPr>
      </w:pPr>
      <w:r w:rsidRPr="005F71F3">
        <w:t>Digital zoom</w:t>
      </w:r>
    </w:p>
    <w:p w:rsidR="00163EEC" w:rsidRDefault="005F71F3" w:rsidP="005F71F3">
      <w:r>
        <w:br/>
      </w:r>
      <w:r w:rsidRPr="005F71F3">
        <w:t xml:space="preserve">This is used to zoom into a specified zone of the current channel. </w:t>
      </w:r>
    </w:p>
    <w:p w:rsidR="005F71F3" w:rsidRDefault="005F71F3" w:rsidP="005F71F3">
      <w:r w:rsidRPr="005F71F3">
        <w:t>Click</w:t>
      </w:r>
      <w:r w:rsidRPr="005F71F3">
        <w:rPr>
          <w:rFonts w:hint="eastAsia"/>
        </w:rPr>
        <w:t xml:space="preserve"> </w:t>
      </w:r>
      <w:r w:rsidRPr="005F71F3">
        <w:t xml:space="preserve">the </w:t>
      </w:r>
      <w:r w:rsidRPr="005F71F3">
        <w:rPr>
          <w:noProof/>
          <w:lang w:eastAsia="en-US"/>
        </w:rPr>
        <w:drawing>
          <wp:inline distT="0" distB="0" distL="0" distR="0" wp14:anchorId="69E3CB6D" wp14:editId="63000E34">
            <wp:extent cx="304800" cy="219075"/>
            <wp:effectExtent l="0" t="0" r="0" b="9525"/>
            <wp:docPr id="97" name="Picture 97" descr="RealPlay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RealPlay_1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5F71F3">
        <w:t xml:space="preserve"> button, and the button</w:t>
      </w:r>
      <w:r w:rsidR="00163EEC">
        <w:t xml:space="preserve"> will then show</w:t>
      </w:r>
      <w:r w:rsidRPr="005F71F3">
        <w:t xml:space="preserve"> </w:t>
      </w:r>
      <w:proofErr w:type="gramStart"/>
      <w:r w:rsidRPr="005F71F3">
        <w:t xml:space="preserve">as </w:t>
      </w:r>
      <w:proofErr w:type="gramEnd"/>
      <w:r w:rsidRPr="005F71F3">
        <w:rPr>
          <w:noProof/>
          <w:lang w:eastAsia="en-US"/>
        </w:rPr>
        <w:drawing>
          <wp:inline distT="0" distB="0" distL="0" distR="0" wp14:anchorId="142DD987" wp14:editId="3DFED474">
            <wp:extent cx="304800" cy="228600"/>
            <wp:effectExtent l="0" t="0" r="0" b="0"/>
            <wp:docPr id="96" name="Picture 96" descr="zoomin_on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zoomin_on_selec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5F71F3">
        <w:t>.</w:t>
      </w:r>
    </w:p>
    <w:p w:rsidR="00163EEC" w:rsidRPr="005F71F3" w:rsidRDefault="00163EEC" w:rsidP="005F71F3"/>
    <w:p w:rsidR="005F71F3" w:rsidRPr="005F71F3" w:rsidRDefault="005F71F3" w:rsidP="005F71F3">
      <w:r w:rsidRPr="005F71F3">
        <w:rPr>
          <w:rFonts w:hint="eastAsia"/>
        </w:rPr>
        <w:t xml:space="preserve">There are two ways for you to zoom in. </w:t>
      </w:r>
    </w:p>
    <w:p w:rsidR="005F71F3" w:rsidRDefault="00163EEC" w:rsidP="005F71F3">
      <w:pPr>
        <w:pStyle w:val="ListParagraph"/>
        <w:numPr>
          <w:ilvl w:val="0"/>
          <w:numId w:val="11"/>
        </w:numPr>
      </w:pPr>
      <w:r>
        <w:t>Click and d</w:t>
      </w:r>
      <w:r w:rsidR="005F71F3" w:rsidRPr="005F71F3">
        <w:t>rag the mouse to select a zone. You can see</w:t>
      </w:r>
      <w:r w:rsidR="005F71F3" w:rsidRPr="005F71F3">
        <w:rPr>
          <w:rFonts w:hint="eastAsia"/>
        </w:rPr>
        <w:t xml:space="preserve"> </w:t>
      </w:r>
      <w:r w:rsidR="005F71F3" w:rsidRPr="005F71F3">
        <w:t>the</w:t>
      </w:r>
      <w:r w:rsidR="005F71F3" w:rsidRPr="005F71F3">
        <w:rPr>
          <w:rFonts w:hint="eastAsia"/>
        </w:rPr>
        <w:t xml:space="preserve"> interface</w:t>
      </w:r>
      <w:r w:rsidR="005F71F3" w:rsidRPr="005F71F3">
        <w:t xml:space="preserve"> </w:t>
      </w:r>
      <w:r w:rsidR="005F71F3">
        <w:t>shown below</w:t>
      </w:r>
      <w:r w:rsidR="005F71F3" w:rsidRPr="005F71F3">
        <w:rPr>
          <w:rFonts w:hint="eastAsia"/>
        </w:rPr>
        <w:t xml:space="preserve">. </w:t>
      </w:r>
    </w:p>
    <w:p w:rsidR="005F71F3" w:rsidRPr="005F71F3" w:rsidRDefault="005F71F3" w:rsidP="005F71F3">
      <w:pPr>
        <w:pStyle w:val="ListParagraph"/>
        <w:numPr>
          <w:ilvl w:val="0"/>
          <w:numId w:val="11"/>
        </w:numPr>
      </w:pPr>
      <w:r w:rsidRPr="005F71F3">
        <w:rPr>
          <w:rFonts w:hint="eastAsia"/>
        </w:rPr>
        <w:t>Pu</w:t>
      </w:r>
      <w:r w:rsidRPr="005F71F3">
        <w:t xml:space="preserve">sh the middle mouse button </w:t>
      </w:r>
      <w:r w:rsidRPr="005F71F3">
        <w:rPr>
          <w:rFonts w:hint="eastAsia"/>
        </w:rPr>
        <w:t>at the cent</w:t>
      </w:r>
      <w:r w:rsidRPr="005F71F3">
        <w:t>er</w:t>
      </w:r>
      <w:r w:rsidRPr="005F71F3">
        <w:rPr>
          <w:rFonts w:hint="eastAsia"/>
        </w:rPr>
        <w:t xml:space="preserve"> of the zone you want to zoom in</w:t>
      </w:r>
      <w:r w:rsidR="00163EEC">
        <w:t>to</w:t>
      </w:r>
      <w:r w:rsidRPr="005F71F3">
        <w:t>,</w:t>
      </w:r>
      <w:r w:rsidRPr="005F71F3">
        <w:rPr>
          <w:rFonts w:hint="eastAsia"/>
        </w:rPr>
        <w:t xml:space="preserve"> and move the mouse</w:t>
      </w:r>
      <w:r w:rsidRPr="005F71F3">
        <w:t>. You can see the</w:t>
      </w:r>
      <w:r w:rsidRPr="005F71F3">
        <w:rPr>
          <w:rFonts w:hint="eastAsia"/>
        </w:rPr>
        <w:t xml:space="preserve"> interface</w:t>
      </w:r>
      <w:r w:rsidRPr="005F71F3">
        <w:t xml:space="preserve"> as</w:t>
      </w:r>
      <w:r w:rsidRPr="005F71F3">
        <w:rPr>
          <w:rFonts w:hint="eastAsia"/>
        </w:rPr>
        <w:t xml:space="preserve"> shown </w:t>
      </w:r>
      <w:r>
        <w:t>below</w:t>
      </w:r>
      <w:r w:rsidRPr="005F71F3">
        <w:t>.</w:t>
      </w:r>
      <w:r w:rsidRPr="005F71F3">
        <w:rPr>
          <w:rFonts w:hint="eastAsia"/>
        </w:rPr>
        <w:t xml:space="preserve">           </w:t>
      </w:r>
    </w:p>
    <w:p w:rsidR="005F71F3" w:rsidRDefault="005F71F3" w:rsidP="005F71F3"/>
    <w:p w:rsidR="005F71F3" w:rsidRDefault="005F71F3" w:rsidP="005F71F3">
      <w:r w:rsidRPr="005F71F3">
        <w:t xml:space="preserve">Right click </w:t>
      </w:r>
      <w:r w:rsidR="00163EEC">
        <w:t xml:space="preserve">the </w:t>
      </w:r>
      <w:r w:rsidRPr="005F71F3">
        <w:t xml:space="preserve">mouse to cancel zoom and go back to the original </w:t>
      </w:r>
      <w:r w:rsidR="00163EEC">
        <w:t>interface view</w:t>
      </w:r>
      <w:r w:rsidRPr="005F71F3">
        <w:t>.</w:t>
      </w:r>
    </w:p>
    <w:p w:rsidR="00163EEC" w:rsidRPr="005F71F3" w:rsidRDefault="00163EEC" w:rsidP="005F71F3"/>
    <w:p w:rsidR="005F71F3" w:rsidRPr="005F71F3" w:rsidRDefault="005F71F3" w:rsidP="0013079C">
      <w:pPr>
        <w:numPr>
          <w:ilvl w:val="0"/>
          <w:numId w:val="14"/>
        </w:numPr>
        <w:tabs>
          <w:tab w:val="num" w:pos="420"/>
        </w:tabs>
      </w:pPr>
      <w:r w:rsidRPr="005F71F3">
        <w:rPr>
          <w:rFonts w:hint="eastAsia"/>
        </w:rPr>
        <w:t>Manual record</w:t>
      </w:r>
      <w:r w:rsidRPr="005F71F3">
        <w:t xml:space="preserve"> function</w:t>
      </w:r>
    </w:p>
    <w:p w:rsidR="005F71F3" w:rsidRPr="005F71F3" w:rsidRDefault="005F71F3" w:rsidP="005F71F3">
      <w:r>
        <w:br/>
        <w:t>This is</w:t>
      </w:r>
      <w:r w:rsidRPr="005F71F3">
        <w:t xml:space="preserve"> used to </w:t>
      </w:r>
      <w:r w:rsidR="00163EEC" w:rsidRPr="005F71F3">
        <w:t>back up</w:t>
      </w:r>
      <w:r w:rsidRPr="005F71F3">
        <w:t xml:space="preserve"> the current channel</w:t>
      </w:r>
      <w:r>
        <w:t>’s video</w:t>
      </w:r>
      <w:r w:rsidRPr="005F71F3">
        <w:t xml:space="preserve"> to the USB device. </w:t>
      </w:r>
      <w:r>
        <w:t>The DVR</w:t>
      </w:r>
      <w:r w:rsidRPr="005F71F3">
        <w:t xml:space="preserve"> cannot backup </w:t>
      </w:r>
      <w:r>
        <w:t xml:space="preserve">multiple channels of </w:t>
      </w:r>
      <w:r w:rsidRPr="005F71F3">
        <w:t xml:space="preserve">video at the same time. </w:t>
      </w:r>
    </w:p>
    <w:p w:rsidR="005F71F3" w:rsidRDefault="005F71F3" w:rsidP="004153AD">
      <w:r w:rsidRPr="005F71F3">
        <w:t>Click</w:t>
      </w:r>
      <w:r w:rsidRPr="005F71F3">
        <w:rPr>
          <w:rFonts w:hint="eastAsia"/>
        </w:rPr>
        <w:t xml:space="preserve"> </w:t>
      </w:r>
      <w:r w:rsidRPr="005F71F3">
        <w:t xml:space="preserve">the </w:t>
      </w:r>
      <w:r w:rsidRPr="005F71F3">
        <w:rPr>
          <w:noProof/>
          <w:lang w:eastAsia="en-US"/>
        </w:rPr>
        <w:drawing>
          <wp:inline distT="0" distB="0" distL="0" distR="0" wp14:anchorId="742939C2" wp14:editId="6C99BC96">
            <wp:extent cx="314325" cy="228600"/>
            <wp:effectExtent l="0" t="0" r="9525" b="0"/>
            <wp:docPr id="89" name="Picture 89" descr="realbk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realbk_normal"/>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5F71F3">
        <w:t xml:space="preserve"> button</w:t>
      </w:r>
      <w:r w:rsidRPr="005F71F3">
        <w:rPr>
          <w:rFonts w:hint="eastAsia"/>
        </w:rPr>
        <w:t xml:space="preserve"> </w:t>
      </w:r>
      <w:r>
        <w:t>begin</w:t>
      </w:r>
      <w:r w:rsidRPr="005F71F3">
        <w:t xml:space="preserve"> recording. </w:t>
      </w:r>
      <w:r w:rsidR="00163EEC">
        <w:t>Clicking it again causes the system to stop recording. You can find r</w:t>
      </w:r>
      <w:r w:rsidRPr="005F71F3">
        <w:t>ecorded file</w:t>
      </w:r>
      <w:r>
        <w:t>s</w:t>
      </w:r>
      <w:r w:rsidRPr="005F71F3">
        <w:t xml:space="preserve"> on the flash drive.</w:t>
      </w:r>
    </w:p>
    <w:p w:rsidR="004153AD" w:rsidRDefault="004153AD" w:rsidP="004153AD"/>
    <w:p w:rsidR="005F71F3" w:rsidRDefault="00163EEC" w:rsidP="0013079C">
      <w:pPr>
        <w:numPr>
          <w:ilvl w:val="0"/>
          <w:numId w:val="14"/>
        </w:numPr>
        <w:tabs>
          <w:tab w:val="num" w:pos="420"/>
        </w:tabs>
      </w:pPr>
      <w:r w:rsidRPr="005F71F3">
        <w:t>Real-time</w:t>
      </w:r>
      <w:r w:rsidR="005F71F3" w:rsidRPr="005F71F3">
        <w:t xml:space="preserve"> playback</w:t>
      </w:r>
    </w:p>
    <w:p w:rsidR="00163EEC" w:rsidRPr="005F71F3" w:rsidRDefault="00163EEC" w:rsidP="00163EEC">
      <w:pPr>
        <w:ind w:left="720"/>
      </w:pPr>
    </w:p>
    <w:p w:rsidR="005F71F3" w:rsidRPr="005F71F3" w:rsidRDefault="005F71F3" w:rsidP="005F71F3">
      <w:r>
        <w:t>This button is</w:t>
      </w:r>
      <w:r w:rsidRPr="005F71F3">
        <w:t xml:space="preserve"> used to playback the previous 5-60 minutes recorded from the current channel. </w:t>
      </w:r>
    </w:p>
    <w:p w:rsidR="005F71F3" w:rsidRPr="005F71F3" w:rsidRDefault="005F71F3" w:rsidP="005F71F3">
      <w:r>
        <w:br/>
      </w:r>
      <w:r w:rsidRPr="005F71F3">
        <w:t xml:space="preserve">Please go to the Main </w:t>
      </w:r>
      <w:r w:rsidRPr="005F71F3">
        <w:rPr>
          <w:rFonts w:hint="eastAsia"/>
        </w:rPr>
        <w:t>m</w:t>
      </w:r>
      <w:r w:rsidRPr="005F71F3">
        <w:t>enu-&gt;Setting-&gt;-&gt;System-&gt;General</w:t>
      </w:r>
      <w:r w:rsidR="00163EEC">
        <w:t xml:space="preserve"> screen</w:t>
      </w:r>
      <w:r w:rsidRPr="005F71F3">
        <w:t xml:space="preserve"> to set real-time playback.</w:t>
      </w:r>
    </w:p>
    <w:p w:rsidR="005F71F3" w:rsidRPr="005F71F3" w:rsidRDefault="005F71F3" w:rsidP="005F71F3">
      <w:r>
        <w:br/>
      </w:r>
      <w:r w:rsidR="00163EEC">
        <w:t>The s</w:t>
      </w:r>
      <w:r w:rsidRPr="005F71F3">
        <w:t xml:space="preserve">ystem may pop up a dialog box if there </w:t>
      </w:r>
      <w:r w:rsidR="00163EEC">
        <w:t>are no</w:t>
      </w:r>
      <w:r w:rsidRPr="005F71F3">
        <w:t xml:space="preserve"> record</w:t>
      </w:r>
      <w:r w:rsidR="00163EEC">
        <w:t>ings on the current channel</w:t>
      </w:r>
      <w:r w:rsidRPr="005F71F3">
        <w:t>.</w:t>
      </w:r>
    </w:p>
    <w:p w:rsidR="005F71F3" w:rsidRPr="005F71F3" w:rsidRDefault="005F71F3" w:rsidP="005F71F3"/>
    <w:p w:rsidR="005F71F3" w:rsidRPr="005F71F3" w:rsidRDefault="005F71F3" w:rsidP="0013079C">
      <w:pPr>
        <w:numPr>
          <w:ilvl w:val="0"/>
          <w:numId w:val="14"/>
        </w:numPr>
        <w:tabs>
          <w:tab w:val="num" w:pos="420"/>
        </w:tabs>
      </w:pPr>
      <w:r w:rsidRPr="005F71F3">
        <w:rPr>
          <w:rFonts w:hint="eastAsia"/>
        </w:rPr>
        <w:t>Manual S</w:t>
      </w:r>
      <w:r w:rsidRPr="005F71F3">
        <w:t>napshot</w:t>
      </w:r>
    </w:p>
    <w:p w:rsidR="005F71F3" w:rsidRPr="005F71F3" w:rsidRDefault="005F71F3" w:rsidP="005F71F3">
      <w:r>
        <w:br/>
      </w:r>
      <w:r w:rsidRPr="005F71F3">
        <w:t xml:space="preserve">Click </w:t>
      </w:r>
      <w:r w:rsidRPr="005F71F3">
        <w:rPr>
          <w:noProof/>
          <w:lang w:eastAsia="en-US"/>
        </w:rPr>
        <w:drawing>
          <wp:inline distT="0" distB="0" distL="0" distR="0" wp14:anchorId="60E4C319" wp14:editId="431D729E">
            <wp:extent cx="428625" cy="314325"/>
            <wp:effectExtent l="0" t="0" r="9525" b="9525"/>
            <wp:docPr id="88" name="Picture 88" descr="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napsho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inline>
        </w:drawing>
      </w:r>
      <w:r w:rsidRPr="005F71F3">
        <w:t xml:space="preserve"> to</w:t>
      </w:r>
      <w:r>
        <w:t xml:space="preserve"> take 1-5 snapshots at a time</w:t>
      </w:r>
      <w:r w:rsidRPr="005F71F3">
        <w:t xml:space="preserve">. The snapshot file is saved on the USB device or HDD. You </w:t>
      </w:r>
      <w:r w:rsidR="00163EEC">
        <w:t xml:space="preserve">can go to the Search interface </w:t>
      </w:r>
      <w:r w:rsidRPr="005F71F3">
        <w:t>to view</w:t>
      </w:r>
      <w:r w:rsidR="00163EEC">
        <w:t xml:space="preserve"> these snapshots</w:t>
      </w:r>
      <w:r w:rsidRPr="005F71F3">
        <w:t>.</w:t>
      </w:r>
    </w:p>
    <w:p w:rsidR="00E160A1" w:rsidRDefault="00E160A1" w:rsidP="00E160A1"/>
    <w:p w:rsidR="004153AD" w:rsidRDefault="004153AD">
      <w:pPr>
        <w:spacing w:before="200" w:after="200" w:line="276" w:lineRule="auto"/>
        <w:rPr>
          <w:b/>
          <w:color w:val="4F81BD" w:themeColor="accent1"/>
          <w:spacing w:val="15"/>
          <w:sz w:val="32"/>
          <w:szCs w:val="22"/>
          <w:u w:val="single"/>
        </w:rPr>
      </w:pPr>
      <w:r>
        <w:br w:type="page"/>
      </w:r>
    </w:p>
    <w:p w:rsidR="0056668D" w:rsidRDefault="0056668D" w:rsidP="0056668D">
      <w:pPr>
        <w:pStyle w:val="Heading2"/>
      </w:pPr>
      <w:bookmarkStart w:id="46" w:name="_Toc452570579"/>
      <w:r>
        <w:lastRenderedPageBreak/>
        <w:t>4.4 Right-Click Menu</w:t>
      </w:r>
      <w:bookmarkEnd w:id="46"/>
    </w:p>
    <w:p w:rsidR="0056668D" w:rsidRDefault="0056668D" w:rsidP="0056668D"/>
    <w:p w:rsidR="0056668D" w:rsidRDefault="00163EEC" w:rsidP="0056668D">
      <w:r>
        <w:rPr>
          <w:rFonts w:ascii="Arial" w:hAnsi="Arial" w:cs="Arial"/>
          <w:noProof/>
          <w:lang w:eastAsia="en-US"/>
        </w:rPr>
        <w:drawing>
          <wp:anchor distT="0" distB="0" distL="114300" distR="114300" simplePos="0" relativeHeight="251711488" behindDoc="0" locked="0" layoutInCell="1" allowOverlap="1" wp14:anchorId="5BC2FDC0" wp14:editId="628D8D3C">
            <wp:simplePos x="0" y="0"/>
            <wp:positionH relativeFrom="column">
              <wp:posOffset>2223770</wp:posOffset>
            </wp:positionH>
            <wp:positionV relativeFrom="paragraph">
              <wp:posOffset>294005</wp:posOffset>
            </wp:positionV>
            <wp:extent cx="1489075" cy="1792605"/>
            <wp:effectExtent l="0" t="0" r="0" b="0"/>
            <wp:wrapTopAndBottom/>
            <wp:docPr id="23" name="Picture 23" descr="Right-Click-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ht-Click-Menu"/>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89075" cy="1792605"/>
                    </a:xfrm>
                    <a:prstGeom prst="rect">
                      <a:avLst/>
                    </a:prstGeom>
                    <a:noFill/>
                    <a:ln>
                      <a:noFill/>
                    </a:ln>
                  </pic:spPr>
                </pic:pic>
              </a:graphicData>
            </a:graphic>
          </wp:anchor>
        </w:drawing>
      </w:r>
      <w:r w:rsidR="0056668D">
        <w:t>By right-clicking the mouse on the screen, the following menu opens up:</w:t>
      </w:r>
    </w:p>
    <w:p w:rsidR="0056668D" w:rsidRDefault="0056668D" w:rsidP="0056668D">
      <w:pPr>
        <w:jc w:val="center"/>
      </w:pPr>
    </w:p>
    <w:p w:rsidR="0056668D" w:rsidRDefault="0056668D" w:rsidP="0056668D">
      <w:pPr>
        <w:pStyle w:val="Heading3"/>
      </w:pPr>
      <w:bookmarkStart w:id="47" w:name="_Toc452570580"/>
      <w:r>
        <w:t>4.4.1 Video Viewing Options</w:t>
      </w:r>
      <w:bookmarkEnd w:id="47"/>
    </w:p>
    <w:p w:rsidR="0056668D" w:rsidRDefault="0056668D" w:rsidP="0056668D"/>
    <w:p w:rsidR="0056668D" w:rsidRDefault="0056668D" w:rsidP="0056668D">
      <w:r>
        <w:rPr>
          <w:rFonts w:ascii="Arial" w:hAnsi="Arial" w:cs="Arial"/>
          <w:noProof/>
          <w:lang w:eastAsia="en-US"/>
        </w:rPr>
        <w:drawing>
          <wp:anchor distT="0" distB="0" distL="114300" distR="114300" simplePos="0" relativeHeight="251608064" behindDoc="0" locked="0" layoutInCell="1" allowOverlap="1" wp14:anchorId="6B701282" wp14:editId="4582EBA7">
            <wp:simplePos x="0" y="0"/>
            <wp:positionH relativeFrom="column">
              <wp:posOffset>1999615</wp:posOffset>
            </wp:positionH>
            <wp:positionV relativeFrom="paragraph">
              <wp:posOffset>532130</wp:posOffset>
            </wp:positionV>
            <wp:extent cx="1963420" cy="1789430"/>
            <wp:effectExtent l="0" t="0" r="0" b="0"/>
            <wp:wrapTopAndBottom/>
            <wp:docPr id="24" name="Picture 24" descr="Right-Click-Mult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ht-Click-Multi-View"/>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63420" cy="1789430"/>
                    </a:xfrm>
                    <a:prstGeom prst="rect">
                      <a:avLst/>
                    </a:prstGeom>
                    <a:noFill/>
                    <a:ln>
                      <a:noFill/>
                    </a:ln>
                  </pic:spPr>
                </pic:pic>
              </a:graphicData>
            </a:graphic>
            <wp14:sizeRelH relativeFrom="margin">
              <wp14:pctWidth>0</wp14:pctWidth>
            </wp14:sizeRelH>
            <wp14:sizeRelV relativeFrom="margin">
              <wp14:pctHeight>0</wp14:pctHeight>
            </wp14:sizeRelV>
          </wp:anchor>
        </w:drawing>
      </w:r>
      <w:r>
        <w:t>The DVR supports many different video viewing options of the live stream</w:t>
      </w:r>
      <w:r w:rsidR="00163EEC">
        <w:t>ed channels</w:t>
      </w:r>
      <w:r>
        <w:t>. The desired view can be selected from the dropdown list as shown below:</w:t>
      </w:r>
    </w:p>
    <w:p w:rsidR="0056668D" w:rsidRDefault="0056668D" w:rsidP="0056668D">
      <w:pPr>
        <w:pStyle w:val="Heading3"/>
      </w:pPr>
      <w:bookmarkStart w:id="48" w:name="_Toc452570581"/>
      <w:r>
        <w:t xml:space="preserve">4.4.2 </w:t>
      </w:r>
      <w:r w:rsidR="00467725">
        <w:t>Pan/Tilt/Zoom (</w:t>
      </w:r>
      <w:r>
        <w:t>PTZ</w:t>
      </w:r>
      <w:r w:rsidR="00467725">
        <w:t>)</w:t>
      </w:r>
      <w:r>
        <w:t xml:space="preserve"> Control</w:t>
      </w:r>
      <w:bookmarkEnd w:id="48"/>
    </w:p>
    <w:p w:rsidR="0056668D" w:rsidRDefault="0056668D" w:rsidP="0056668D"/>
    <w:p w:rsidR="00467725" w:rsidRDefault="00467725" w:rsidP="0056668D">
      <w:r>
        <w:rPr>
          <w:noProof/>
          <w:lang w:eastAsia="en-US"/>
        </w:rPr>
        <w:drawing>
          <wp:anchor distT="0" distB="0" distL="114300" distR="114300" simplePos="0" relativeHeight="251610112" behindDoc="0" locked="0" layoutInCell="1" allowOverlap="1" wp14:anchorId="4A974B32" wp14:editId="292C9BBA">
            <wp:simplePos x="0" y="0"/>
            <wp:positionH relativeFrom="column">
              <wp:posOffset>1234168</wp:posOffset>
            </wp:positionH>
            <wp:positionV relativeFrom="paragraph">
              <wp:posOffset>249242</wp:posOffset>
            </wp:positionV>
            <wp:extent cx="3474720" cy="1554480"/>
            <wp:effectExtent l="0" t="0" r="0" b="7620"/>
            <wp:wrapTopAndBottom/>
            <wp:docPr id="29" name="Picture 29" descr="PTZ-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TZ-menu"/>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74720" cy="1554480"/>
                    </a:xfrm>
                    <a:prstGeom prst="rect">
                      <a:avLst/>
                    </a:prstGeom>
                    <a:noFill/>
                    <a:ln>
                      <a:noFill/>
                    </a:ln>
                  </pic:spPr>
                </pic:pic>
              </a:graphicData>
            </a:graphic>
          </wp:anchor>
        </w:drawing>
      </w:r>
      <w:r>
        <w:t>The PTZ control setup is shown below:</w:t>
      </w:r>
    </w:p>
    <w:p w:rsidR="00467725" w:rsidRDefault="00467725" w:rsidP="0056668D"/>
    <w:p w:rsidR="0056668D" w:rsidRDefault="00467725" w:rsidP="0056668D">
      <w:r>
        <w:t>Note: The name of the command will be grayed out if the function is not supported.</w:t>
      </w:r>
    </w:p>
    <w:p w:rsidR="00467725" w:rsidRDefault="00467725" w:rsidP="0056668D"/>
    <w:p w:rsidR="00467725" w:rsidRPr="00467725" w:rsidRDefault="00467725" w:rsidP="00467725">
      <w:r w:rsidRPr="00467725">
        <w:t xml:space="preserve">Here you can control PTZ direction, speed, zoom, focus, iris, preset, tour, scan, pattern aux function, light, wiper, rotation, etc. </w:t>
      </w:r>
    </w:p>
    <w:p w:rsidR="00467725" w:rsidRDefault="00467725" w:rsidP="00467725">
      <w:r>
        <w:br/>
        <w:t xml:space="preserve">The speed field </w:t>
      </w:r>
      <w:r w:rsidRPr="00467725">
        <w:t>controls PTZ movement speed</w:t>
      </w:r>
      <w:r w:rsidRPr="00467725">
        <w:rPr>
          <w:rFonts w:hint="eastAsia"/>
        </w:rPr>
        <w:t xml:space="preserve">. </w:t>
      </w:r>
      <w:r w:rsidRPr="00467725">
        <w:t xml:space="preserve">The value ranges from 1 to 8. 8 </w:t>
      </w:r>
      <w:proofErr w:type="gramStart"/>
      <w:r w:rsidRPr="00467725">
        <w:t>is</w:t>
      </w:r>
      <w:proofErr w:type="gramEnd"/>
      <w:r w:rsidRPr="00467725">
        <w:t xml:space="preserve"> the fastest and 1 is the slowest. </w:t>
      </w:r>
      <w:r>
        <w:t>The remote control’s numeric keypad can be used to enter in a value.</w:t>
      </w:r>
    </w:p>
    <w:p w:rsidR="00467725" w:rsidRDefault="00467725" w:rsidP="00467725"/>
    <w:p w:rsidR="00467725" w:rsidRDefault="00467725" w:rsidP="00467725">
      <w:r>
        <w:t xml:space="preserve">To adjust values for Zoom, Focus, and Iris, </w:t>
      </w:r>
      <w:proofErr w:type="gramStart"/>
      <w:r>
        <w:t>click</w:t>
      </w:r>
      <w:proofErr w:type="gramEnd"/>
      <w:r>
        <w:t xml:space="preserve"> the buttons on either side of the function to adjust them. </w:t>
      </w:r>
      <w:r w:rsidR="008C5C33">
        <w:t>The following chart will provide guidance on how to use the buttons to adjust the PTZ functionality.</w:t>
      </w:r>
    </w:p>
    <w:p w:rsidR="008C5C33" w:rsidRDefault="008C5C33" w:rsidP="0046772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1347"/>
        <w:gridCol w:w="1237"/>
        <w:gridCol w:w="1217"/>
        <w:gridCol w:w="1218"/>
        <w:gridCol w:w="1218"/>
        <w:gridCol w:w="1218"/>
      </w:tblGrid>
      <w:tr w:rsidR="008C5C33" w:rsidRPr="000D01D0" w:rsidTr="00A16697">
        <w:trPr>
          <w:jc w:val="center"/>
        </w:trPr>
        <w:tc>
          <w:tcPr>
            <w:tcW w:w="921"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Name </w:t>
            </w:r>
          </w:p>
        </w:tc>
        <w:tc>
          <w:tcPr>
            <w:tcW w:w="1347"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Function</w:t>
            </w:r>
          </w:p>
          <w:p w:rsidR="008C5C33" w:rsidRPr="000D01D0" w:rsidRDefault="008C5C33" w:rsidP="00A16697">
            <w:pPr>
              <w:tabs>
                <w:tab w:val="left" w:pos="3976"/>
              </w:tabs>
              <w:rPr>
                <w:rFonts w:ascii="Arial" w:hAnsi="Arial" w:cs="Arial"/>
                <w:sz w:val="21"/>
                <w:szCs w:val="21"/>
              </w:rPr>
            </w:pPr>
            <w:r>
              <w:rPr>
                <w:rFonts w:ascii="Arial" w:hAnsi="Arial" w:cs="Arial"/>
                <w:sz w:val="21"/>
                <w:szCs w:val="21"/>
              </w:rPr>
              <w:t>Button</w:t>
            </w:r>
            <w:r w:rsidRPr="000D01D0">
              <w:rPr>
                <w:rFonts w:ascii="Arial" w:hAnsi="Arial" w:cs="Arial"/>
                <w:sz w:val="21"/>
                <w:szCs w:val="21"/>
              </w:rPr>
              <w:t xml:space="preserve"> </w:t>
            </w:r>
          </w:p>
        </w:tc>
        <w:tc>
          <w:tcPr>
            <w:tcW w:w="1237"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function</w:t>
            </w:r>
          </w:p>
        </w:tc>
        <w:tc>
          <w:tcPr>
            <w:tcW w:w="1217"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Shortcut key </w:t>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Function</w:t>
            </w:r>
          </w:p>
          <w:p w:rsidR="008C5C33" w:rsidRPr="000D01D0" w:rsidRDefault="008C5C33" w:rsidP="008C5C33">
            <w:pPr>
              <w:tabs>
                <w:tab w:val="left" w:pos="3976"/>
              </w:tabs>
              <w:rPr>
                <w:rFonts w:ascii="Arial" w:hAnsi="Arial" w:cs="Arial"/>
                <w:sz w:val="21"/>
                <w:szCs w:val="21"/>
              </w:rPr>
            </w:pPr>
            <w:r w:rsidRPr="000D01D0">
              <w:rPr>
                <w:rFonts w:ascii="Arial" w:hAnsi="Arial" w:cs="Arial"/>
                <w:sz w:val="21"/>
                <w:szCs w:val="21"/>
              </w:rPr>
              <w:t xml:space="preserve"> </w:t>
            </w:r>
            <w:r>
              <w:rPr>
                <w:rFonts w:ascii="Arial" w:hAnsi="Arial" w:cs="Arial"/>
                <w:sz w:val="21"/>
                <w:szCs w:val="21"/>
              </w:rPr>
              <w:t>Button</w:t>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function</w:t>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Shortcut</w:t>
            </w:r>
          </w:p>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 key</w:t>
            </w:r>
          </w:p>
        </w:tc>
      </w:tr>
      <w:tr w:rsidR="008C5C33" w:rsidRPr="000D01D0" w:rsidTr="00A16697">
        <w:trPr>
          <w:jc w:val="center"/>
        </w:trPr>
        <w:tc>
          <w:tcPr>
            <w:tcW w:w="921"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Zoom</w:t>
            </w:r>
          </w:p>
        </w:tc>
        <w:tc>
          <w:tcPr>
            <w:tcW w:w="1347" w:type="dxa"/>
          </w:tcPr>
          <w:p w:rsidR="008C5C33" w:rsidRPr="000D01D0" w:rsidRDefault="008C5C33" w:rsidP="00A16697">
            <w:pPr>
              <w:tabs>
                <w:tab w:val="left" w:pos="3976"/>
              </w:tabs>
              <w:rPr>
                <w:rFonts w:ascii="Arial" w:hAnsi="Arial" w:cs="Arial"/>
                <w:sz w:val="21"/>
                <w:szCs w:val="21"/>
              </w:rPr>
            </w:pPr>
            <w:r>
              <w:rPr>
                <w:noProof/>
                <w:color w:val="000000"/>
                <w:sz w:val="21"/>
                <w:szCs w:val="21"/>
                <w:lang w:eastAsia="en-US"/>
              </w:rPr>
              <w:drawing>
                <wp:inline distT="0" distB="0" distL="0" distR="0" wp14:anchorId="2F5EEAE4" wp14:editId="6765E8C5">
                  <wp:extent cx="257175" cy="257175"/>
                  <wp:effectExtent l="0" t="0" r="9525" b="9525"/>
                  <wp:docPr id="72" name="Picture 72" descr="Zoom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ZoomOu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1237"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Near </w:t>
            </w:r>
          </w:p>
        </w:tc>
        <w:tc>
          <w:tcPr>
            <w:tcW w:w="1217" w:type="dxa"/>
          </w:tcPr>
          <w:p w:rsidR="008C5C33" w:rsidRPr="000D01D0" w:rsidRDefault="008C5C33" w:rsidP="00A16697">
            <w:pPr>
              <w:tabs>
                <w:tab w:val="left" w:pos="3976"/>
              </w:tabs>
              <w:rPr>
                <w:rFonts w:ascii="Arial" w:hAnsi="Arial" w:cs="Arial"/>
                <w:sz w:val="21"/>
                <w:szCs w:val="21"/>
              </w:rPr>
            </w:pPr>
            <w:r w:rsidRPr="000D01D0">
              <w:rPr>
                <w:rFonts w:ascii="Arial" w:hAnsi="Arial" w:cs="Arial"/>
                <w:noProof/>
                <w:sz w:val="21"/>
                <w:szCs w:val="21"/>
                <w:lang w:eastAsia="en-US"/>
              </w:rPr>
              <w:drawing>
                <wp:inline distT="0" distB="0" distL="0" distR="0" wp14:anchorId="4B9FB365" wp14:editId="48B1FDC3">
                  <wp:extent cx="133350" cy="1619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p>
        </w:tc>
        <w:tc>
          <w:tcPr>
            <w:tcW w:w="1218" w:type="dxa"/>
          </w:tcPr>
          <w:p w:rsidR="008C5C33" w:rsidRPr="000D01D0" w:rsidRDefault="008C5C33" w:rsidP="00A16697">
            <w:pPr>
              <w:tabs>
                <w:tab w:val="left" w:pos="3976"/>
              </w:tabs>
              <w:rPr>
                <w:rFonts w:ascii="Arial" w:hAnsi="Arial" w:cs="Arial"/>
                <w:sz w:val="21"/>
                <w:szCs w:val="21"/>
              </w:rPr>
            </w:pPr>
            <w:r>
              <w:rPr>
                <w:rFonts w:ascii="Arial" w:hAnsi="Arial" w:cs="Arial"/>
                <w:noProof/>
                <w:sz w:val="21"/>
                <w:szCs w:val="21"/>
                <w:lang w:eastAsia="en-US"/>
              </w:rPr>
              <w:drawing>
                <wp:inline distT="0" distB="0" distL="0" distR="0" wp14:anchorId="6F60F409" wp14:editId="757EE112">
                  <wp:extent cx="257175" cy="257175"/>
                  <wp:effectExtent l="0" t="0" r="9525" b="9525"/>
                  <wp:docPr id="70" name="Picture 70" descr="Zoo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ZoomIn"/>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Far </w:t>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sym w:font="Webdings" w:char="0038"/>
            </w:r>
          </w:p>
        </w:tc>
      </w:tr>
      <w:tr w:rsidR="008C5C33" w:rsidRPr="000D01D0" w:rsidTr="00A16697">
        <w:trPr>
          <w:jc w:val="center"/>
        </w:trPr>
        <w:tc>
          <w:tcPr>
            <w:tcW w:w="921"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Focus</w:t>
            </w:r>
          </w:p>
        </w:tc>
        <w:tc>
          <w:tcPr>
            <w:tcW w:w="1347" w:type="dxa"/>
          </w:tcPr>
          <w:p w:rsidR="008C5C33" w:rsidRPr="000D01D0" w:rsidRDefault="008C5C33" w:rsidP="00A16697">
            <w:pPr>
              <w:tabs>
                <w:tab w:val="left" w:pos="3976"/>
              </w:tabs>
              <w:rPr>
                <w:rFonts w:ascii="Arial" w:hAnsi="Arial" w:cs="Arial"/>
                <w:sz w:val="21"/>
                <w:szCs w:val="21"/>
              </w:rPr>
            </w:pPr>
            <w:r>
              <w:rPr>
                <w:noProof/>
                <w:lang w:eastAsia="en-US"/>
              </w:rPr>
              <w:drawing>
                <wp:inline distT="0" distB="0" distL="0" distR="0" wp14:anchorId="1F8D6DA5" wp14:editId="0FB42165">
                  <wp:extent cx="276225" cy="266700"/>
                  <wp:effectExtent l="0" t="0" r="9525" b="0"/>
                  <wp:docPr id="74" name="Picture 74" descr="PTZ-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TZ-Extended"/>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3983" t="53308" r="61065" b="29534"/>
                          <a:stretch/>
                        </pic:blipFill>
                        <pic:spPr bwMode="auto">
                          <a:xfrm>
                            <a:off x="0" y="0"/>
                            <a:ext cx="276225" cy="266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37"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Near </w:t>
            </w:r>
          </w:p>
        </w:tc>
        <w:tc>
          <w:tcPr>
            <w:tcW w:w="1217" w:type="dxa"/>
          </w:tcPr>
          <w:p w:rsidR="008C5C33" w:rsidRPr="000D01D0" w:rsidRDefault="008C5C33" w:rsidP="00A16697">
            <w:pPr>
              <w:tabs>
                <w:tab w:val="left" w:pos="3976"/>
              </w:tabs>
              <w:rPr>
                <w:rFonts w:ascii="Arial" w:hAnsi="Arial" w:cs="Arial"/>
                <w:sz w:val="21"/>
                <w:szCs w:val="21"/>
              </w:rPr>
            </w:pPr>
            <w:r w:rsidRPr="000D01D0">
              <w:rPr>
                <w:rFonts w:ascii="Arial" w:hAnsi="Arial" w:cs="Arial"/>
                <w:b/>
                <w:sz w:val="21"/>
                <w:szCs w:val="21"/>
              </w:rPr>
              <w:t>│</w:t>
            </w:r>
            <w:r w:rsidRPr="000D01D0">
              <w:rPr>
                <w:rFonts w:ascii="Arial" w:hAnsi="Arial" w:cs="Arial"/>
                <w:sz w:val="21"/>
                <w:szCs w:val="21"/>
              </w:rPr>
              <w:sym w:font="Wingdings 3" w:char="F07C"/>
            </w:r>
          </w:p>
        </w:tc>
        <w:tc>
          <w:tcPr>
            <w:tcW w:w="1218" w:type="dxa"/>
          </w:tcPr>
          <w:p w:rsidR="008C5C33" w:rsidRPr="000D01D0" w:rsidRDefault="008C5C33" w:rsidP="00A16697">
            <w:pPr>
              <w:tabs>
                <w:tab w:val="left" w:pos="3976"/>
              </w:tabs>
              <w:rPr>
                <w:rFonts w:ascii="Arial" w:hAnsi="Arial" w:cs="Arial"/>
                <w:sz w:val="21"/>
                <w:szCs w:val="21"/>
              </w:rPr>
            </w:pPr>
            <w:r>
              <w:rPr>
                <w:noProof/>
                <w:lang w:eastAsia="en-US"/>
              </w:rPr>
              <w:drawing>
                <wp:inline distT="0" distB="0" distL="0" distR="0" wp14:anchorId="0C71D9FD" wp14:editId="06C47E87">
                  <wp:extent cx="276225" cy="238125"/>
                  <wp:effectExtent l="0" t="0" r="9525" b="9525"/>
                  <wp:docPr id="76" name="Picture 76" descr="PTZ-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TZ-Extended"/>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0947" t="53750" r="44061" b="30625"/>
                          <a:stretch/>
                        </pic:blipFill>
                        <pic:spPr bwMode="auto">
                          <a:xfrm>
                            <a:off x="0" y="0"/>
                            <a:ext cx="276225" cy="238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Far </w:t>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w:t>
            </w:r>
            <w:r w:rsidRPr="000D01D0">
              <w:rPr>
                <w:rFonts w:ascii="Arial" w:hAnsi="Arial" w:cs="Arial"/>
                <w:b/>
                <w:sz w:val="21"/>
                <w:szCs w:val="21"/>
              </w:rPr>
              <w:t>│</w:t>
            </w:r>
          </w:p>
        </w:tc>
      </w:tr>
      <w:tr w:rsidR="008C5C33" w:rsidRPr="000D01D0" w:rsidTr="00A16697">
        <w:trPr>
          <w:jc w:val="center"/>
        </w:trPr>
        <w:tc>
          <w:tcPr>
            <w:tcW w:w="921"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Iris</w:t>
            </w:r>
          </w:p>
        </w:tc>
        <w:tc>
          <w:tcPr>
            <w:tcW w:w="1347" w:type="dxa"/>
          </w:tcPr>
          <w:p w:rsidR="008C5C33" w:rsidRPr="000D01D0" w:rsidRDefault="008C5C33" w:rsidP="00A16697">
            <w:pPr>
              <w:tabs>
                <w:tab w:val="left" w:pos="3976"/>
              </w:tabs>
              <w:rPr>
                <w:rFonts w:ascii="Arial" w:hAnsi="Arial" w:cs="Arial"/>
                <w:sz w:val="21"/>
                <w:szCs w:val="21"/>
              </w:rPr>
            </w:pPr>
            <w:r>
              <w:rPr>
                <w:noProof/>
                <w:lang w:eastAsia="en-US"/>
              </w:rPr>
              <w:drawing>
                <wp:inline distT="0" distB="0" distL="0" distR="0" wp14:anchorId="3B36BCB0" wp14:editId="3DF175E4">
                  <wp:extent cx="266700" cy="266700"/>
                  <wp:effectExtent l="0" t="0" r="0" b="0"/>
                  <wp:docPr id="78" name="Picture 78" descr="PTZ-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TZ-Extended"/>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4079" t="73750" r="61102" b="8750"/>
                          <a:stretch/>
                        </pic:blipFill>
                        <pic:spPr bwMode="auto">
                          <a:xfrm>
                            <a:off x="0" y="0"/>
                            <a:ext cx="266700" cy="266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37" w:type="dxa"/>
          </w:tcPr>
          <w:p w:rsidR="008C5C33" w:rsidRPr="000D01D0" w:rsidRDefault="008C5C33" w:rsidP="00A16697">
            <w:pPr>
              <w:tabs>
                <w:tab w:val="left" w:pos="3976"/>
              </w:tabs>
              <w:rPr>
                <w:rFonts w:ascii="Arial" w:hAnsi="Arial" w:cs="Arial"/>
                <w:sz w:val="21"/>
                <w:szCs w:val="21"/>
              </w:rPr>
            </w:pPr>
            <w:r>
              <w:rPr>
                <w:rFonts w:ascii="Arial" w:hAnsi="Arial" w:cs="Arial"/>
                <w:sz w:val="21"/>
                <w:szCs w:val="21"/>
              </w:rPr>
              <w:t>Close</w:t>
            </w:r>
          </w:p>
        </w:tc>
        <w:tc>
          <w:tcPr>
            <w:tcW w:w="1217" w:type="dxa"/>
          </w:tcPr>
          <w:p w:rsidR="008C5C33" w:rsidRPr="000D01D0" w:rsidRDefault="008C5C33" w:rsidP="00A16697">
            <w:pPr>
              <w:tabs>
                <w:tab w:val="left" w:pos="3976"/>
              </w:tabs>
              <w:rPr>
                <w:rFonts w:ascii="Arial" w:hAnsi="Arial" w:cs="Arial"/>
                <w:b/>
                <w:sz w:val="21"/>
                <w:szCs w:val="21"/>
              </w:rPr>
            </w:pPr>
            <w:r w:rsidRPr="000D01D0">
              <w:rPr>
                <w:rFonts w:ascii="Arial" w:hAnsi="Arial" w:cs="Arial"/>
                <w:sz w:val="21"/>
                <w:szCs w:val="21"/>
              </w:rPr>
              <w:sym w:font="Webdings" w:char="F03B"/>
            </w:r>
            <w:r w:rsidRPr="000D01D0">
              <w:rPr>
                <w:rFonts w:ascii="Arial" w:hAnsi="Arial" w:cs="Arial"/>
                <w:sz w:val="21"/>
                <w:szCs w:val="21"/>
              </w:rPr>
              <w:sym w:font="Wingdings 3" w:char="F074"/>
            </w:r>
          </w:p>
        </w:tc>
        <w:tc>
          <w:tcPr>
            <w:tcW w:w="1218" w:type="dxa"/>
          </w:tcPr>
          <w:p w:rsidR="008C5C33" w:rsidRPr="000D01D0" w:rsidRDefault="008C5C33" w:rsidP="00A16697">
            <w:pPr>
              <w:tabs>
                <w:tab w:val="left" w:pos="3976"/>
              </w:tabs>
              <w:rPr>
                <w:rFonts w:ascii="Arial" w:hAnsi="Arial" w:cs="Arial"/>
                <w:sz w:val="21"/>
                <w:szCs w:val="21"/>
              </w:rPr>
            </w:pPr>
            <w:r>
              <w:rPr>
                <w:noProof/>
                <w:lang w:eastAsia="en-US"/>
              </w:rPr>
              <w:drawing>
                <wp:inline distT="0" distB="0" distL="0" distR="0" wp14:anchorId="73449061" wp14:editId="2863D04D">
                  <wp:extent cx="257175" cy="266700"/>
                  <wp:effectExtent l="0" t="0" r="9525" b="0"/>
                  <wp:docPr id="80" name="Picture 80" descr="PTZ-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TZ-Extended"/>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51230" t="74142" r="44159" b="8701"/>
                          <a:stretch/>
                        </pic:blipFill>
                        <pic:spPr bwMode="auto">
                          <a:xfrm>
                            <a:off x="0" y="0"/>
                            <a:ext cx="257175" cy="266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t xml:space="preserve">Open </w:t>
            </w:r>
          </w:p>
        </w:tc>
        <w:tc>
          <w:tcPr>
            <w:tcW w:w="1218" w:type="dxa"/>
          </w:tcPr>
          <w:p w:rsidR="008C5C33" w:rsidRPr="000D01D0" w:rsidRDefault="008C5C33" w:rsidP="00A16697">
            <w:pPr>
              <w:tabs>
                <w:tab w:val="left" w:pos="3976"/>
              </w:tabs>
              <w:rPr>
                <w:rFonts w:ascii="Arial" w:hAnsi="Arial" w:cs="Arial"/>
                <w:sz w:val="21"/>
                <w:szCs w:val="21"/>
              </w:rPr>
            </w:pPr>
            <w:r w:rsidRPr="000D01D0">
              <w:rPr>
                <w:rFonts w:ascii="Arial" w:hAnsi="Arial" w:cs="Arial"/>
                <w:sz w:val="21"/>
                <w:szCs w:val="21"/>
              </w:rPr>
              <w:sym w:font="Wingdings 3" w:char="F084"/>
            </w:r>
            <w:r w:rsidRPr="000D01D0">
              <w:rPr>
                <w:rFonts w:ascii="Arial" w:hAnsi="Arial" w:cs="Arial"/>
                <w:sz w:val="21"/>
                <w:szCs w:val="21"/>
              </w:rPr>
              <w:sym w:font="Webdings" w:char="F03B"/>
            </w:r>
          </w:p>
        </w:tc>
      </w:tr>
    </w:tbl>
    <w:p w:rsidR="00467725" w:rsidRDefault="00467725" w:rsidP="00467725"/>
    <w:p w:rsidR="00467725" w:rsidRPr="00467725" w:rsidRDefault="00467725" w:rsidP="00467725"/>
    <w:p w:rsidR="00467725" w:rsidRDefault="00467725" w:rsidP="00467725">
      <w:r w:rsidRPr="00467725">
        <w:rPr>
          <w:rFonts w:hint="eastAsia"/>
        </w:rPr>
        <w:t xml:space="preserve">The PTZ </w:t>
      </w:r>
      <w:r>
        <w:t xml:space="preserve">control panel also supports the </w:t>
      </w:r>
      <w:r>
        <w:rPr>
          <w:rFonts w:hint="eastAsia"/>
        </w:rPr>
        <w:t>rotation</w:t>
      </w:r>
      <w:r>
        <w:t xml:space="preserve"> of the camera</w:t>
      </w:r>
      <w:r w:rsidRPr="00467725">
        <w:rPr>
          <w:rFonts w:hint="eastAsia"/>
        </w:rPr>
        <w:t xml:space="preserve"> </w:t>
      </w:r>
      <w:r>
        <w:t>in</w:t>
      </w:r>
      <w:r w:rsidRPr="00467725">
        <w:rPr>
          <w:rFonts w:hint="eastAsia"/>
        </w:rPr>
        <w:t xml:space="preserve"> 8 </w:t>
      </w:r>
      <w:r>
        <w:t xml:space="preserve">different </w:t>
      </w:r>
      <w:r w:rsidRPr="00467725">
        <w:rPr>
          <w:rFonts w:hint="eastAsia"/>
        </w:rPr>
        <w:t>directions.</w:t>
      </w:r>
      <w:r>
        <w:t xml:space="preserve"> If the buttons on the front panel of the DVR are used, then only four of the directions will be accessible (</w:t>
      </w:r>
      <w:r w:rsidRPr="00467725">
        <w:t>up</w:t>
      </w:r>
      <w:r>
        <w:rPr>
          <w:rFonts w:hint="eastAsia"/>
        </w:rPr>
        <w:t>/down/left/right).</w:t>
      </w:r>
    </w:p>
    <w:p w:rsidR="00467725" w:rsidRDefault="00467725" w:rsidP="00467725"/>
    <w:p w:rsidR="008C5C33" w:rsidRDefault="00467725" w:rsidP="00467725">
      <w:r>
        <w:t>In the middle of the eight direction</w:t>
      </w:r>
      <w:r w:rsidR="00163EEC">
        <w:t>al</w:t>
      </w:r>
      <w:r>
        <w:t xml:space="preserve"> arrows, there is a button to activate the 3D Int</w:t>
      </w:r>
      <w:r w:rsidR="008C5C33">
        <w:t>elligent Positioning function. To use the 3D Intelligent Positioning function, your PTZ enabled device should support this function, and a compatible USB mouse should be plugged into the DVR.</w:t>
      </w:r>
    </w:p>
    <w:p w:rsidR="008C5C33" w:rsidRDefault="008C5C33" w:rsidP="00467725"/>
    <w:p w:rsidR="001F6F9F" w:rsidRDefault="008C5C33" w:rsidP="00467725">
      <w:r>
        <w:t xml:space="preserve">By clicking the </w:t>
      </w:r>
      <w:r w:rsidR="00467725">
        <w:rPr>
          <w:noProof/>
          <w:lang w:eastAsia="en-US"/>
        </w:rPr>
        <w:drawing>
          <wp:inline distT="0" distB="0" distL="0" distR="0" wp14:anchorId="183AE594" wp14:editId="26861CCF">
            <wp:extent cx="323850" cy="323850"/>
            <wp:effectExtent l="0" t="0" r="0" b="0"/>
            <wp:docPr id="65" name="Picture 65" descr="PTZ-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TZ-Si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t xml:space="preserve"> button and activating the 3D Intelligent Positioning, the system will go to single screen mode. Once activated, section size can be adjusted using the mouse. The zone selected supports </w:t>
      </w:r>
      <w:proofErr w:type="gramStart"/>
      <w:r>
        <w:t>4x</w:t>
      </w:r>
      <w:proofErr w:type="gramEnd"/>
      <w:r>
        <w:t xml:space="preserve"> to 16x speeds and can use PTZ automatically to move the camera field. The smaller the designated zone, the higher the </w:t>
      </w:r>
      <w:proofErr w:type="gramStart"/>
      <w:r>
        <w:t>movement speed</w:t>
      </w:r>
      <w:proofErr w:type="gramEnd"/>
      <w:r>
        <w:t xml:space="preserve"> within the zone.</w:t>
      </w:r>
    </w:p>
    <w:p w:rsidR="001F6F9F" w:rsidRDefault="001F6F9F" w:rsidP="00467725"/>
    <w:p w:rsidR="001F6F9F" w:rsidRDefault="001F6F9F">
      <w:pPr>
        <w:spacing w:before="200" w:after="200" w:line="276" w:lineRule="auto"/>
      </w:pPr>
      <w:r>
        <w:br w:type="page"/>
      </w:r>
    </w:p>
    <w:p w:rsidR="00A16697" w:rsidRDefault="001F6F9F" w:rsidP="00467725">
      <w:r>
        <w:lastRenderedPageBreak/>
        <w:t xml:space="preserve">Additional functions within the PTZ control panel can be opened by clicking the </w:t>
      </w:r>
      <w:r>
        <w:rPr>
          <w:rFonts w:ascii="Arial" w:hAnsi="Arial" w:cs="Arial" w:hint="eastAsia"/>
          <w:noProof/>
          <w:spacing w:val="4"/>
          <w:kern w:val="56"/>
          <w:sz w:val="21"/>
          <w:szCs w:val="21"/>
          <w:lang w:eastAsia="en-US"/>
        </w:rPr>
        <w:drawing>
          <wp:inline distT="0" distB="0" distL="0" distR="0" wp14:anchorId="020BF3F7" wp14:editId="1F9AF824">
            <wp:extent cx="171450" cy="238125"/>
            <wp:effectExtent l="0" t="0" r="0" b="9525"/>
            <wp:docPr id="81" name="Picture 81" descr="PTZOpen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TZOpenMenu"/>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t xml:space="preserve"> button. See the chart below to see which additional functions are available.</w:t>
      </w:r>
    </w:p>
    <w:p w:rsidR="00A16697" w:rsidRDefault="00977AFA" w:rsidP="00467725">
      <w:r>
        <w:rPr>
          <w:noProof/>
          <w:lang w:eastAsia="en-US"/>
        </w:rPr>
        <w:drawing>
          <wp:anchor distT="0" distB="0" distL="114300" distR="114300" simplePos="0" relativeHeight="251712512" behindDoc="0" locked="0" layoutInCell="1" allowOverlap="1" wp14:anchorId="172E3368" wp14:editId="6276DB58">
            <wp:simplePos x="0" y="0"/>
            <wp:positionH relativeFrom="column">
              <wp:posOffset>207818</wp:posOffset>
            </wp:positionH>
            <wp:positionV relativeFrom="paragraph">
              <wp:posOffset>198409</wp:posOffset>
            </wp:positionV>
            <wp:extent cx="5534025" cy="1524000"/>
            <wp:effectExtent l="0" t="0" r="0" b="0"/>
            <wp:wrapTopAndBottom/>
            <wp:docPr id="30" name="Picture 30" descr="PTZ-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Z-Extend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534025" cy="1524000"/>
                    </a:xfrm>
                    <a:prstGeom prst="rect">
                      <a:avLst/>
                    </a:prstGeom>
                    <a:noFill/>
                    <a:ln>
                      <a:noFill/>
                    </a:ln>
                  </pic:spPr>
                </pic:pic>
              </a:graphicData>
            </a:graphic>
          </wp:anchor>
        </w:drawing>
      </w:r>
    </w:p>
    <w:p w:rsidR="00467725" w:rsidRDefault="008C5C33" w:rsidP="00467725">
      <w: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647"/>
        <w:gridCol w:w="1731"/>
        <w:gridCol w:w="1731"/>
      </w:tblGrid>
      <w:tr w:rsidR="001F6F9F" w:rsidRPr="000D01D0" w:rsidTr="00A16697">
        <w:trPr>
          <w:jc w:val="center"/>
        </w:trPr>
        <w:tc>
          <w:tcPr>
            <w:tcW w:w="1887" w:type="dxa"/>
            <w:shd w:val="clear" w:color="auto" w:fill="A6A6A6"/>
          </w:tcPr>
          <w:p w:rsidR="001F6F9F" w:rsidRPr="000D01D0" w:rsidRDefault="001F6F9F" w:rsidP="00A16697">
            <w:pPr>
              <w:spacing w:line="400" w:lineRule="exact"/>
              <w:jc w:val="center"/>
              <w:rPr>
                <w:rFonts w:ascii="Arial" w:hAnsi="Arial" w:cs="Arial"/>
                <w:b/>
                <w:sz w:val="21"/>
                <w:szCs w:val="21"/>
                <w:shd w:val="pct15" w:color="auto" w:fill="FFFFFF"/>
              </w:rPr>
            </w:pPr>
            <w:r w:rsidRPr="000D01D0">
              <w:rPr>
                <w:rFonts w:ascii="Arial" w:hAnsi="Arial" w:cs="Arial"/>
                <w:b/>
                <w:sz w:val="21"/>
                <w:szCs w:val="21"/>
              </w:rPr>
              <w:t>Icon</w:t>
            </w:r>
          </w:p>
        </w:tc>
        <w:tc>
          <w:tcPr>
            <w:tcW w:w="1647" w:type="dxa"/>
            <w:shd w:val="clear" w:color="auto" w:fill="A6A6A6"/>
          </w:tcPr>
          <w:p w:rsidR="001F6F9F" w:rsidRPr="000D01D0" w:rsidRDefault="001F6F9F" w:rsidP="00A16697">
            <w:pPr>
              <w:spacing w:line="400" w:lineRule="exact"/>
              <w:rPr>
                <w:rFonts w:ascii="Arial" w:hAnsi="Arial" w:cs="Arial"/>
                <w:b/>
                <w:sz w:val="21"/>
                <w:szCs w:val="21"/>
                <w:shd w:val="pct15" w:color="auto" w:fill="FFFFFF"/>
              </w:rPr>
            </w:pPr>
            <w:r w:rsidRPr="000D01D0">
              <w:rPr>
                <w:rFonts w:ascii="Arial" w:hAnsi="Arial" w:cs="Arial"/>
                <w:b/>
                <w:sz w:val="21"/>
                <w:szCs w:val="21"/>
              </w:rPr>
              <w:t xml:space="preserve">Function </w:t>
            </w:r>
          </w:p>
        </w:tc>
        <w:tc>
          <w:tcPr>
            <w:tcW w:w="1731" w:type="dxa"/>
            <w:shd w:val="clear" w:color="auto" w:fill="A6A6A6"/>
          </w:tcPr>
          <w:p w:rsidR="001F6F9F" w:rsidRPr="000D01D0" w:rsidRDefault="001F6F9F" w:rsidP="00A16697">
            <w:pPr>
              <w:spacing w:line="400" w:lineRule="exact"/>
              <w:jc w:val="center"/>
              <w:rPr>
                <w:rFonts w:ascii="Arial" w:hAnsi="Arial" w:cs="Arial"/>
                <w:b/>
                <w:sz w:val="21"/>
                <w:szCs w:val="21"/>
                <w:shd w:val="pct15" w:color="auto" w:fill="FFFFFF"/>
              </w:rPr>
            </w:pPr>
            <w:r w:rsidRPr="000D01D0">
              <w:rPr>
                <w:rFonts w:ascii="Arial" w:hAnsi="Arial" w:cs="Arial"/>
                <w:b/>
                <w:sz w:val="21"/>
                <w:szCs w:val="21"/>
              </w:rPr>
              <w:t>Icon</w:t>
            </w:r>
          </w:p>
        </w:tc>
        <w:tc>
          <w:tcPr>
            <w:tcW w:w="1731" w:type="dxa"/>
            <w:shd w:val="clear" w:color="auto" w:fill="A6A6A6"/>
          </w:tcPr>
          <w:p w:rsidR="001F6F9F" w:rsidRPr="000D01D0" w:rsidRDefault="001F6F9F" w:rsidP="00A16697">
            <w:pPr>
              <w:spacing w:line="400" w:lineRule="exact"/>
              <w:rPr>
                <w:rFonts w:ascii="Arial" w:hAnsi="Arial" w:cs="Arial"/>
                <w:b/>
                <w:sz w:val="21"/>
                <w:szCs w:val="21"/>
                <w:shd w:val="pct15" w:color="auto" w:fill="FFFFFF"/>
              </w:rPr>
            </w:pPr>
            <w:r w:rsidRPr="000D01D0">
              <w:rPr>
                <w:rFonts w:ascii="Arial" w:hAnsi="Arial" w:cs="Arial"/>
                <w:b/>
                <w:sz w:val="21"/>
                <w:szCs w:val="21"/>
              </w:rPr>
              <w:t xml:space="preserve">Function </w:t>
            </w:r>
          </w:p>
        </w:tc>
      </w:tr>
      <w:tr w:rsidR="001F6F9F" w:rsidRPr="000D01D0" w:rsidTr="00A16697">
        <w:trPr>
          <w:trHeight w:val="720"/>
          <w:jc w:val="center"/>
        </w:trPr>
        <w:tc>
          <w:tcPr>
            <w:tcW w:w="1887" w:type="dxa"/>
            <w:vAlign w:val="center"/>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43904" behindDoc="1" locked="0" layoutInCell="1" allowOverlap="1" wp14:anchorId="04C9B283" wp14:editId="48D20283">
                  <wp:simplePos x="0" y="0"/>
                  <wp:positionH relativeFrom="margin">
                    <wp:align>center</wp:align>
                  </wp:positionH>
                  <wp:positionV relativeFrom="paragraph">
                    <wp:posOffset>73025</wp:posOffset>
                  </wp:positionV>
                  <wp:extent cx="310515" cy="310515"/>
                  <wp:effectExtent l="0" t="0" r="0" b="0"/>
                  <wp:wrapSquare wrapText="bothSides"/>
                  <wp:docPr id="115" name="Picture 115" descr="PTZPre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ZPrese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647"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Preset</w:t>
            </w:r>
          </w:p>
        </w:tc>
        <w:tc>
          <w:tcPr>
            <w:tcW w:w="1731"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53120" behindDoc="1" locked="0" layoutInCell="1" allowOverlap="1" wp14:anchorId="3BB73AE6" wp14:editId="7F5B6530">
                  <wp:simplePos x="0" y="0"/>
                  <wp:positionH relativeFrom="margin">
                    <wp:align>center</wp:align>
                  </wp:positionH>
                  <wp:positionV relativeFrom="paragraph">
                    <wp:posOffset>64770</wp:posOffset>
                  </wp:positionV>
                  <wp:extent cx="310515" cy="310515"/>
                  <wp:effectExtent l="0" t="0" r="0" b="0"/>
                  <wp:wrapTight wrapText="bothSides">
                    <wp:wrapPolygon edited="0">
                      <wp:start x="0" y="0"/>
                      <wp:lineTo x="0" y="19877"/>
                      <wp:lineTo x="19877" y="19877"/>
                      <wp:lineTo x="19877" y="0"/>
                      <wp:lineTo x="0" y="0"/>
                    </wp:wrapPolygon>
                  </wp:wrapTight>
                  <wp:docPr id="114" name="Picture 114" descr="PTZF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TZFlip"/>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731"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Flip</w:t>
            </w:r>
          </w:p>
        </w:tc>
      </w:tr>
      <w:tr w:rsidR="001F6F9F" w:rsidRPr="000D01D0" w:rsidTr="00A16697">
        <w:trPr>
          <w:trHeight w:val="697"/>
          <w:jc w:val="center"/>
        </w:trPr>
        <w:tc>
          <w:tcPr>
            <w:tcW w:w="1887"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45952" behindDoc="0" locked="0" layoutInCell="1" allowOverlap="1" wp14:anchorId="7045E842" wp14:editId="44EC158D">
                  <wp:simplePos x="0" y="0"/>
                  <wp:positionH relativeFrom="margin">
                    <wp:align>center</wp:align>
                  </wp:positionH>
                  <wp:positionV relativeFrom="margin">
                    <wp:posOffset>77470</wp:posOffset>
                  </wp:positionV>
                  <wp:extent cx="310515" cy="310515"/>
                  <wp:effectExtent l="0" t="0" r="0" b="0"/>
                  <wp:wrapSquare wrapText="bothSides"/>
                  <wp:docPr id="113" name="Picture 113" descr="PTZ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TZTou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647"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Tour</w:t>
            </w:r>
          </w:p>
        </w:tc>
        <w:tc>
          <w:tcPr>
            <w:tcW w:w="1731"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54144" behindDoc="1" locked="0" layoutInCell="1" allowOverlap="1" wp14:anchorId="30039984" wp14:editId="152527E2">
                  <wp:simplePos x="0" y="0"/>
                  <wp:positionH relativeFrom="margin">
                    <wp:posOffset>318135</wp:posOffset>
                  </wp:positionH>
                  <wp:positionV relativeFrom="margin">
                    <wp:posOffset>81915</wp:posOffset>
                  </wp:positionV>
                  <wp:extent cx="310515" cy="310515"/>
                  <wp:effectExtent l="0" t="0" r="0" b="0"/>
                  <wp:wrapTight wrapText="bothSides">
                    <wp:wrapPolygon edited="0">
                      <wp:start x="0" y="0"/>
                      <wp:lineTo x="0" y="19877"/>
                      <wp:lineTo x="19877" y="19877"/>
                      <wp:lineTo x="19877" y="0"/>
                      <wp:lineTo x="0" y="0"/>
                    </wp:wrapPolygon>
                  </wp:wrapTight>
                  <wp:docPr id="112" name="Picture 112" descr="PTZRe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TZRese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731"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Reset</w:t>
            </w:r>
          </w:p>
        </w:tc>
      </w:tr>
      <w:tr w:rsidR="001F6F9F" w:rsidRPr="000D01D0" w:rsidTr="00A16697">
        <w:trPr>
          <w:trHeight w:val="693"/>
          <w:jc w:val="center"/>
        </w:trPr>
        <w:tc>
          <w:tcPr>
            <w:tcW w:w="1887"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46976" behindDoc="0" locked="0" layoutInCell="1" allowOverlap="1" wp14:anchorId="4D77D527" wp14:editId="09392106">
                  <wp:simplePos x="0" y="0"/>
                  <wp:positionH relativeFrom="margin">
                    <wp:align>center</wp:align>
                  </wp:positionH>
                  <wp:positionV relativeFrom="paragraph">
                    <wp:posOffset>58420</wp:posOffset>
                  </wp:positionV>
                  <wp:extent cx="310515" cy="310515"/>
                  <wp:effectExtent l="0" t="0" r="0" b="0"/>
                  <wp:wrapSquare wrapText="bothSides"/>
                  <wp:docPr id="87" name="Picture 87" descr="PTZ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TZPattern"/>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647"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Pattern</w:t>
            </w:r>
          </w:p>
        </w:tc>
        <w:tc>
          <w:tcPr>
            <w:tcW w:w="1731"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58240" behindDoc="1" locked="0" layoutInCell="1" allowOverlap="1" wp14:anchorId="6FB48D36" wp14:editId="7C9A4CFF">
                  <wp:simplePos x="0" y="0"/>
                  <wp:positionH relativeFrom="margin">
                    <wp:align>center</wp:align>
                  </wp:positionH>
                  <wp:positionV relativeFrom="paragraph">
                    <wp:posOffset>66040</wp:posOffset>
                  </wp:positionV>
                  <wp:extent cx="310515" cy="310515"/>
                  <wp:effectExtent l="0" t="0" r="0" b="0"/>
                  <wp:wrapTight wrapText="bothSides">
                    <wp:wrapPolygon edited="0">
                      <wp:start x="0" y="0"/>
                      <wp:lineTo x="0" y="19877"/>
                      <wp:lineTo x="19877" y="19877"/>
                      <wp:lineTo x="19877" y="0"/>
                      <wp:lineTo x="0" y="0"/>
                    </wp:wrapPolygon>
                  </wp:wrapTight>
                  <wp:docPr id="86" name="Picture 86" descr="PTZ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TZSettings"/>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731" w:type="dxa"/>
          </w:tcPr>
          <w:p w:rsidR="001F6F9F" w:rsidRPr="000D01D0" w:rsidRDefault="009E13BA" w:rsidP="00A16697">
            <w:pPr>
              <w:spacing w:line="400" w:lineRule="exact"/>
              <w:rPr>
                <w:rFonts w:ascii="Arial" w:hAnsi="Arial" w:cs="Arial"/>
                <w:sz w:val="21"/>
                <w:szCs w:val="21"/>
              </w:rPr>
            </w:pPr>
            <w:r>
              <w:rPr>
                <w:rFonts w:ascii="Arial" w:hAnsi="Arial" w:cs="Arial"/>
                <w:sz w:val="21"/>
                <w:szCs w:val="21"/>
              </w:rPr>
              <w:t>Settings</w:t>
            </w:r>
          </w:p>
        </w:tc>
      </w:tr>
      <w:tr w:rsidR="001F6F9F" w:rsidRPr="000D01D0" w:rsidTr="00A16697">
        <w:trPr>
          <w:trHeight w:val="657"/>
          <w:jc w:val="center"/>
        </w:trPr>
        <w:tc>
          <w:tcPr>
            <w:tcW w:w="1887"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48000" behindDoc="0" locked="0" layoutInCell="1" allowOverlap="1" wp14:anchorId="4688C08E" wp14:editId="074FF369">
                  <wp:simplePos x="0" y="0"/>
                  <wp:positionH relativeFrom="margin">
                    <wp:posOffset>377825</wp:posOffset>
                  </wp:positionH>
                  <wp:positionV relativeFrom="paragraph">
                    <wp:posOffset>38735</wp:posOffset>
                  </wp:positionV>
                  <wp:extent cx="310515" cy="310515"/>
                  <wp:effectExtent l="0" t="0" r="0" b="0"/>
                  <wp:wrapSquare wrapText="bothSides"/>
                  <wp:docPr id="85" name="Picture 85" descr="PTZ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TZScan"/>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647"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 xml:space="preserve">Scan </w:t>
            </w:r>
          </w:p>
        </w:tc>
        <w:tc>
          <w:tcPr>
            <w:tcW w:w="1731"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60288" behindDoc="1" locked="0" layoutInCell="1" allowOverlap="1" wp14:anchorId="2139C53C" wp14:editId="40504A37">
                  <wp:simplePos x="0" y="0"/>
                  <wp:positionH relativeFrom="margin">
                    <wp:align>center</wp:align>
                  </wp:positionH>
                  <wp:positionV relativeFrom="paragraph">
                    <wp:posOffset>57150</wp:posOffset>
                  </wp:positionV>
                  <wp:extent cx="310515" cy="310515"/>
                  <wp:effectExtent l="0" t="0" r="0" b="0"/>
                  <wp:wrapTight wrapText="bothSides">
                    <wp:wrapPolygon edited="0">
                      <wp:start x="0" y="0"/>
                      <wp:lineTo x="0" y="19877"/>
                      <wp:lineTo x="19877" y="19877"/>
                      <wp:lineTo x="19877" y="0"/>
                      <wp:lineTo x="0" y="0"/>
                    </wp:wrapPolygon>
                  </wp:wrapTight>
                  <wp:docPr id="84" name="Picture 84" descr="PTZ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TZAux"/>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731" w:type="dxa"/>
          </w:tcPr>
          <w:p w:rsidR="001F6F9F" w:rsidRPr="000D01D0" w:rsidRDefault="001F6F9F" w:rsidP="00A16697">
            <w:pPr>
              <w:rPr>
                <w:rFonts w:ascii="Arial" w:hAnsi="Arial" w:cs="Arial"/>
                <w:sz w:val="21"/>
                <w:szCs w:val="21"/>
              </w:rPr>
            </w:pPr>
            <w:r>
              <w:rPr>
                <w:rFonts w:ascii="Arial" w:hAnsi="Arial" w:cs="Arial"/>
                <w:sz w:val="21"/>
                <w:szCs w:val="21"/>
              </w:rPr>
              <w:t xml:space="preserve">Aux on-off </w:t>
            </w:r>
            <w:r w:rsidRPr="000D01D0">
              <w:rPr>
                <w:rFonts w:ascii="Arial" w:hAnsi="Arial" w:cs="Arial"/>
                <w:sz w:val="21"/>
                <w:szCs w:val="21"/>
              </w:rPr>
              <w:t xml:space="preserve">button </w:t>
            </w:r>
          </w:p>
        </w:tc>
      </w:tr>
      <w:tr w:rsidR="001F6F9F" w:rsidRPr="000D01D0" w:rsidTr="00A16697">
        <w:trPr>
          <w:trHeight w:val="700"/>
          <w:jc w:val="center"/>
        </w:trPr>
        <w:tc>
          <w:tcPr>
            <w:tcW w:w="1887"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52096" behindDoc="0" locked="0" layoutInCell="1" allowOverlap="1" wp14:anchorId="633BFB64" wp14:editId="0F281C40">
                  <wp:simplePos x="0" y="0"/>
                  <wp:positionH relativeFrom="margin">
                    <wp:align>center</wp:align>
                  </wp:positionH>
                  <wp:positionV relativeFrom="paragraph">
                    <wp:posOffset>74930</wp:posOffset>
                  </wp:positionV>
                  <wp:extent cx="310515" cy="310515"/>
                  <wp:effectExtent l="0" t="0" r="0" b="0"/>
                  <wp:wrapSquare wrapText="bothSides"/>
                  <wp:docPr id="83" name="Picture 83" descr="PTZRo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TZRotat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647"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Rotate</w:t>
            </w:r>
          </w:p>
        </w:tc>
        <w:tc>
          <w:tcPr>
            <w:tcW w:w="1731" w:type="dxa"/>
          </w:tcPr>
          <w:p w:rsidR="001F6F9F" w:rsidRPr="000D01D0" w:rsidRDefault="001F6F9F" w:rsidP="00A16697">
            <w:pPr>
              <w:spacing w:line="400" w:lineRule="exact"/>
              <w:rPr>
                <w:rFonts w:ascii="Arial" w:hAnsi="Arial" w:cs="Arial"/>
                <w:sz w:val="21"/>
                <w:szCs w:val="21"/>
              </w:rPr>
            </w:pPr>
            <w:r>
              <w:rPr>
                <w:noProof/>
                <w:lang w:eastAsia="en-US"/>
              </w:rPr>
              <w:drawing>
                <wp:anchor distT="0" distB="0" distL="114300" distR="114300" simplePos="0" relativeHeight="251662336" behindDoc="1" locked="0" layoutInCell="1" allowOverlap="1" wp14:anchorId="10D06C77" wp14:editId="26DDC0F6">
                  <wp:simplePos x="0" y="0"/>
                  <wp:positionH relativeFrom="margin">
                    <wp:align>center</wp:align>
                  </wp:positionH>
                  <wp:positionV relativeFrom="paragraph">
                    <wp:posOffset>57150</wp:posOffset>
                  </wp:positionV>
                  <wp:extent cx="310515" cy="310515"/>
                  <wp:effectExtent l="0" t="0" r="0" b="0"/>
                  <wp:wrapTight wrapText="bothSides">
                    <wp:wrapPolygon edited="0">
                      <wp:start x="0" y="0"/>
                      <wp:lineTo x="0" y="19877"/>
                      <wp:lineTo x="19877" y="19877"/>
                      <wp:lineTo x="19877" y="0"/>
                      <wp:lineTo x="0" y="0"/>
                    </wp:wrapPolygon>
                  </wp:wrapTight>
                  <wp:docPr id="82" name="Picture 82" descr="PTZMenu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TZMenuAux"/>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10515" cy="310515"/>
                          </a:xfrm>
                          <a:prstGeom prst="rect">
                            <a:avLst/>
                          </a:prstGeom>
                          <a:noFill/>
                          <a:ln>
                            <a:noFill/>
                          </a:ln>
                        </pic:spPr>
                      </pic:pic>
                    </a:graphicData>
                  </a:graphic>
                </wp:anchor>
              </w:drawing>
            </w:r>
          </w:p>
        </w:tc>
        <w:tc>
          <w:tcPr>
            <w:tcW w:w="1731" w:type="dxa"/>
          </w:tcPr>
          <w:p w:rsidR="001F6F9F" w:rsidRPr="000D01D0" w:rsidRDefault="001F6F9F" w:rsidP="00A16697">
            <w:pPr>
              <w:spacing w:line="400" w:lineRule="exact"/>
              <w:rPr>
                <w:rFonts w:ascii="Arial" w:hAnsi="Arial" w:cs="Arial"/>
                <w:sz w:val="21"/>
                <w:szCs w:val="21"/>
              </w:rPr>
            </w:pPr>
            <w:r w:rsidRPr="000D01D0">
              <w:rPr>
                <w:rFonts w:ascii="Arial" w:hAnsi="Arial" w:cs="Arial"/>
                <w:sz w:val="21"/>
                <w:szCs w:val="21"/>
              </w:rPr>
              <w:t>Go to menu</w:t>
            </w:r>
          </w:p>
        </w:tc>
      </w:tr>
    </w:tbl>
    <w:p w:rsidR="001F6F9F" w:rsidRDefault="001F6F9F" w:rsidP="00467725"/>
    <w:p w:rsidR="001F6F9F" w:rsidRDefault="001F6F9F" w:rsidP="00467725">
      <w:r>
        <w:t>Note: The name of the command will be grayed out if the function is not supported.</w:t>
      </w:r>
      <w:r w:rsidR="00097990">
        <w:t xml:space="preserve"> </w:t>
      </w:r>
      <w:r>
        <w:t>See below for detailed information on each PTZ function.</w:t>
      </w:r>
    </w:p>
    <w:p w:rsidR="009E13BA" w:rsidRDefault="009E13BA" w:rsidP="00467725"/>
    <w:p w:rsidR="009E13BA" w:rsidRDefault="009E13BA" w:rsidP="00467725">
      <w:r>
        <w:t>To configure the functions above, click the Settings button.</w:t>
      </w:r>
    </w:p>
    <w:p w:rsidR="00A16697" w:rsidRDefault="00A16697">
      <w:pPr>
        <w:spacing w:before="200" w:after="200" w:line="276" w:lineRule="auto"/>
        <w:rPr>
          <w:rFonts w:ascii="Calibri" w:hAnsi="Calibri"/>
          <w:b/>
          <w:sz w:val="24"/>
          <w:szCs w:val="22"/>
          <w:u w:val="single"/>
        </w:rPr>
      </w:pPr>
      <w:r>
        <w:br w:type="page"/>
      </w:r>
    </w:p>
    <w:p w:rsidR="001F6F9F" w:rsidRDefault="001F6F9F" w:rsidP="001F6F9F">
      <w:pPr>
        <w:pStyle w:val="Heading4"/>
      </w:pPr>
      <w:bookmarkStart w:id="49" w:name="_Toc452570582"/>
      <w:r>
        <w:lastRenderedPageBreak/>
        <w:t>4.4.2.1 Preset</w:t>
      </w:r>
      <w:bookmarkEnd w:id="49"/>
    </w:p>
    <w:p w:rsidR="001F6F9F" w:rsidRDefault="001F6F9F" w:rsidP="001F6F9F"/>
    <w:p w:rsidR="001F6F9F" w:rsidRPr="001F6F9F" w:rsidRDefault="00097990" w:rsidP="001F6F9F">
      <w:r>
        <w:rPr>
          <w:noProof/>
          <w:lang w:eastAsia="en-US"/>
        </w:rPr>
        <w:drawing>
          <wp:anchor distT="0" distB="0" distL="114300" distR="114300" simplePos="0" relativeHeight="251624448" behindDoc="0" locked="0" layoutInCell="1" allowOverlap="1" wp14:anchorId="24406BE5" wp14:editId="5677F174">
            <wp:simplePos x="0" y="0"/>
            <wp:positionH relativeFrom="column">
              <wp:posOffset>1247810</wp:posOffset>
            </wp:positionH>
            <wp:positionV relativeFrom="paragraph">
              <wp:posOffset>258222</wp:posOffset>
            </wp:positionV>
            <wp:extent cx="3438525" cy="2161562"/>
            <wp:effectExtent l="0" t="0" r="0" b="0"/>
            <wp:wrapTopAndBottom/>
            <wp:docPr id="117" name="Picture 117" descr="PTZ-Pre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TZ-Prese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438525" cy="2161562"/>
                    </a:xfrm>
                    <a:prstGeom prst="rect">
                      <a:avLst/>
                    </a:prstGeom>
                    <a:noFill/>
                    <a:ln>
                      <a:noFill/>
                    </a:ln>
                  </pic:spPr>
                </pic:pic>
              </a:graphicData>
            </a:graphic>
          </wp:anchor>
        </w:drawing>
      </w:r>
      <w:r w:rsidR="001F6F9F">
        <w:t>This function allows for the creation and editing of preset camera configurations.</w:t>
      </w:r>
    </w:p>
    <w:p w:rsidR="00467725" w:rsidRDefault="00467725" w:rsidP="00467725"/>
    <w:p w:rsidR="001F6F9F" w:rsidRDefault="001F6F9F" w:rsidP="001F6F9F">
      <w:r>
        <w:t xml:space="preserve">To </w:t>
      </w:r>
      <w:r w:rsidR="00097990">
        <w:t>create and manage</w:t>
      </w:r>
      <w:r>
        <w:t xml:space="preserve"> preset camera configuration</w:t>
      </w:r>
      <w:r w:rsidR="00097990">
        <w:t>s,</w:t>
      </w:r>
      <w:r>
        <w:t xml:space="preserve"> follow the steps below: </w:t>
      </w:r>
    </w:p>
    <w:p w:rsidR="001F6F9F" w:rsidRDefault="001F6F9F" w:rsidP="0013079C">
      <w:pPr>
        <w:pStyle w:val="ListParagraph"/>
        <w:numPr>
          <w:ilvl w:val="0"/>
          <w:numId w:val="11"/>
        </w:numPr>
      </w:pPr>
      <w:r>
        <w:t>Configure the camera positioning as needed.</w:t>
      </w:r>
    </w:p>
    <w:p w:rsidR="001F6F9F" w:rsidRPr="001F6F9F" w:rsidRDefault="001F6F9F" w:rsidP="0013079C">
      <w:pPr>
        <w:pStyle w:val="ListParagraph"/>
        <w:numPr>
          <w:ilvl w:val="0"/>
          <w:numId w:val="11"/>
        </w:numPr>
      </w:pPr>
      <w:r w:rsidRPr="001F6F9F">
        <w:rPr>
          <w:rFonts w:hint="eastAsia"/>
        </w:rPr>
        <w:t xml:space="preserve">Click </w:t>
      </w:r>
      <w:r w:rsidRPr="001F6F9F">
        <w:t xml:space="preserve">the </w:t>
      </w:r>
      <w:r w:rsidRPr="001F6F9F">
        <w:rPr>
          <w:rFonts w:hint="eastAsia"/>
        </w:rPr>
        <w:t xml:space="preserve">Set button and then </w:t>
      </w:r>
      <w:r w:rsidRPr="001F6F9F">
        <w:t xml:space="preserve">input the </w:t>
      </w:r>
      <w:r>
        <w:t>preset number.</w:t>
      </w:r>
    </w:p>
    <w:p w:rsidR="001F6F9F" w:rsidRDefault="001F6F9F" w:rsidP="0013079C">
      <w:pPr>
        <w:pStyle w:val="ListParagraph"/>
        <w:numPr>
          <w:ilvl w:val="0"/>
          <w:numId w:val="11"/>
        </w:numPr>
      </w:pPr>
      <w:r w:rsidRPr="001F6F9F">
        <w:rPr>
          <w:rFonts w:hint="eastAsia"/>
        </w:rPr>
        <w:t xml:space="preserve">Click </w:t>
      </w:r>
      <w:r w:rsidRPr="001F6F9F">
        <w:t xml:space="preserve">the </w:t>
      </w:r>
      <w:r w:rsidRPr="001F6F9F">
        <w:rPr>
          <w:rFonts w:hint="eastAsia"/>
        </w:rPr>
        <w:t xml:space="preserve">Set button to save </w:t>
      </w:r>
      <w:r w:rsidRPr="001F6F9F">
        <w:t xml:space="preserve">the </w:t>
      </w:r>
      <w:r>
        <w:rPr>
          <w:rFonts w:hint="eastAsia"/>
        </w:rPr>
        <w:t>current preset.</w:t>
      </w:r>
    </w:p>
    <w:p w:rsidR="00097990" w:rsidRDefault="00097990" w:rsidP="0013079C">
      <w:pPr>
        <w:pStyle w:val="ListParagraph"/>
        <w:numPr>
          <w:ilvl w:val="0"/>
          <w:numId w:val="11"/>
        </w:numPr>
      </w:pPr>
      <w:r>
        <w:t>Click Del Preset to delete the current preset.</w:t>
      </w:r>
    </w:p>
    <w:p w:rsidR="001F6F9F" w:rsidRPr="00A16697" w:rsidRDefault="001F6F9F" w:rsidP="00A16697">
      <w:pPr>
        <w:pStyle w:val="Heading4"/>
      </w:pPr>
      <w:bookmarkStart w:id="50" w:name="_Toc452570583"/>
      <w:r>
        <w:t>4.4.2.2. Tour</w:t>
      </w:r>
      <w:bookmarkEnd w:id="50"/>
    </w:p>
    <w:p w:rsidR="001F6F9F" w:rsidRDefault="001F6F9F" w:rsidP="001F6F9F"/>
    <w:p w:rsidR="00097990" w:rsidRDefault="00977AFA" w:rsidP="001F6F9F">
      <w:r>
        <w:rPr>
          <w:noProof/>
          <w:lang w:eastAsia="en-US"/>
        </w:rPr>
        <w:drawing>
          <wp:anchor distT="0" distB="0" distL="114300" distR="114300" simplePos="0" relativeHeight="251542528" behindDoc="0" locked="0" layoutInCell="1" allowOverlap="1" wp14:anchorId="5276D0FF" wp14:editId="333CA905">
            <wp:simplePos x="0" y="0"/>
            <wp:positionH relativeFrom="column">
              <wp:posOffset>1278701</wp:posOffset>
            </wp:positionH>
            <wp:positionV relativeFrom="paragraph">
              <wp:posOffset>306705</wp:posOffset>
            </wp:positionV>
            <wp:extent cx="3387725" cy="2133600"/>
            <wp:effectExtent l="0" t="0" r="3175" b="0"/>
            <wp:wrapTopAndBottom/>
            <wp:docPr id="118" name="Picture 118" descr="PTZ-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TZ-Tou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87725" cy="2133600"/>
                    </a:xfrm>
                    <a:prstGeom prst="rect">
                      <a:avLst/>
                    </a:prstGeom>
                    <a:noFill/>
                    <a:ln>
                      <a:noFill/>
                    </a:ln>
                  </pic:spPr>
                </pic:pic>
              </a:graphicData>
            </a:graphic>
          </wp:anchor>
        </w:drawing>
      </w:r>
      <w:r w:rsidR="00097990">
        <w:t xml:space="preserve">The tour function allows for the use of multiple presets stringed together. </w:t>
      </w:r>
    </w:p>
    <w:p w:rsidR="00097990" w:rsidRDefault="00097990" w:rsidP="001F6F9F"/>
    <w:p w:rsidR="00097990" w:rsidRDefault="00097990" w:rsidP="001F6F9F">
      <w:r>
        <w:t>To create and manage tours, follow the steps below:</w:t>
      </w:r>
    </w:p>
    <w:p w:rsidR="00097990" w:rsidRDefault="00097990" w:rsidP="0013079C">
      <w:pPr>
        <w:pStyle w:val="ListParagraph"/>
        <w:numPr>
          <w:ilvl w:val="0"/>
          <w:numId w:val="15"/>
        </w:numPr>
      </w:pPr>
      <w:r>
        <w:t>Ensure you have more than 1 preset configured already.</w:t>
      </w:r>
    </w:p>
    <w:p w:rsidR="00097990" w:rsidRDefault="00097990" w:rsidP="0013079C">
      <w:pPr>
        <w:pStyle w:val="ListParagraph"/>
        <w:numPr>
          <w:ilvl w:val="0"/>
          <w:numId w:val="15"/>
        </w:numPr>
      </w:pPr>
      <w:r>
        <w:t>Input the tour value, and the preset value.</w:t>
      </w:r>
    </w:p>
    <w:p w:rsidR="00097990" w:rsidRDefault="00097990" w:rsidP="0013079C">
      <w:pPr>
        <w:pStyle w:val="ListParagraph"/>
        <w:numPr>
          <w:ilvl w:val="0"/>
          <w:numId w:val="15"/>
        </w:numPr>
      </w:pPr>
      <w:r>
        <w:t>Click the Add Preset button to add another preset.</w:t>
      </w:r>
    </w:p>
    <w:p w:rsidR="00097990" w:rsidRDefault="00097990" w:rsidP="0013079C">
      <w:pPr>
        <w:pStyle w:val="ListParagraph"/>
        <w:numPr>
          <w:ilvl w:val="0"/>
          <w:numId w:val="15"/>
        </w:numPr>
      </w:pPr>
      <w:r>
        <w:t>Continue adding presets as needed.</w:t>
      </w:r>
    </w:p>
    <w:p w:rsidR="00097990" w:rsidRDefault="00097990" w:rsidP="0013079C">
      <w:pPr>
        <w:pStyle w:val="ListParagraph"/>
        <w:numPr>
          <w:ilvl w:val="0"/>
          <w:numId w:val="15"/>
        </w:numPr>
      </w:pPr>
      <w:r>
        <w:t>Click Del Preset to remove a preset from the tour.</w:t>
      </w:r>
    </w:p>
    <w:p w:rsidR="00097990" w:rsidRDefault="00097990" w:rsidP="0013079C">
      <w:pPr>
        <w:pStyle w:val="ListParagraph"/>
        <w:numPr>
          <w:ilvl w:val="0"/>
          <w:numId w:val="15"/>
        </w:numPr>
      </w:pPr>
      <w:r>
        <w:t>Click Del Tour to delete the entire tour.</w:t>
      </w:r>
    </w:p>
    <w:p w:rsidR="00097990" w:rsidRDefault="00097990" w:rsidP="00097990">
      <w:pPr>
        <w:pStyle w:val="Heading4"/>
      </w:pPr>
      <w:bookmarkStart w:id="51" w:name="_Toc452570584"/>
      <w:r>
        <w:lastRenderedPageBreak/>
        <w:t>4.4.2.3 Pattern</w:t>
      </w:r>
      <w:bookmarkEnd w:id="51"/>
    </w:p>
    <w:p w:rsidR="00097990" w:rsidRDefault="00097990" w:rsidP="00097990"/>
    <w:p w:rsidR="00097990" w:rsidRDefault="00A16697" w:rsidP="00097990">
      <w:r>
        <w:rPr>
          <w:noProof/>
          <w:lang w:eastAsia="en-US"/>
        </w:rPr>
        <w:drawing>
          <wp:anchor distT="0" distB="0" distL="114300" distR="114300" simplePos="0" relativeHeight="251611136" behindDoc="0" locked="0" layoutInCell="1" allowOverlap="1" wp14:anchorId="392CEB40" wp14:editId="0B49C634">
            <wp:simplePos x="0" y="0"/>
            <wp:positionH relativeFrom="column">
              <wp:posOffset>1247775</wp:posOffset>
            </wp:positionH>
            <wp:positionV relativeFrom="paragraph">
              <wp:posOffset>237622</wp:posOffset>
            </wp:positionV>
            <wp:extent cx="3447231" cy="2184968"/>
            <wp:effectExtent l="0" t="0" r="1270" b="6350"/>
            <wp:wrapTopAndBottom/>
            <wp:docPr id="119" name="Picture 119" descr="PTZ-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TZ-Pattern"/>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447231" cy="2184968"/>
                    </a:xfrm>
                    <a:prstGeom prst="rect">
                      <a:avLst/>
                    </a:prstGeom>
                    <a:noFill/>
                    <a:ln>
                      <a:noFill/>
                    </a:ln>
                  </pic:spPr>
                </pic:pic>
              </a:graphicData>
            </a:graphic>
          </wp:anchor>
        </w:drawing>
      </w:r>
      <w:r w:rsidR="00097990">
        <w:t xml:space="preserve">The pattern function allows for a custom tour to be created on the fly using the PTZ controls. </w:t>
      </w:r>
    </w:p>
    <w:p w:rsidR="001F6F9F" w:rsidRPr="001F6F9F" w:rsidRDefault="00A16697" w:rsidP="001F6F9F">
      <w:r>
        <w:br/>
      </w:r>
      <w:r w:rsidR="00097990">
        <w:t>To create a pattern, click Begin, then use the PTZ controls to move the camera around. Once finished, click End to end and save the pattern. During the use of pattern mode, zoom/focus/iris cannot be modified.</w:t>
      </w:r>
    </w:p>
    <w:p w:rsidR="001F6F9F" w:rsidRDefault="00097990" w:rsidP="00A16697">
      <w:pPr>
        <w:pStyle w:val="Heading4"/>
      </w:pPr>
      <w:bookmarkStart w:id="52" w:name="_Toc452570585"/>
      <w:r>
        <w:t>4.4.2.4 Border</w:t>
      </w:r>
      <w:bookmarkEnd w:id="52"/>
    </w:p>
    <w:p w:rsidR="00097990" w:rsidRDefault="00097990" w:rsidP="00097990"/>
    <w:p w:rsidR="00097990" w:rsidRDefault="00977AFA" w:rsidP="00097990">
      <w:r>
        <w:rPr>
          <w:noProof/>
          <w:lang w:eastAsia="en-US"/>
        </w:rPr>
        <w:drawing>
          <wp:anchor distT="0" distB="0" distL="114300" distR="114300" simplePos="0" relativeHeight="251546624" behindDoc="0" locked="0" layoutInCell="1" allowOverlap="1" wp14:anchorId="2845651A" wp14:editId="0944505E">
            <wp:simplePos x="0" y="0"/>
            <wp:positionH relativeFrom="column">
              <wp:posOffset>1188720</wp:posOffset>
            </wp:positionH>
            <wp:positionV relativeFrom="paragraph">
              <wp:posOffset>265553</wp:posOffset>
            </wp:positionV>
            <wp:extent cx="3566795" cy="2257425"/>
            <wp:effectExtent l="0" t="0" r="0" b="9525"/>
            <wp:wrapTopAndBottom/>
            <wp:docPr id="120" name="Picture 120" descr="PTZ-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TZ-Borde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566795" cy="2257425"/>
                    </a:xfrm>
                    <a:prstGeom prst="rect">
                      <a:avLst/>
                    </a:prstGeom>
                    <a:noFill/>
                    <a:ln>
                      <a:noFill/>
                    </a:ln>
                  </pic:spPr>
                </pic:pic>
              </a:graphicData>
            </a:graphic>
          </wp:anchor>
        </w:drawing>
      </w:r>
      <w:r w:rsidR="00097990">
        <w:t>The border function allows for constraining the area of movement for the cameras during any PTZ function.</w:t>
      </w:r>
    </w:p>
    <w:p w:rsidR="00097990" w:rsidRDefault="00097990" w:rsidP="00097990"/>
    <w:p w:rsidR="009E13BA" w:rsidRDefault="00097990" w:rsidP="00097990">
      <w:r>
        <w:t>To set up borders, move the camera using the PTZ controls to the left limit, then click Left to designate that position as the left limit. Then move the camera to the right limit, and then click Right to designate that position as the right limit.</w:t>
      </w:r>
    </w:p>
    <w:p w:rsidR="009E13BA" w:rsidRDefault="00A16697" w:rsidP="00A16697">
      <w:pPr>
        <w:pStyle w:val="Heading4"/>
      </w:pPr>
      <w:bookmarkStart w:id="53" w:name="_Toc452570586"/>
      <w:r>
        <w:t>4.4.2.5 Rotate</w:t>
      </w:r>
      <w:bookmarkEnd w:id="53"/>
    </w:p>
    <w:p w:rsidR="00A16697" w:rsidRDefault="00A16697" w:rsidP="00A16697"/>
    <w:p w:rsidR="00A16697" w:rsidRDefault="00A16697" w:rsidP="00A16697">
      <w:r>
        <w:t>The rotate button enables camera rotation.</w:t>
      </w:r>
    </w:p>
    <w:p w:rsidR="00FC4D8E" w:rsidRDefault="00FC4D8E" w:rsidP="00A16697">
      <w:pPr>
        <w:pStyle w:val="Heading4"/>
      </w:pPr>
    </w:p>
    <w:p w:rsidR="00A16697" w:rsidRDefault="00A16697" w:rsidP="00A16697">
      <w:pPr>
        <w:pStyle w:val="Heading4"/>
      </w:pPr>
      <w:bookmarkStart w:id="54" w:name="_Toc452570587"/>
      <w:r>
        <w:lastRenderedPageBreak/>
        <w:t>4.4.2.6 Flip</w:t>
      </w:r>
      <w:bookmarkEnd w:id="54"/>
    </w:p>
    <w:p w:rsidR="00A16697" w:rsidRPr="00A16697" w:rsidRDefault="00A16697" w:rsidP="00A16697"/>
    <w:p w:rsidR="00A16697" w:rsidRDefault="00A16697" w:rsidP="00A16697">
      <w:r>
        <w:t xml:space="preserve">The flip button flips </w:t>
      </w:r>
      <w:r w:rsidR="007B3F7E">
        <w:t xml:space="preserve">the </w:t>
      </w:r>
      <w:r>
        <w:t>present camera configuration on a vertical axis.</w:t>
      </w:r>
    </w:p>
    <w:p w:rsidR="00A16697" w:rsidRDefault="00A16697" w:rsidP="00A16697">
      <w:pPr>
        <w:pStyle w:val="Heading4"/>
      </w:pPr>
      <w:bookmarkStart w:id="55" w:name="_Toc452570588"/>
      <w:r>
        <w:t>4.4.2.7 Reset</w:t>
      </w:r>
      <w:bookmarkEnd w:id="55"/>
    </w:p>
    <w:p w:rsidR="00A16697" w:rsidRDefault="00A16697" w:rsidP="00A16697"/>
    <w:p w:rsidR="00A16697" w:rsidRDefault="00A16697" w:rsidP="00A16697">
      <w:r>
        <w:t>The reset button restores the camera to its original configuration settings.</w:t>
      </w:r>
    </w:p>
    <w:p w:rsidR="00A16697" w:rsidRDefault="00A16697" w:rsidP="00A16697">
      <w:pPr>
        <w:pStyle w:val="Heading4"/>
      </w:pPr>
      <w:bookmarkStart w:id="56" w:name="_Toc452570589"/>
      <w:r>
        <w:t>4.4.2.8 Aux On/Off</w:t>
      </w:r>
      <w:bookmarkEnd w:id="56"/>
      <w:r>
        <w:br/>
      </w:r>
    </w:p>
    <w:p w:rsidR="00A16697" w:rsidRDefault="00A16697" w:rsidP="00A16697">
      <w:r>
        <w:t xml:space="preserve">The camera may have an auxiliary function, and this </w:t>
      </w:r>
      <w:r w:rsidR="005B0349">
        <w:t>feature</w:t>
      </w:r>
      <w:r>
        <w:t xml:space="preserve"> enables its use. The aux number corresponds to the device’s slot on the PTZ decoder.</w:t>
      </w:r>
    </w:p>
    <w:p w:rsidR="00A16697" w:rsidRDefault="00977AFA" w:rsidP="00A16697">
      <w:r>
        <w:rPr>
          <w:noProof/>
          <w:lang w:eastAsia="en-US"/>
        </w:rPr>
        <w:drawing>
          <wp:anchor distT="0" distB="0" distL="114300" distR="114300" simplePos="0" relativeHeight="251540480" behindDoc="0" locked="0" layoutInCell="1" allowOverlap="1" wp14:anchorId="1CCBE949" wp14:editId="55C165C4">
            <wp:simplePos x="0" y="0"/>
            <wp:positionH relativeFrom="column">
              <wp:posOffset>1054512</wp:posOffset>
            </wp:positionH>
            <wp:positionV relativeFrom="paragraph">
              <wp:posOffset>208387</wp:posOffset>
            </wp:positionV>
            <wp:extent cx="3829050" cy="2085975"/>
            <wp:effectExtent l="0" t="0" r="0" b="9525"/>
            <wp:wrapTopAndBottom/>
            <wp:docPr id="31" name="Picture 31" descr="PTZ-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TZ-AUX"/>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829050" cy="2085975"/>
                    </a:xfrm>
                    <a:prstGeom prst="rect">
                      <a:avLst/>
                    </a:prstGeom>
                    <a:noFill/>
                    <a:ln>
                      <a:noFill/>
                    </a:ln>
                  </pic:spPr>
                </pic:pic>
              </a:graphicData>
            </a:graphic>
          </wp:anchor>
        </w:drawing>
      </w:r>
    </w:p>
    <w:p w:rsidR="00A16697" w:rsidRDefault="00A16697" w:rsidP="00A16697">
      <w:pPr>
        <w:pStyle w:val="Heading3"/>
      </w:pPr>
      <w:bookmarkStart w:id="57" w:name="_Toc452570590"/>
      <w:r>
        <w:t>4.4.3 Color Settings</w:t>
      </w:r>
      <w:bookmarkEnd w:id="57"/>
    </w:p>
    <w:p w:rsidR="00A16697" w:rsidRDefault="00A16697" w:rsidP="00A16697">
      <w:r>
        <w:rPr>
          <w:rFonts w:ascii="Arial" w:hAnsi="Arial" w:cs="Arial"/>
          <w:noProof/>
          <w:color w:val="FF0000"/>
          <w:sz w:val="21"/>
          <w:szCs w:val="21"/>
          <w:lang w:eastAsia="en-US"/>
        </w:rPr>
        <w:drawing>
          <wp:anchor distT="0" distB="0" distL="114300" distR="114300" simplePos="0" relativeHeight="251620352" behindDoc="0" locked="0" layoutInCell="1" allowOverlap="1" wp14:anchorId="7769FEA5" wp14:editId="385AF61B">
            <wp:simplePos x="0" y="0"/>
            <wp:positionH relativeFrom="column">
              <wp:posOffset>1583690</wp:posOffset>
            </wp:positionH>
            <wp:positionV relativeFrom="paragraph">
              <wp:posOffset>410845</wp:posOffset>
            </wp:positionV>
            <wp:extent cx="2965450" cy="3092450"/>
            <wp:effectExtent l="0" t="0" r="0" b="0"/>
            <wp:wrapTopAndBottom/>
            <wp:docPr id="32" name="Picture 32" descr="Color-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r-Settings"/>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65450" cy="3092450"/>
                    </a:xfrm>
                    <a:prstGeom prst="rect">
                      <a:avLst/>
                    </a:prstGeom>
                    <a:noFill/>
                    <a:ln>
                      <a:noFill/>
                    </a:ln>
                  </pic:spPr>
                </pic:pic>
              </a:graphicData>
            </a:graphic>
            <wp14:sizeRelH relativeFrom="margin">
              <wp14:pctWidth>0</wp14:pctWidth>
            </wp14:sizeRelH>
            <wp14:sizeRelV relativeFrom="margin">
              <wp14:pctHeight>0</wp14:pctHeight>
            </wp14:sizeRelV>
          </wp:anchor>
        </w:drawing>
      </w:r>
      <w:r>
        <w:br/>
        <w:t>Using this screen, the color settings can be configured for the camera display.</w:t>
      </w:r>
      <w:r>
        <w:br/>
      </w:r>
      <w:r>
        <w:lastRenderedPageBreak/>
        <w:t>The following chart shows which settings can be configured by Color Settings:</w:t>
      </w:r>
      <w:r>
        <w:br/>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095"/>
      </w:tblGrid>
      <w:tr w:rsidR="00A16697" w:rsidRPr="000D01D0" w:rsidTr="00A16697">
        <w:trPr>
          <w:tblHeader/>
        </w:trPr>
        <w:tc>
          <w:tcPr>
            <w:tcW w:w="2410" w:type="dxa"/>
            <w:shd w:val="clear" w:color="auto" w:fill="BFBFBF"/>
          </w:tcPr>
          <w:p w:rsidR="00A16697" w:rsidRPr="000D01D0" w:rsidRDefault="00A16697" w:rsidP="00A16697">
            <w:r w:rsidRPr="000D01D0">
              <w:t xml:space="preserve">Item </w:t>
            </w:r>
          </w:p>
        </w:tc>
        <w:tc>
          <w:tcPr>
            <w:tcW w:w="6095" w:type="dxa"/>
            <w:shd w:val="clear" w:color="auto" w:fill="BFBFBF"/>
          </w:tcPr>
          <w:p w:rsidR="00A16697" w:rsidRPr="000D01D0" w:rsidRDefault="00A16697" w:rsidP="00A16697">
            <w:r w:rsidRPr="000D01D0">
              <w:t xml:space="preserve">Note </w:t>
            </w:r>
          </w:p>
        </w:tc>
      </w:tr>
      <w:tr w:rsidR="00A16697" w:rsidRPr="000D01D0" w:rsidTr="00A16697">
        <w:tc>
          <w:tcPr>
            <w:tcW w:w="2410" w:type="dxa"/>
          </w:tcPr>
          <w:p w:rsidR="00A16697" w:rsidRPr="000D01D0" w:rsidRDefault="00A16697" w:rsidP="00A16697">
            <w:r w:rsidRPr="000D01D0">
              <w:t xml:space="preserve">Period </w:t>
            </w:r>
          </w:p>
        </w:tc>
        <w:tc>
          <w:tcPr>
            <w:tcW w:w="6095" w:type="dxa"/>
          </w:tcPr>
          <w:p w:rsidR="00A16697" w:rsidRPr="000D01D0" w:rsidRDefault="00A16697" w:rsidP="00A16697">
            <w:r w:rsidRPr="000D01D0">
              <w:rPr>
                <w:rFonts w:hint="eastAsia"/>
              </w:rPr>
              <w:t xml:space="preserve">There are two periods in one day. You can set different sharpness, </w:t>
            </w:r>
            <w:r w:rsidRPr="000D01D0">
              <w:t>brightness</w:t>
            </w:r>
            <w:r w:rsidRPr="000D01D0">
              <w:rPr>
                <w:rFonts w:hint="eastAsia"/>
              </w:rPr>
              <w:t xml:space="preserve">, </w:t>
            </w:r>
            <w:r w:rsidRPr="000D01D0">
              <w:t>and contrast</w:t>
            </w:r>
            <w:r w:rsidRPr="000D01D0">
              <w:rPr>
                <w:rFonts w:hint="eastAsia"/>
              </w:rPr>
              <w:t xml:space="preserve"> setup for different periods.  </w:t>
            </w:r>
          </w:p>
        </w:tc>
      </w:tr>
      <w:tr w:rsidR="00A16697" w:rsidRPr="000D01D0" w:rsidTr="00A16697">
        <w:tc>
          <w:tcPr>
            <w:tcW w:w="2410" w:type="dxa"/>
          </w:tcPr>
          <w:p w:rsidR="00A16697" w:rsidRPr="000D01D0" w:rsidRDefault="00A16697" w:rsidP="00A16697">
            <w:r w:rsidRPr="000D01D0">
              <w:t xml:space="preserve">Effective Time </w:t>
            </w:r>
          </w:p>
        </w:tc>
        <w:tc>
          <w:tcPr>
            <w:tcW w:w="6095" w:type="dxa"/>
          </w:tcPr>
          <w:p w:rsidR="00A16697" w:rsidRPr="000D01D0" w:rsidRDefault="00A16697" w:rsidP="00A16697">
            <w:r w:rsidRPr="000D01D0">
              <w:rPr>
                <w:rFonts w:hint="eastAsia"/>
              </w:rPr>
              <w:t xml:space="preserve">Check the box here to enable this </w:t>
            </w:r>
            <w:r w:rsidRPr="000D01D0">
              <w:t>function</w:t>
            </w:r>
            <w:r w:rsidRPr="000D01D0">
              <w:rPr>
                <w:rFonts w:hint="eastAsia"/>
              </w:rPr>
              <w:t xml:space="preserve"> and then set</w:t>
            </w:r>
            <w:r>
              <w:t xml:space="preserve"> the</w:t>
            </w:r>
            <w:r w:rsidRPr="000D01D0">
              <w:rPr>
                <w:rFonts w:hint="eastAsia"/>
              </w:rPr>
              <w:t xml:space="preserve"> period time. </w:t>
            </w:r>
          </w:p>
        </w:tc>
      </w:tr>
      <w:tr w:rsidR="00A16697" w:rsidRPr="000D01D0" w:rsidTr="00A16697">
        <w:tc>
          <w:tcPr>
            <w:tcW w:w="2410" w:type="dxa"/>
            <w:vAlign w:val="center"/>
          </w:tcPr>
          <w:p w:rsidR="00A16697" w:rsidRPr="000D01D0" w:rsidRDefault="00A16697" w:rsidP="00A16697">
            <w:pPr>
              <w:rPr>
                <w:snapToGrid w:val="0"/>
              </w:rPr>
            </w:pPr>
            <w:r w:rsidRPr="000D01D0">
              <w:rPr>
                <w:color w:val="000000"/>
              </w:rPr>
              <w:t>Sharpness</w:t>
            </w:r>
          </w:p>
        </w:tc>
        <w:tc>
          <w:tcPr>
            <w:tcW w:w="6095" w:type="dxa"/>
            <w:vAlign w:val="center"/>
          </w:tcPr>
          <w:p w:rsidR="00A16697" w:rsidRPr="000D01D0" w:rsidRDefault="00A16697" w:rsidP="005A31C5">
            <w:pPr>
              <w:rPr>
                <w:snapToGrid w:val="0"/>
              </w:rPr>
            </w:pPr>
            <w:r w:rsidRPr="000D01D0">
              <w:t>The value here is</w:t>
            </w:r>
            <w:r w:rsidR="005A31C5">
              <w:t xml:space="preserve"> used</w:t>
            </w:r>
            <w:r w:rsidRPr="000D01D0">
              <w:t xml:space="preserve"> to adjust the </w:t>
            </w:r>
            <w:r>
              <w:t>sharpness</w:t>
            </w:r>
            <w:r w:rsidRPr="000D01D0">
              <w:t xml:space="preserve"> of the video. The value ranges from 0 to 100. The larger the value is, the clear</w:t>
            </w:r>
            <w:r w:rsidR="005A31C5">
              <w:t>er</w:t>
            </w:r>
            <w:r w:rsidRPr="000D01D0">
              <w:t xml:space="preserve"> the edge</w:t>
            </w:r>
            <w:r>
              <w:t>s</w:t>
            </w:r>
            <w:r w:rsidRPr="000D01D0">
              <w:t xml:space="preserve"> </w:t>
            </w:r>
            <w:r>
              <w:t>are</w:t>
            </w:r>
            <w:r w:rsidRPr="000D01D0">
              <w:t xml:space="preserve"> and vice versa. </w:t>
            </w:r>
            <w:r w:rsidR="005A31C5">
              <w:t>Note: The higher the value, the higher likelihood of picture noise occurring</w:t>
            </w:r>
            <w:r w:rsidRPr="000D01D0">
              <w:t>. The default value is 50 and the recommended value ranges from 40 to 60.</w:t>
            </w:r>
          </w:p>
        </w:tc>
      </w:tr>
      <w:tr w:rsidR="00A16697" w:rsidRPr="000D01D0" w:rsidTr="00A16697">
        <w:tc>
          <w:tcPr>
            <w:tcW w:w="2410" w:type="dxa"/>
          </w:tcPr>
          <w:p w:rsidR="00A16697" w:rsidRPr="000D01D0" w:rsidRDefault="00A16697" w:rsidP="00A16697">
            <w:r w:rsidRPr="000D01D0">
              <w:rPr>
                <w:snapToGrid w:val="0"/>
              </w:rPr>
              <w:t xml:space="preserve">Brightness </w:t>
            </w:r>
          </w:p>
        </w:tc>
        <w:tc>
          <w:tcPr>
            <w:tcW w:w="6095" w:type="dxa"/>
          </w:tcPr>
          <w:p w:rsidR="00A16697" w:rsidRPr="000D01D0" w:rsidRDefault="00A16697" w:rsidP="00A16697">
            <w:r>
              <w:t>This is used</w:t>
            </w:r>
            <w:r w:rsidRPr="000D01D0">
              <w:t xml:space="preserve"> </w:t>
            </w:r>
            <w:r>
              <w:t xml:space="preserve">to </w:t>
            </w:r>
            <w:r w:rsidRPr="000D01D0">
              <w:t>adjust monitor window bright</w:t>
            </w:r>
            <w:r>
              <w:t>ness</w:t>
            </w:r>
            <w:r w:rsidRPr="000D01D0">
              <w:t xml:space="preserve">. The value ranges from 0 to 100. The default value is 50. </w:t>
            </w:r>
          </w:p>
          <w:p w:rsidR="00A16697" w:rsidRPr="000D01D0" w:rsidRDefault="00A16697" w:rsidP="00A16697">
            <w:r w:rsidRPr="000D01D0">
              <w:t>The larger the number, the bright</w:t>
            </w:r>
            <w:r>
              <w:t>er</w:t>
            </w:r>
            <w:r w:rsidRPr="000D01D0">
              <w:t xml:space="preserve"> the video is. When you input the value here, the bright section and the dark section of the video</w:t>
            </w:r>
            <w:r w:rsidR="005A31C5">
              <w:t xml:space="preserve"> will be adjusted accordingly. </w:t>
            </w:r>
            <w:r w:rsidRPr="000D01D0">
              <w:t>You can use this function when the whole video is too dark or too bright. Please note the video may become hazy if the value is too high. The recommended value ranges from 40 to 60.</w:t>
            </w:r>
          </w:p>
        </w:tc>
      </w:tr>
      <w:tr w:rsidR="00A16697" w:rsidRPr="000D01D0" w:rsidTr="00A16697">
        <w:tc>
          <w:tcPr>
            <w:tcW w:w="2410" w:type="dxa"/>
          </w:tcPr>
          <w:p w:rsidR="00A16697" w:rsidRPr="000D01D0" w:rsidRDefault="00A16697" w:rsidP="00A16697">
            <w:r w:rsidRPr="000D01D0">
              <w:t>Contrast</w:t>
            </w:r>
          </w:p>
        </w:tc>
        <w:tc>
          <w:tcPr>
            <w:tcW w:w="6095" w:type="dxa"/>
          </w:tcPr>
          <w:p w:rsidR="00A16697" w:rsidRPr="000D01D0" w:rsidRDefault="00A16697" w:rsidP="00A16697">
            <w:r>
              <w:t>This is used</w:t>
            </w:r>
            <w:r w:rsidRPr="000D01D0">
              <w:t xml:space="preserve"> to adjust monitor window contrast. The value ranges from 0 to 100. The default value is 50. </w:t>
            </w:r>
          </w:p>
          <w:p w:rsidR="00A16697" w:rsidRPr="000D01D0" w:rsidRDefault="00A16697" w:rsidP="00A16697">
            <w:r w:rsidRPr="000D01D0">
              <w:t>The larger the number, the higher the contrast is. You can use this function when the whole video bright</w:t>
            </w:r>
            <w:r>
              <w:t>ness</w:t>
            </w:r>
            <w:r w:rsidRPr="000D01D0">
              <w:t xml:space="preserve"> is OK but the contrast is not </w:t>
            </w:r>
            <w:r>
              <w:t>correct</w:t>
            </w:r>
            <w:r w:rsidRPr="000D01D0">
              <w:t>. Please note the video may become hazy if the value is too low. If this value is too high, the dark section may lack brightness while the b</w:t>
            </w:r>
            <w:r>
              <w:t>right section may over expose</w:t>
            </w:r>
            <w:r w:rsidR="005A31C5">
              <w:t xml:space="preserve"> the picture</w:t>
            </w:r>
            <w:r w:rsidRPr="000D01D0">
              <w:t>.</w:t>
            </w:r>
            <w:r>
              <w:t xml:space="preserve"> </w:t>
            </w:r>
            <w:r w:rsidRPr="000D01D0">
              <w:t>The recommended value ranges from 40 to 60.</w:t>
            </w:r>
          </w:p>
        </w:tc>
      </w:tr>
      <w:tr w:rsidR="00A16697" w:rsidRPr="000D01D0" w:rsidTr="00A16697">
        <w:tc>
          <w:tcPr>
            <w:tcW w:w="2410" w:type="dxa"/>
          </w:tcPr>
          <w:p w:rsidR="00A16697" w:rsidRPr="000D01D0" w:rsidRDefault="00A16697" w:rsidP="00A16697">
            <w:r w:rsidRPr="000D01D0">
              <w:t>Saturation</w:t>
            </w:r>
          </w:p>
        </w:tc>
        <w:tc>
          <w:tcPr>
            <w:tcW w:w="6095" w:type="dxa"/>
          </w:tcPr>
          <w:p w:rsidR="00A16697" w:rsidRPr="000D01D0" w:rsidRDefault="00A16697" w:rsidP="00A16697">
            <w:r>
              <w:t>This is used</w:t>
            </w:r>
            <w:r w:rsidRPr="000D01D0">
              <w:t xml:space="preserve"> to adjust monitor window saturation. The value ranges from 0 to 100. The default value is 50. </w:t>
            </w:r>
          </w:p>
          <w:p w:rsidR="00A16697" w:rsidRPr="000D01D0" w:rsidRDefault="00A16697" w:rsidP="005A31C5">
            <w:r w:rsidRPr="000D01D0">
              <w:t xml:space="preserve">The larger the number, the strong the color is. This value has no effect on the general brightness of the whole video. The video color may become too strong if the value is too high. For the grey part of the video, the distortion may occur if the white balance is not accurate.  Please note the video may not be </w:t>
            </w:r>
            <w:r w:rsidR="005A31C5">
              <w:t>clear</w:t>
            </w:r>
            <w:r w:rsidRPr="000D01D0">
              <w:t xml:space="preserve"> if the value is too low. The recommended value ranges from 40 to 60.</w:t>
            </w:r>
          </w:p>
        </w:tc>
      </w:tr>
      <w:tr w:rsidR="00A16697" w:rsidRPr="000D01D0" w:rsidTr="00A16697">
        <w:tc>
          <w:tcPr>
            <w:tcW w:w="2410" w:type="dxa"/>
          </w:tcPr>
          <w:p w:rsidR="00A16697" w:rsidRPr="000D01D0" w:rsidRDefault="00A16697" w:rsidP="00A16697">
            <w:r w:rsidRPr="000D01D0">
              <w:rPr>
                <w:snapToGrid w:val="0"/>
              </w:rPr>
              <w:t xml:space="preserve">Gain </w:t>
            </w:r>
          </w:p>
        </w:tc>
        <w:tc>
          <w:tcPr>
            <w:tcW w:w="6095" w:type="dxa"/>
          </w:tcPr>
          <w:p w:rsidR="00A16697" w:rsidRPr="000D01D0" w:rsidRDefault="00A16697" w:rsidP="005A31C5">
            <w:pPr>
              <w:rPr>
                <w:snapToGrid w:val="0"/>
              </w:rPr>
            </w:pPr>
            <w:r w:rsidRPr="000D01D0">
              <w:t>The gain adjust is to set the gain value. The default value may vary due to different device models. The smaller the value, the low</w:t>
            </w:r>
            <w:r>
              <w:t>er the noise, b</w:t>
            </w:r>
            <w:r w:rsidRPr="000D01D0">
              <w:t xml:space="preserve">ut </w:t>
            </w:r>
            <w:r w:rsidR="005A31C5">
              <w:t xml:space="preserve">brightness </w:t>
            </w:r>
            <w:proofErr w:type="gramStart"/>
            <w:r w:rsidR="005A31C5">
              <w:t>is</w:t>
            </w:r>
            <w:proofErr w:type="gramEnd"/>
            <w:r w:rsidR="005A31C5">
              <w:t xml:space="preserve"> also affected and may be</w:t>
            </w:r>
            <w:r w:rsidRPr="000D01D0">
              <w:t xml:space="preserve"> too low in dark environments. </w:t>
            </w:r>
            <w:r w:rsidR="005A31C5">
              <w:t>This setting</w:t>
            </w:r>
            <w:r w:rsidRPr="000D01D0">
              <w:t xml:space="preserve"> can enhance the video brightness if the value is high</w:t>
            </w:r>
            <w:r w:rsidR="005A31C5">
              <w:t xml:space="preserve">, and it may cause the picture noise level to rise to high levels. </w:t>
            </w:r>
          </w:p>
        </w:tc>
      </w:tr>
      <w:tr w:rsidR="00A16697" w:rsidRPr="000D01D0" w:rsidTr="00A16697">
        <w:tc>
          <w:tcPr>
            <w:tcW w:w="2410" w:type="dxa"/>
          </w:tcPr>
          <w:p w:rsidR="00A16697" w:rsidRPr="000D01D0" w:rsidRDefault="005A31C5" w:rsidP="00A16697">
            <w:r>
              <w:rPr>
                <w:rFonts w:hAnsi="SimSun" w:hint="eastAsia"/>
              </w:rPr>
              <w:t>Color M</w:t>
            </w:r>
            <w:r w:rsidR="00A16697" w:rsidRPr="000D01D0">
              <w:rPr>
                <w:rFonts w:hAnsi="SimSun" w:hint="eastAsia"/>
              </w:rPr>
              <w:t xml:space="preserve">ode </w:t>
            </w:r>
          </w:p>
        </w:tc>
        <w:tc>
          <w:tcPr>
            <w:tcW w:w="6095" w:type="dxa"/>
          </w:tcPr>
          <w:p w:rsidR="00A16697" w:rsidRPr="000D01D0" w:rsidRDefault="00A16697" w:rsidP="00A16697">
            <w:r w:rsidRPr="000D01D0">
              <w:rPr>
                <w:rFonts w:hAnsi="SimSun" w:hint="eastAsia"/>
              </w:rPr>
              <w:t xml:space="preserve">It includes several modes such as standard, </w:t>
            </w:r>
            <w:r w:rsidRPr="000D01D0">
              <w:rPr>
                <w:rFonts w:hAnsi="SimSun"/>
              </w:rPr>
              <w:t>color, bright</w:t>
            </w:r>
            <w:r w:rsidRPr="000D01D0">
              <w:rPr>
                <w:rFonts w:hAnsi="SimSun" w:hint="eastAsia"/>
              </w:rPr>
              <w:t xml:space="preserve">, </w:t>
            </w:r>
            <w:r>
              <w:rPr>
                <w:rFonts w:hAnsi="SimSun"/>
              </w:rPr>
              <w:t xml:space="preserve">and </w:t>
            </w:r>
            <w:r w:rsidRPr="000D01D0">
              <w:rPr>
                <w:rFonts w:hAnsi="SimSun" w:hint="eastAsia"/>
              </w:rPr>
              <w:t xml:space="preserve">gentle. Select a color mode, the sharpness, </w:t>
            </w:r>
            <w:r w:rsidRPr="000D01D0">
              <w:rPr>
                <w:rFonts w:hAnsi="SimSun"/>
              </w:rPr>
              <w:t>brightness</w:t>
            </w:r>
            <w:r>
              <w:rPr>
                <w:rFonts w:hAnsi="SimSun" w:hint="eastAsia"/>
              </w:rPr>
              <w:t>, contrast</w:t>
            </w:r>
            <w:r>
              <w:rPr>
                <w:rFonts w:hAnsi="SimSun"/>
              </w:rPr>
              <w:t>,</w:t>
            </w:r>
            <w:r w:rsidRPr="000D01D0">
              <w:rPr>
                <w:rFonts w:hAnsi="SimSun" w:hint="eastAsia"/>
              </w:rPr>
              <w:t xml:space="preserve"> </w:t>
            </w:r>
            <w:r w:rsidR="005B0349" w:rsidRPr="000D01D0">
              <w:rPr>
                <w:rFonts w:hAnsi="SimSun"/>
              </w:rPr>
              <w:t>etc.</w:t>
            </w:r>
            <w:r w:rsidRPr="000D01D0">
              <w:rPr>
                <w:rFonts w:hAnsi="SimSun" w:hint="eastAsia"/>
              </w:rPr>
              <w:t xml:space="preserve"> </w:t>
            </w:r>
            <w:r>
              <w:rPr>
                <w:rFonts w:hAnsi="SimSun"/>
              </w:rPr>
              <w:t>and it will</w:t>
            </w:r>
            <w:r w:rsidRPr="000D01D0">
              <w:rPr>
                <w:rFonts w:hAnsi="SimSun" w:hint="eastAsia"/>
              </w:rPr>
              <w:t xml:space="preserve"> </w:t>
            </w:r>
            <w:r w:rsidRPr="000D01D0">
              <w:rPr>
                <w:rFonts w:hAnsi="SimSun"/>
              </w:rPr>
              <w:t>automatically</w:t>
            </w:r>
            <w:r w:rsidRPr="000D01D0">
              <w:rPr>
                <w:rFonts w:hAnsi="SimSun" w:hint="eastAsia"/>
              </w:rPr>
              <w:t xml:space="preserve"> switch to </w:t>
            </w:r>
            <w:r>
              <w:rPr>
                <w:rFonts w:hAnsi="SimSun"/>
              </w:rPr>
              <w:t xml:space="preserve">the </w:t>
            </w:r>
            <w:r w:rsidRPr="000D01D0">
              <w:rPr>
                <w:rFonts w:hAnsi="SimSun" w:hint="eastAsia"/>
              </w:rPr>
              <w:t xml:space="preserve">corresponding setup. </w:t>
            </w:r>
          </w:p>
        </w:tc>
      </w:tr>
    </w:tbl>
    <w:p w:rsidR="00A16697" w:rsidRPr="00A16697" w:rsidRDefault="00A16697" w:rsidP="00A16697">
      <w:r>
        <w:br/>
      </w:r>
    </w:p>
    <w:p w:rsidR="00BE10A3" w:rsidRDefault="00BE10A3">
      <w:pPr>
        <w:spacing w:before="200" w:after="200" w:line="276" w:lineRule="auto"/>
        <w:rPr>
          <w:b/>
          <w:sz w:val="28"/>
          <w:szCs w:val="22"/>
        </w:rPr>
      </w:pPr>
      <w:r>
        <w:br w:type="page"/>
      </w:r>
    </w:p>
    <w:p w:rsidR="00A16697" w:rsidRDefault="00BE10A3" w:rsidP="00BE10A3">
      <w:pPr>
        <w:pStyle w:val="Heading3"/>
      </w:pPr>
      <w:bookmarkStart w:id="58" w:name="_Toc452570591"/>
      <w:r>
        <w:lastRenderedPageBreak/>
        <w:t>4.4.4 Search</w:t>
      </w:r>
      <w:bookmarkEnd w:id="58"/>
    </w:p>
    <w:p w:rsidR="00BE10A3" w:rsidRDefault="00BE10A3" w:rsidP="00BE10A3"/>
    <w:p w:rsidR="00BE10A3" w:rsidRDefault="00915C75" w:rsidP="00BE10A3">
      <w:r>
        <w:t>Please refer to section 4.8.1</w:t>
      </w:r>
      <w:r w:rsidR="00BE10A3">
        <w:t xml:space="preserve"> </w:t>
      </w:r>
      <w:r>
        <w:t>for more detailed information.</w:t>
      </w:r>
    </w:p>
    <w:p w:rsidR="00BE10A3" w:rsidRPr="00BE10A3" w:rsidRDefault="00BE10A3" w:rsidP="00BE10A3">
      <w:pPr>
        <w:pStyle w:val="Heading3"/>
      </w:pPr>
      <w:bookmarkStart w:id="59" w:name="_Toc452570592"/>
      <w:r>
        <w:t>4.4.5 Manual Recording</w:t>
      </w:r>
      <w:bookmarkEnd w:id="59"/>
    </w:p>
    <w:p w:rsidR="00BE10A3" w:rsidRDefault="00BE10A3" w:rsidP="00A16697"/>
    <w:p w:rsidR="00A16697" w:rsidRDefault="00915C75" w:rsidP="00A16697">
      <w:r>
        <w:t xml:space="preserve">Please refer to section </w:t>
      </w:r>
      <w:r w:rsidR="00BE10A3">
        <w:t xml:space="preserve">4.10.5.3 </w:t>
      </w:r>
      <w:r>
        <w:t>for more detailed information.</w:t>
      </w:r>
    </w:p>
    <w:p w:rsidR="00BE10A3" w:rsidRDefault="00BE10A3" w:rsidP="00A16697"/>
    <w:p w:rsidR="00BE10A3" w:rsidRDefault="00BE10A3" w:rsidP="00BE10A3">
      <w:pPr>
        <w:pStyle w:val="Heading2"/>
      </w:pPr>
    </w:p>
    <w:p w:rsidR="00BE10A3" w:rsidRDefault="00BE10A3" w:rsidP="00BE10A3">
      <w:pPr>
        <w:pStyle w:val="Heading2"/>
      </w:pPr>
      <w:bookmarkStart w:id="60" w:name="_Toc452570593"/>
      <w:r>
        <w:t>4.5 Navigation Bar</w:t>
      </w:r>
      <w:bookmarkEnd w:id="60"/>
    </w:p>
    <w:p w:rsidR="00BE10A3" w:rsidRDefault="00BE10A3" w:rsidP="00A16697"/>
    <w:p w:rsidR="00BE10A3" w:rsidRDefault="00BE10A3" w:rsidP="00A16697">
      <w:r>
        <w:t>To enable Navigation Bar functionality, go to Main Menu -&gt; Settings -&gt; System -&gt; General and check the “Enable Navigation Bar” box.</w:t>
      </w:r>
    </w:p>
    <w:p w:rsidR="00BE10A3" w:rsidRDefault="00BE10A3" w:rsidP="00A16697"/>
    <w:p w:rsidR="00785F4A" w:rsidRDefault="00977AFA" w:rsidP="00A16697">
      <w:r>
        <w:rPr>
          <w:rFonts w:hint="eastAsia"/>
          <w:noProof/>
          <w:lang w:eastAsia="en-US"/>
        </w:rPr>
        <w:drawing>
          <wp:anchor distT="0" distB="0" distL="114300" distR="114300" simplePos="0" relativeHeight="251713536" behindDoc="0" locked="0" layoutInCell="1" allowOverlap="1" wp14:anchorId="14A02E85" wp14:editId="60256D72">
            <wp:simplePos x="0" y="0"/>
            <wp:positionH relativeFrom="column">
              <wp:posOffset>0</wp:posOffset>
            </wp:positionH>
            <wp:positionV relativeFrom="paragraph">
              <wp:posOffset>238702</wp:posOffset>
            </wp:positionV>
            <wp:extent cx="5943600" cy="266065"/>
            <wp:effectExtent l="0" t="0" r="0" b="0"/>
            <wp:wrapTopAndBottom/>
            <wp:docPr id="33" name="Picture 33" descr="Revised-Nav-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vised-Nav-Ba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43600" cy="266065"/>
                    </a:xfrm>
                    <a:prstGeom prst="rect">
                      <a:avLst/>
                    </a:prstGeom>
                    <a:noFill/>
                    <a:ln>
                      <a:noFill/>
                    </a:ln>
                  </pic:spPr>
                </pic:pic>
              </a:graphicData>
            </a:graphic>
          </wp:anchor>
        </w:drawing>
      </w:r>
      <w:r w:rsidR="00BE10A3">
        <w:t>The Navigation Ba</w:t>
      </w:r>
      <w:r>
        <w:t>r looks like the picture below:</w:t>
      </w:r>
    </w:p>
    <w:p w:rsidR="00BE10A3" w:rsidRDefault="00785F4A" w:rsidP="00785F4A">
      <w:pPr>
        <w:pStyle w:val="Heading3"/>
      </w:pPr>
      <w:bookmarkStart w:id="61" w:name="_Toc452570594"/>
      <w:r>
        <w:t>4.5.1 Main Menu</w:t>
      </w:r>
      <w:bookmarkEnd w:id="61"/>
    </w:p>
    <w:p w:rsidR="00785F4A" w:rsidRDefault="00785F4A" w:rsidP="00785F4A"/>
    <w:p w:rsidR="00785F4A" w:rsidRDefault="00785F4A" w:rsidP="00785F4A">
      <w:r>
        <w:t xml:space="preserve">Click the </w:t>
      </w:r>
      <w:r>
        <w:rPr>
          <w:rFonts w:ascii="Arial" w:hAnsi="Arial" w:cs="Arial"/>
          <w:noProof/>
          <w:sz w:val="21"/>
          <w:szCs w:val="21"/>
          <w:lang w:eastAsia="en-US"/>
        </w:rPr>
        <w:drawing>
          <wp:inline distT="0" distB="0" distL="0" distR="0" wp14:anchorId="16E4930C" wp14:editId="59E9E4A9">
            <wp:extent cx="365760" cy="274320"/>
            <wp:effectExtent l="0" t="0" r="0" b="0"/>
            <wp:docPr id="38" name="Picture 38" descr="Main-Menu-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in-Menu-Icon"/>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t xml:space="preserve"> button to go to the main menu interface.</w:t>
      </w:r>
    </w:p>
    <w:p w:rsidR="00785F4A" w:rsidRDefault="00785F4A" w:rsidP="00785F4A"/>
    <w:p w:rsidR="00785F4A" w:rsidRDefault="00785F4A" w:rsidP="00785F4A">
      <w:pPr>
        <w:pStyle w:val="Heading3"/>
      </w:pPr>
      <w:bookmarkStart w:id="62" w:name="_Toc452570595"/>
      <w:r>
        <w:t>4.5.2 Video Viewing Options</w:t>
      </w:r>
      <w:bookmarkEnd w:id="62"/>
    </w:p>
    <w:p w:rsidR="00785F4A" w:rsidRDefault="00785F4A" w:rsidP="00785F4A"/>
    <w:p w:rsidR="00785F4A" w:rsidRDefault="00785F4A" w:rsidP="00785F4A">
      <w:r>
        <w:t>These buttons allow the user to select a viewing mode for live viewing.</w:t>
      </w:r>
    </w:p>
    <w:p w:rsidR="00785F4A" w:rsidRDefault="00785F4A" w:rsidP="00785F4A"/>
    <w:p w:rsidR="00AA0434" w:rsidRDefault="00AA0434" w:rsidP="00AA0434">
      <w:pPr>
        <w:pStyle w:val="Heading3"/>
      </w:pPr>
      <w:bookmarkStart w:id="63" w:name="_Toc452570596"/>
      <w:r>
        <w:t>4.5.3 Favorites</w:t>
      </w:r>
      <w:bookmarkEnd w:id="63"/>
    </w:p>
    <w:p w:rsidR="00AA0434" w:rsidRDefault="00AA0434" w:rsidP="00AA0434"/>
    <w:p w:rsidR="00AA0434" w:rsidRPr="00AA0434" w:rsidRDefault="00AA0434" w:rsidP="00AA0434">
      <w:r w:rsidRPr="00AA0434">
        <w:rPr>
          <w:rFonts w:hint="eastAsia"/>
        </w:rPr>
        <w:t xml:space="preserve">Click </w:t>
      </w:r>
      <w:r w:rsidRPr="00AA0434">
        <w:t xml:space="preserve">the </w:t>
      </w:r>
      <w:r w:rsidRPr="00AA0434">
        <w:rPr>
          <w:rFonts w:hint="eastAsia"/>
          <w:noProof/>
          <w:lang w:eastAsia="en-US"/>
        </w:rPr>
        <w:drawing>
          <wp:inline distT="0" distB="0" distL="0" distR="0" wp14:anchorId="7CF61529" wp14:editId="0796CA12">
            <wp:extent cx="284480" cy="284480"/>
            <wp:effectExtent l="0" t="0" r="1270" b="1270"/>
            <wp:docPr id="66" name="Picture 66" descr="Favorites-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avorites-Button"/>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inline>
        </w:drawing>
      </w:r>
      <w:r w:rsidRPr="00AA0434">
        <w:rPr>
          <w:rFonts w:hint="eastAsia"/>
        </w:rPr>
        <w:t xml:space="preserve"> </w:t>
      </w:r>
      <w:r w:rsidRPr="00AA0434">
        <w:t xml:space="preserve">button </w:t>
      </w:r>
      <w:r w:rsidRPr="00AA0434">
        <w:rPr>
          <w:rFonts w:hint="eastAsia"/>
        </w:rPr>
        <w:t xml:space="preserve">and the system </w:t>
      </w:r>
      <w:r w:rsidRPr="00AA0434">
        <w:t>displays</w:t>
      </w:r>
      <w:r w:rsidRPr="00AA0434">
        <w:rPr>
          <w:rFonts w:hint="eastAsia"/>
        </w:rPr>
        <w:t xml:space="preserve"> the </w:t>
      </w:r>
      <w:r w:rsidRPr="00AA0434">
        <w:t xml:space="preserve">favorites drop down menu. Once the desired layout of cameras is achieved, click this button and select “Add to Favorites”. A window will appear for you to name the favorite. To remove a favorite, select “Trim Collection”. </w:t>
      </w:r>
    </w:p>
    <w:p w:rsidR="00AA0434" w:rsidRDefault="00AA0434" w:rsidP="00AA0434"/>
    <w:p w:rsidR="00AA0434" w:rsidRDefault="00AA0434" w:rsidP="00AA0434">
      <w:pPr>
        <w:pStyle w:val="Heading3"/>
      </w:pPr>
      <w:bookmarkStart w:id="64" w:name="_Toc452570597"/>
      <w:r>
        <w:t>4.5.4 Color Settings</w:t>
      </w:r>
      <w:bookmarkEnd w:id="64"/>
    </w:p>
    <w:p w:rsidR="00AA0434" w:rsidRDefault="00AA0434" w:rsidP="00AA0434"/>
    <w:p w:rsidR="00AA0434" w:rsidRDefault="00AA0434" w:rsidP="00AA0434">
      <w:r w:rsidRPr="00AA0434">
        <w:rPr>
          <w:rFonts w:hint="eastAsia"/>
        </w:rPr>
        <w:t xml:space="preserve">Click </w:t>
      </w:r>
      <w:r w:rsidRPr="00AA0434">
        <w:t xml:space="preserve">the </w:t>
      </w:r>
      <w:r w:rsidRPr="00AA0434">
        <w:rPr>
          <w:rFonts w:hint="eastAsia"/>
          <w:noProof/>
          <w:lang w:eastAsia="en-US"/>
        </w:rPr>
        <w:drawing>
          <wp:inline distT="0" distB="0" distL="0" distR="0" wp14:anchorId="3ED2D7E6" wp14:editId="39B177B5">
            <wp:extent cx="259080" cy="259080"/>
            <wp:effectExtent l="0" t="0" r="7620" b="7620"/>
            <wp:docPr id="68" name="Picture 68" descr="Colo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lor-Icon"/>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AA0434">
        <w:rPr>
          <w:rFonts w:hint="eastAsia"/>
        </w:rPr>
        <w:t xml:space="preserve"> </w:t>
      </w:r>
      <w:r w:rsidRPr="00AA0434">
        <w:t xml:space="preserve">button </w:t>
      </w:r>
      <w:r w:rsidRPr="00AA0434">
        <w:rPr>
          <w:rFonts w:hint="eastAsia"/>
        </w:rPr>
        <w:t xml:space="preserve">and the system goes to the color interface. Please refer to chapter </w:t>
      </w:r>
      <w:r w:rsidR="00FB4500">
        <w:t>4.4.3</w:t>
      </w:r>
      <w:r>
        <w:rPr>
          <w:rFonts w:hint="eastAsia"/>
        </w:rPr>
        <w:t xml:space="preserve"> for more detailed information on color settings.</w:t>
      </w:r>
    </w:p>
    <w:p w:rsidR="00AA0434" w:rsidRDefault="00AA0434">
      <w:pPr>
        <w:spacing w:before="200" w:after="200" w:line="276" w:lineRule="auto"/>
      </w:pPr>
      <w:r>
        <w:br w:type="page"/>
      </w:r>
    </w:p>
    <w:p w:rsidR="00AA0434" w:rsidRDefault="00AA0434" w:rsidP="00AA0434">
      <w:pPr>
        <w:pStyle w:val="Heading3"/>
      </w:pPr>
      <w:bookmarkStart w:id="65" w:name="_Toc452570598"/>
      <w:r>
        <w:lastRenderedPageBreak/>
        <w:t>4.5.5 Search</w:t>
      </w:r>
      <w:bookmarkEnd w:id="65"/>
    </w:p>
    <w:p w:rsidR="00AA0434" w:rsidRDefault="00AA0434" w:rsidP="00AA0434">
      <w:pPr>
        <w:rPr>
          <w:rFonts w:ascii="Arial" w:hAnsi="Arial" w:cs="Arial"/>
          <w:sz w:val="21"/>
          <w:szCs w:val="21"/>
        </w:rPr>
      </w:pPr>
    </w:p>
    <w:p w:rsidR="00AA0434" w:rsidRDefault="00AA0434" w:rsidP="00AA0434">
      <w:r w:rsidRPr="00AA0434">
        <w:rPr>
          <w:rFonts w:hint="eastAsia"/>
        </w:rPr>
        <w:t xml:space="preserve">Click </w:t>
      </w:r>
      <w:r w:rsidRPr="00AA0434">
        <w:t xml:space="preserve">the </w:t>
      </w:r>
      <w:r w:rsidRPr="00AA0434">
        <w:rPr>
          <w:rFonts w:hint="eastAsia"/>
          <w:noProof/>
          <w:lang w:eastAsia="en-US"/>
        </w:rPr>
        <w:drawing>
          <wp:inline distT="0" distB="0" distL="0" distR="0" wp14:anchorId="684A3CD5" wp14:editId="030CAEAB">
            <wp:extent cx="293370" cy="293370"/>
            <wp:effectExtent l="0" t="0" r="0" b="0"/>
            <wp:docPr id="75" name="Picture 75" descr="Search-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arch-Icon"/>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r w:rsidRPr="00AA0434">
        <w:rPr>
          <w:rFonts w:hint="eastAsia"/>
        </w:rPr>
        <w:t xml:space="preserve"> </w:t>
      </w:r>
      <w:r w:rsidRPr="00AA0434">
        <w:t xml:space="preserve">button </w:t>
      </w:r>
      <w:r w:rsidRPr="00AA0434">
        <w:rPr>
          <w:rFonts w:hint="eastAsia"/>
        </w:rPr>
        <w:t xml:space="preserve">and the system goes to </w:t>
      </w:r>
      <w:r w:rsidRPr="00AA0434">
        <w:t xml:space="preserve">the </w:t>
      </w:r>
      <w:r w:rsidRPr="00AA0434">
        <w:rPr>
          <w:rFonts w:hint="eastAsia"/>
        </w:rPr>
        <w:t xml:space="preserve">search interface. </w:t>
      </w:r>
      <w:r w:rsidR="006D0925">
        <w:t>Please refer to section 4.8.1</w:t>
      </w:r>
      <w:r>
        <w:t xml:space="preserve"> for more detailed information</w:t>
      </w:r>
      <w:r w:rsidR="006D0925">
        <w:t>.</w:t>
      </w:r>
    </w:p>
    <w:p w:rsidR="00AA0434" w:rsidRDefault="00AA0434" w:rsidP="00AA0434">
      <w:pPr>
        <w:pStyle w:val="Heading3"/>
      </w:pPr>
      <w:bookmarkStart w:id="66" w:name="_Toc452570599"/>
      <w:r>
        <w:t>4.5.6 Alarm Status</w:t>
      </w:r>
      <w:bookmarkEnd w:id="66"/>
    </w:p>
    <w:p w:rsidR="00AA0434" w:rsidRDefault="00AA0434" w:rsidP="00AA0434">
      <w:r w:rsidRPr="00AA0434">
        <w:rPr>
          <w:rFonts w:hint="eastAsia"/>
        </w:rPr>
        <w:t xml:space="preserve">Click </w:t>
      </w:r>
      <w:r w:rsidRPr="00AA0434">
        <w:t xml:space="preserve">the </w:t>
      </w:r>
      <w:r w:rsidRPr="00AA0434">
        <w:rPr>
          <w:rFonts w:hint="eastAsia"/>
          <w:noProof/>
          <w:lang w:eastAsia="en-US"/>
        </w:rPr>
        <w:drawing>
          <wp:inline distT="0" distB="0" distL="0" distR="0" wp14:anchorId="18959031" wp14:editId="3CC978E0">
            <wp:extent cx="267335" cy="267335"/>
            <wp:effectExtent l="0" t="0" r="0" b="0"/>
            <wp:docPr id="79" name="Picture 79" descr="Ale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lert-Ico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7335" cy="267335"/>
                    </a:xfrm>
                    <a:prstGeom prst="rect">
                      <a:avLst/>
                    </a:prstGeom>
                    <a:noFill/>
                    <a:ln>
                      <a:noFill/>
                    </a:ln>
                  </pic:spPr>
                </pic:pic>
              </a:graphicData>
            </a:graphic>
          </wp:inline>
        </w:drawing>
      </w:r>
      <w:r w:rsidRPr="00AA0434">
        <w:rPr>
          <w:rFonts w:hint="eastAsia"/>
        </w:rPr>
        <w:t xml:space="preserve"> </w:t>
      </w:r>
      <w:r w:rsidRPr="00AA0434">
        <w:t xml:space="preserve">button </w:t>
      </w:r>
      <w:r w:rsidRPr="00AA0434">
        <w:rPr>
          <w:rFonts w:hint="eastAsia"/>
        </w:rPr>
        <w:t xml:space="preserve">and the system goes to </w:t>
      </w:r>
      <w:r w:rsidRPr="00AA0434">
        <w:t xml:space="preserve">the </w:t>
      </w:r>
      <w:r w:rsidRPr="00AA0434">
        <w:rPr>
          <w:rFonts w:hint="eastAsia"/>
        </w:rPr>
        <w:t xml:space="preserve">alarm status interface. </w:t>
      </w:r>
      <w:r w:rsidRPr="00AA0434">
        <w:t>I</w:t>
      </w:r>
      <w:r w:rsidRPr="00AA0434">
        <w:rPr>
          <w:rFonts w:hint="eastAsia"/>
        </w:rPr>
        <w:t>t is</w:t>
      </w:r>
      <w:r w:rsidRPr="00AA0434">
        <w:t xml:space="preserve"> used</w:t>
      </w:r>
      <w:r w:rsidRPr="00AA0434">
        <w:rPr>
          <w:rFonts w:hint="eastAsia"/>
        </w:rPr>
        <w:t xml:space="preserve"> to view device status and channel status. Please refer to chapter </w:t>
      </w:r>
      <w:r w:rsidR="006D0925">
        <w:t>4.10.3 for more information.</w:t>
      </w:r>
    </w:p>
    <w:p w:rsidR="00AA0434" w:rsidRDefault="00AA0434" w:rsidP="00AA0434">
      <w:pPr>
        <w:pStyle w:val="Heading3"/>
      </w:pPr>
      <w:bookmarkStart w:id="67" w:name="_Toc452570600"/>
      <w:r>
        <w:t>4.5.7 USB Manager</w:t>
      </w:r>
      <w:bookmarkEnd w:id="67"/>
    </w:p>
    <w:p w:rsidR="00AA0434" w:rsidRDefault="00AA0434" w:rsidP="00AA0434">
      <w:r w:rsidRPr="00AA0434">
        <w:rPr>
          <w:rFonts w:hint="eastAsia"/>
        </w:rPr>
        <w:t xml:space="preserve">Click </w:t>
      </w:r>
      <w:r w:rsidRPr="00AA0434">
        <w:t xml:space="preserve">the </w:t>
      </w:r>
      <w:r w:rsidRPr="00AA0434">
        <w:rPr>
          <w:rFonts w:hint="eastAsia"/>
          <w:noProof/>
          <w:lang w:eastAsia="en-US"/>
        </w:rPr>
        <w:drawing>
          <wp:inline distT="0" distB="0" distL="0" distR="0" wp14:anchorId="182F0863" wp14:editId="5F617DBA">
            <wp:extent cx="250190" cy="241300"/>
            <wp:effectExtent l="0" t="0" r="0" b="6350"/>
            <wp:docPr id="121" name="Picture 121" descr="USB-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SB-Icon"/>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0190" cy="241300"/>
                    </a:xfrm>
                    <a:prstGeom prst="rect">
                      <a:avLst/>
                    </a:prstGeom>
                    <a:noFill/>
                    <a:ln>
                      <a:noFill/>
                    </a:ln>
                  </pic:spPr>
                </pic:pic>
              </a:graphicData>
            </a:graphic>
          </wp:inline>
        </w:drawing>
      </w:r>
      <w:r w:rsidRPr="00AA0434">
        <w:t xml:space="preserve"> button and the</w:t>
      </w:r>
      <w:r w:rsidRPr="00AA0434">
        <w:rPr>
          <w:rFonts w:hint="eastAsia"/>
        </w:rPr>
        <w:t xml:space="preserve"> system goes to the USB Manager interface. </w:t>
      </w:r>
      <w:r w:rsidRPr="00AA0434">
        <w:t>I</w:t>
      </w:r>
      <w:r w:rsidRPr="00AA0434">
        <w:rPr>
          <w:rFonts w:hint="eastAsia"/>
        </w:rPr>
        <w:t xml:space="preserve">t is </w:t>
      </w:r>
      <w:r w:rsidRPr="00AA0434">
        <w:t xml:space="preserve">used </w:t>
      </w:r>
      <w:r w:rsidRPr="00AA0434">
        <w:rPr>
          <w:rFonts w:hint="eastAsia"/>
        </w:rPr>
        <w:t>to view USB information, backup</w:t>
      </w:r>
      <w:r w:rsidRPr="00AA0434">
        <w:t>,</w:t>
      </w:r>
      <w:r w:rsidRPr="00AA0434">
        <w:rPr>
          <w:rFonts w:hint="eastAsia"/>
        </w:rPr>
        <w:t xml:space="preserve"> and update. Please refer to chapter </w:t>
      </w:r>
      <w:r w:rsidR="00FB4500">
        <w:t>4.8.2</w:t>
      </w:r>
      <w:r w:rsidR="006D0925">
        <w:t xml:space="preserve"> for more information.</w:t>
      </w:r>
    </w:p>
    <w:p w:rsidR="00AA0434" w:rsidRDefault="00AA0434" w:rsidP="00AA0434">
      <w:pPr>
        <w:pStyle w:val="Heading3"/>
      </w:pPr>
      <w:bookmarkStart w:id="68" w:name="_Toc452570601"/>
      <w:r>
        <w:t>4.5.8 HDD Manager</w:t>
      </w:r>
      <w:bookmarkEnd w:id="68"/>
    </w:p>
    <w:p w:rsidR="00AA0434" w:rsidRDefault="00AA0434" w:rsidP="00AA0434">
      <w:r w:rsidRPr="00AA0434">
        <w:rPr>
          <w:rFonts w:hint="eastAsia"/>
        </w:rPr>
        <w:t xml:space="preserve">Click </w:t>
      </w:r>
      <w:r w:rsidRPr="00AA0434">
        <w:t xml:space="preserve">the </w:t>
      </w:r>
      <w:r w:rsidRPr="00AA0434">
        <w:rPr>
          <w:rFonts w:hint="eastAsia"/>
          <w:noProof/>
          <w:lang w:eastAsia="en-US"/>
        </w:rPr>
        <w:drawing>
          <wp:inline distT="0" distB="0" distL="0" distR="0" wp14:anchorId="3A213884" wp14:editId="2781E1AB">
            <wp:extent cx="241300" cy="241300"/>
            <wp:effectExtent l="0" t="0" r="6350" b="6350"/>
            <wp:docPr id="123" name="Picture 123" descr="HD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DD-Icon"/>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Pr="00AA0434">
        <w:t xml:space="preserve"> button and the</w:t>
      </w:r>
      <w:r w:rsidRPr="00AA0434">
        <w:rPr>
          <w:rFonts w:hint="eastAsia"/>
        </w:rPr>
        <w:t xml:space="preserve"> system goes to the HDD manager interface. </w:t>
      </w:r>
      <w:r w:rsidRPr="00AA0434">
        <w:t>I</w:t>
      </w:r>
      <w:r w:rsidRPr="00AA0434">
        <w:rPr>
          <w:rFonts w:hint="eastAsia"/>
        </w:rPr>
        <w:t xml:space="preserve">t is </w:t>
      </w:r>
      <w:r w:rsidRPr="00AA0434">
        <w:t xml:space="preserve">used </w:t>
      </w:r>
      <w:r w:rsidRPr="00AA0434">
        <w:rPr>
          <w:rFonts w:hint="eastAsia"/>
        </w:rPr>
        <w:t xml:space="preserve">to view and manage HDD information. Please refer to chapter </w:t>
      </w:r>
      <w:r w:rsidR="00FB4500">
        <w:t xml:space="preserve">4.10.5.2 </w:t>
      </w:r>
      <w:r w:rsidR="006D0925">
        <w:t>for more information.</w:t>
      </w:r>
    </w:p>
    <w:p w:rsidR="00AA0434" w:rsidRDefault="00AA0434" w:rsidP="00AA0434">
      <w:pPr>
        <w:pStyle w:val="Heading3"/>
      </w:pPr>
      <w:bookmarkStart w:id="69" w:name="_Toc452570602"/>
      <w:r>
        <w:t>4.5.9 Network</w:t>
      </w:r>
      <w:bookmarkEnd w:id="69"/>
    </w:p>
    <w:p w:rsidR="00AA0434" w:rsidRDefault="00AA0434" w:rsidP="00AA0434">
      <w:r w:rsidRPr="00AA0434">
        <w:t xml:space="preserve">Click the </w:t>
      </w:r>
      <w:r w:rsidRPr="00AA0434">
        <w:rPr>
          <w:noProof/>
          <w:lang w:eastAsia="en-US"/>
        </w:rPr>
        <w:drawing>
          <wp:inline distT="0" distB="0" distL="0" distR="0" wp14:anchorId="3CBB1C10" wp14:editId="71305B77">
            <wp:extent cx="276225" cy="276225"/>
            <wp:effectExtent l="0" t="0" r="9525" b="9525"/>
            <wp:docPr id="125" name="Picture 125" descr="Network-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Network-Icon"/>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AA0434">
        <w:t xml:space="preserve"> button and the system goes to the network interface. It is used to set the network IP address, default gateway and etc. Please refer to chapter </w:t>
      </w:r>
      <w:r w:rsidR="00FB4500">
        <w:t xml:space="preserve">4.10.2 </w:t>
      </w:r>
      <w:r w:rsidR="006D0925">
        <w:t>for more information.</w:t>
      </w:r>
    </w:p>
    <w:p w:rsidR="00AA0434" w:rsidRDefault="00AA0434" w:rsidP="00AA0434">
      <w:pPr>
        <w:pStyle w:val="Heading3"/>
      </w:pPr>
      <w:bookmarkStart w:id="70" w:name="_Toc452570603"/>
      <w:r>
        <w:t>4.5.10 PTZ</w:t>
      </w:r>
      <w:bookmarkEnd w:id="70"/>
    </w:p>
    <w:p w:rsidR="00AA0434" w:rsidRDefault="00AA0434" w:rsidP="00AA0434"/>
    <w:p w:rsidR="00AA0434" w:rsidRDefault="00AA0434" w:rsidP="00AA0434">
      <w:r w:rsidRPr="00AA0434">
        <w:t xml:space="preserve">Click the </w:t>
      </w:r>
      <w:r w:rsidRPr="00AA0434">
        <w:rPr>
          <w:noProof/>
          <w:lang w:eastAsia="en-US"/>
        </w:rPr>
        <w:drawing>
          <wp:inline distT="0" distB="0" distL="0" distR="0" wp14:anchorId="6731D346" wp14:editId="7D83059C">
            <wp:extent cx="250190" cy="250190"/>
            <wp:effectExtent l="0" t="0" r="0" b="0"/>
            <wp:docPr id="127" name="Picture 127" descr="PTZ-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TZ-Icon"/>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AA0434">
        <w:rPr>
          <w:rFonts w:hint="eastAsia"/>
        </w:rPr>
        <w:t xml:space="preserve"> </w:t>
      </w:r>
      <w:r w:rsidRPr="00AA0434">
        <w:t xml:space="preserve">button </w:t>
      </w:r>
      <w:r w:rsidRPr="00AA0434">
        <w:rPr>
          <w:rFonts w:hint="eastAsia"/>
        </w:rPr>
        <w:t xml:space="preserve">and the system goes to the PTZ control interface. Please refer to chapter </w:t>
      </w:r>
      <w:r w:rsidR="00FB4500">
        <w:t xml:space="preserve">4.4.2 </w:t>
      </w:r>
      <w:r w:rsidR="006D0925">
        <w:t>for more information.</w:t>
      </w:r>
    </w:p>
    <w:p w:rsidR="00AA0434" w:rsidRPr="00AA0434" w:rsidRDefault="00AA0434" w:rsidP="00AA0434">
      <w:pPr>
        <w:pStyle w:val="Heading3"/>
      </w:pPr>
      <w:bookmarkStart w:id="71" w:name="_Toc452570604"/>
      <w:r>
        <w:t>4.5.11 Tour</w:t>
      </w:r>
      <w:bookmarkEnd w:id="71"/>
    </w:p>
    <w:p w:rsidR="00AA0434" w:rsidRDefault="00AA0434" w:rsidP="00AA0434">
      <w:r w:rsidRPr="00AA0434">
        <w:rPr>
          <w:rFonts w:hint="eastAsia"/>
        </w:rPr>
        <w:t xml:space="preserve">Click </w:t>
      </w:r>
      <w:r w:rsidRPr="00AA0434">
        <w:t>the</w:t>
      </w:r>
      <w:r w:rsidRPr="00AA0434">
        <w:rPr>
          <w:rFonts w:hint="eastAsia"/>
        </w:rPr>
        <w:t xml:space="preserve"> </w:t>
      </w:r>
      <w:r w:rsidRPr="00AA0434">
        <w:rPr>
          <w:rFonts w:hint="eastAsia"/>
          <w:noProof/>
          <w:lang w:eastAsia="en-US"/>
        </w:rPr>
        <w:drawing>
          <wp:inline distT="0" distB="0" distL="0" distR="0" wp14:anchorId="267B2211" wp14:editId="5CD6AB55">
            <wp:extent cx="293370" cy="293370"/>
            <wp:effectExtent l="0" t="0" r="0" b="0"/>
            <wp:docPr id="131" name="Picture 131" descr="Tou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our-Icon"/>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r w:rsidRPr="00AA0434">
        <w:rPr>
          <w:rFonts w:hint="eastAsia"/>
        </w:rPr>
        <w:t xml:space="preserve"> </w:t>
      </w:r>
      <w:r w:rsidRPr="00AA0434">
        <w:t>button</w:t>
      </w:r>
      <w:r w:rsidR="00FE78CD">
        <w:t xml:space="preserve"> </w:t>
      </w:r>
      <w:r w:rsidRPr="00AA0434">
        <w:rPr>
          <w:rFonts w:hint="eastAsia"/>
        </w:rPr>
        <w:t xml:space="preserve">to enable tour. The icon </w:t>
      </w:r>
      <w:r w:rsidRPr="00AA0434">
        <w:t xml:space="preserve">becomes </w:t>
      </w:r>
      <w:r w:rsidRPr="00AA0434">
        <w:rPr>
          <w:rFonts w:hint="eastAsia"/>
          <w:noProof/>
          <w:lang w:eastAsia="en-US"/>
        </w:rPr>
        <w:drawing>
          <wp:inline distT="0" distB="0" distL="0" distR="0" wp14:anchorId="3277CED2" wp14:editId="39461A31">
            <wp:extent cx="293370" cy="293370"/>
            <wp:effectExtent l="0" t="0" r="0" b="0"/>
            <wp:docPr id="130" name="Picture 130" descr="Tour-Icon-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our-Icon-Act"/>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93370" cy="293370"/>
                    </a:xfrm>
                    <a:prstGeom prst="rect">
                      <a:avLst/>
                    </a:prstGeom>
                    <a:noFill/>
                    <a:ln>
                      <a:noFill/>
                    </a:ln>
                  </pic:spPr>
                </pic:pic>
              </a:graphicData>
            </a:graphic>
          </wp:inline>
        </w:drawing>
      </w:r>
      <w:r w:rsidRPr="00AA0434">
        <w:rPr>
          <w:rFonts w:hint="eastAsia"/>
        </w:rPr>
        <w:t xml:space="preserve"> and you </w:t>
      </w:r>
      <w:r>
        <w:rPr>
          <w:rFonts w:hint="eastAsia"/>
        </w:rPr>
        <w:t>can see the tour is in process.</w:t>
      </w:r>
    </w:p>
    <w:p w:rsidR="00AA0434" w:rsidRDefault="00AA0434">
      <w:pPr>
        <w:spacing w:before="200" w:after="200" w:line="276" w:lineRule="auto"/>
        <w:rPr>
          <w:b/>
          <w:sz w:val="28"/>
          <w:szCs w:val="22"/>
        </w:rPr>
      </w:pPr>
      <w:r>
        <w:br w:type="page"/>
      </w:r>
    </w:p>
    <w:p w:rsidR="00AA0434" w:rsidRPr="00AA0434" w:rsidRDefault="00AA0434" w:rsidP="00AA0434">
      <w:pPr>
        <w:pStyle w:val="Heading3"/>
      </w:pPr>
      <w:bookmarkStart w:id="72" w:name="_Toc452570605"/>
      <w:r>
        <w:lastRenderedPageBreak/>
        <w:t>4.5.12 Channel Info</w:t>
      </w:r>
      <w:bookmarkEnd w:id="72"/>
    </w:p>
    <w:p w:rsidR="00AA0434" w:rsidRPr="00AA0434" w:rsidRDefault="00AA0434" w:rsidP="00AA0434"/>
    <w:p w:rsidR="00AA0434" w:rsidRDefault="00AA0434" w:rsidP="00AA0434">
      <w:r>
        <w:rPr>
          <w:noProof/>
          <w:lang w:eastAsia="en-US"/>
        </w:rPr>
        <w:drawing>
          <wp:anchor distT="0" distB="0" distL="114300" distR="114300" simplePos="0" relativeHeight="251627520" behindDoc="0" locked="0" layoutInCell="1" allowOverlap="1" wp14:anchorId="5167A3B7" wp14:editId="10007C20">
            <wp:simplePos x="0" y="0"/>
            <wp:positionH relativeFrom="column">
              <wp:posOffset>784860</wp:posOffset>
            </wp:positionH>
            <wp:positionV relativeFrom="paragraph">
              <wp:posOffset>485618</wp:posOffset>
            </wp:positionV>
            <wp:extent cx="4371975" cy="3286125"/>
            <wp:effectExtent l="0" t="0" r="9525" b="9525"/>
            <wp:wrapTopAndBottom/>
            <wp:docPr id="134" name="Picture 134" descr="Channel-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hannel-Info"/>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371975" cy="3286125"/>
                    </a:xfrm>
                    <a:prstGeom prst="rect">
                      <a:avLst/>
                    </a:prstGeom>
                    <a:noFill/>
                    <a:ln>
                      <a:noFill/>
                    </a:ln>
                  </pic:spPr>
                </pic:pic>
              </a:graphicData>
            </a:graphic>
          </wp:anchor>
        </w:drawing>
      </w:r>
      <w:r w:rsidRPr="00AA0434">
        <w:rPr>
          <w:rFonts w:hint="eastAsia"/>
        </w:rPr>
        <w:t xml:space="preserve">Click </w:t>
      </w:r>
      <w:r w:rsidRPr="00AA0434">
        <w:t xml:space="preserve">the </w:t>
      </w:r>
      <w:r w:rsidRPr="00AA0434">
        <w:rPr>
          <w:rFonts w:hint="eastAsia"/>
          <w:noProof/>
          <w:lang w:eastAsia="en-US"/>
        </w:rPr>
        <w:drawing>
          <wp:inline distT="0" distB="0" distL="0" distR="0" wp14:anchorId="7DA68687" wp14:editId="7883DE01">
            <wp:extent cx="250190" cy="250190"/>
            <wp:effectExtent l="0" t="0" r="0" b="0"/>
            <wp:docPr id="133" name="Picture 133" descr="Channel-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hannel-Info"/>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AA0434">
        <w:rPr>
          <w:rFonts w:hint="eastAsia"/>
        </w:rPr>
        <w:t xml:space="preserve"> </w:t>
      </w:r>
      <w:r w:rsidRPr="00AA0434">
        <w:t xml:space="preserve">button </w:t>
      </w:r>
      <w:r w:rsidRPr="00AA0434">
        <w:rPr>
          <w:rFonts w:hint="eastAsia"/>
        </w:rPr>
        <w:t>and the system goes to the channel information interface. It is</w:t>
      </w:r>
      <w:r w:rsidRPr="00AA0434">
        <w:t xml:space="preserve"> used</w:t>
      </w:r>
      <w:r w:rsidRPr="00AA0434">
        <w:rPr>
          <w:rFonts w:hint="eastAsia"/>
        </w:rPr>
        <w:t xml:space="preserve"> to view information </w:t>
      </w:r>
      <w:r w:rsidRPr="00AA0434">
        <w:t>about</w:t>
      </w:r>
      <w:r w:rsidRPr="00AA0434">
        <w:rPr>
          <w:rFonts w:hint="eastAsia"/>
        </w:rPr>
        <w:t xml:space="preserve"> the corresponding channel.</w:t>
      </w:r>
      <w:r>
        <w:t xml:space="preserve"> See the image below to view the Channel Information screen:</w:t>
      </w:r>
    </w:p>
    <w:p w:rsidR="00AA0434" w:rsidRDefault="00AA0434" w:rsidP="00AA0434"/>
    <w:p w:rsidR="00AA0434" w:rsidRDefault="00A73393" w:rsidP="00A73393">
      <w:pPr>
        <w:pStyle w:val="Heading2"/>
      </w:pPr>
      <w:bookmarkStart w:id="73" w:name="_Toc452570606"/>
      <w:r>
        <w:t>4.6 USB Device Auto Popup</w:t>
      </w:r>
      <w:bookmarkEnd w:id="73"/>
    </w:p>
    <w:p w:rsidR="00A73393" w:rsidRDefault="00A73393" w:rsidP="00A73393"/>
    <w:p w:rsidR="00A73393" w:rsidRPr="00A73393" w:rsidRDefault="00A73393" w:rsidP="00A73393">
      <w:r w:rsidRPr="00A73393">
        <w:rPr>
          <w:noProof/>
          <w:lang w:eastAsia="en-US"/>
        </w:rPr>
        <w:drawing>
          <wp:anchor distT="0" distB="0" distL="114300" distR="114300" simplePos="0" relativeHeight="251630592" behindDoc="0" locked="0" layoutInCell="1" allowOverlap="1" wp14:anchorId="75E8BB08" wp14:editId="7C5C06AE">
            <wp:simplePos x="0" y="0"/>
            <wp:positionH relativeFrom="column">
              <wp:posOffset>962883</wp:posOffset>
            </wp:positionH>
            <wp:positionV relativeFrom="paragraph">
              <wp:posOffset>726193</wp:posOffset>
            </wp:positionV>
            <wp:extent cx="4028440" cy="2656840"/>
            <wp:effectExtent l="0" t="0" r="0" b="0"/>
            <wp:wrapTopAndBottom/>
            <wp:docPr id="136" name="Picture 136" descr="Find-USB-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ind-USB-Devic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028440" cy="2656840"/>
                    </a:xfrm>
                    <a:prstGeom prst="rect">
                      <a:avLst/>
                    </a:prstGeom>
                    <a:noFill/>
                    <a:ln>
                      <a:noFill/>
                    </a:ln>
                  </pic:spPr>
                </pic:pic>
              </a:graphicData>
            </a:graphic>
          </wp:anchor>
        </w:drawing>
      </w:r>
      <w:r w:rsidRPr="00A73393">
        <w:t xml:space="preserve">When you insert the USB device, the system will auto detect </w:t>
      </w:r>
      <w:r w:rsidRPr="00A73393">
        <w:rPr>
          <w:rFonts w:hint="eastAsia"/>
        </w:rPr>
        <w:t>it</w:t>
      </w:r>
      <w:r w:rsidRPr="00A73393">
        <w:t xml:space="preserve"> and pop up the following dialogue box. </w:t>
      </w:r>
      <w:r w:rsidRPr="00A73393">
        <w:rPr>
          <w:rFonts w:hint="eastAsia"/>
        </w:rPr>
        <w:t xml:space="preserve"> </w:t>
      </w:r>
      <w:r w:rsidRPr="00A73393">
        <w:t xml:space="preserve">It allows you to conveniently backup files, logs, configurations or </w:t>
      </w:r>
      <w:proofErr w:type="gramStart"/>
      <w:r w:rsidRPr="00A73393">
        <w:t>update</w:t>
      </w:r>
      <w:proofErr w:type="gramEnd"/>
      <w:r w:rsidRPr="00A73393">
        <w:t xml:space="preserve"> the system. </w:t>
      </w:r>
      <w:r>
        <w:t>See the image below for the USB Device Popup screen</w:t>
      </w:r>
      <w:r w:rsidRPr="00A73393">
        <w:t>.</w:t>
      </w:r>
      <w:r w:rsidRPr="00A73393">
        <w:rPr>
          <w:rFonts w:hint="eastAsia"/>
        </w:rPr>
        <w:t xml:space="preserve"> </w:t>
      </w:r>
      <w:r w:rsidR="00FB4500" w:rsidRPr="00FB4500">
        <w:t>(Please refer to chapter 4.8.2, chapter 4.9.4, chapter 4.10.6.7, and chapter 4.10.6.9 for detailed information.)</w:t>
      </w:r>
    </w:p>
    <w:p w:rsidR="00A73393" w:rsidRPr="00A73393" w:rsidRDefault="00A73393" w:rsidP="00A73393"/>
    <w:p w:rsidR="00AA0434" w:rsidRDefault="00A73393" w:rsidP="00A73393">
      <w:pPr>
        <w:pStyle w:val="Heading2"/>
      </w:pPr>
      <w:bookmarkStart w:id="74" w:name="_Toc452570607"/>
      <w:r>
        <w:t>4.7 Main Menu</w:t>
      </w:r>
      <w:bookmarkEnd w:id="74"/>
    </w:p>
    <w:p w:rsidR="00A73393" w:rsidRDefault="00977AFA" w:rsidP="00A73393">
      <w:r>
        <w:rPr>
          <w:noProof/>
          <w:lang w:eastAsia="en-US"/>
        </w:rPr>
        <w:drawing>
          <wp:anchor distT="0" distB="0" distL="114300" distR="114300" simplePos="0" relativeHeight="251543552" behindDoc="1" locked="0" layoutInCell="0" allowOverlap="1" wp14:anchorId="71794D40" wp14:editId="55957CD2">
            <wp:simplePos x="0" y="0"/>
            <wp:positionH relativeFrom="page">
              <wp:posOffset>1095358</wp:posOffset>
            </wp:positionH>
            <wp:positionV relativeFrom="page">
              <wp:posOffset>1497553</wp:posOffset>
            </wp:positionV>
            <wp:extent cx="5579877" cy="4172511"/>
            <wp:effectExtent l="0" t="0" r="1905" b="0"/>
            <wp:wrapTopAndBottom/>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8" cstate="print">
                      <a:extLst>
                        <a:ext uri="{28A0092B-C50C-407E-A947-70E740481C1C}">
                          <a14:useLocalDpi xmlns:a14="http://schemas.microsoft.com/office/drawing/2010/main"/>
                        </a:ext>
                      </a:extLst>
                    </a:blip>
                    <a:srcRect/>
                    <a:stretch/>
                  </pic:blipFill>
                  <pic:spPr bwMode="auto">
                    <a:xfrm>
                      <a:off x="0" y="0"/>
                      <a:ext cx="5579877" cy="4172511"/>
                    </a:xfrm>
                    <a:prstGeom prst="rect">
                      <a:avLst/>
                    </a:prstGeom>
                    <a:noFill/>
                    <a:ln>
                      <a:noFill/>
                    </a:ln>
                    <a:extLst>
                      <a:ext uri="{53640926-AAD7-44D8-BBD7-CCE9431645EC}">
                        <a14:shadowObscured xmlns:a14="http://schemas.microsoft.com/office/drawing/2010/main"/>
                      </a:ext>
                    </a:extLst>
                  </pic:spPr>
                </pic:pic>
              </a:graphicData>
            </a:graphic>
          </wp:anchor>
        </w:drawing>
      </w:r>
    </w:p>
    <w:p w:rsidR="00977AFA" w:rsidRDefault="00977AFA" w:rsidP="00A73393"/>
    <w:p w:rsidR="00A73393" w:rsidRDefault="00A73393" w:rsidP="00A73393">
      <w:r>
        <w:t>The Main Menu Interface is shown below:</w:t>
      </w:r>
    </w:p>
    <w:p w:rsidR="00A73393" w:rsidRDefault="00A73393" w:rsidP="00A73393"/>
    <w:p w:rsidR="00C72AAC" w:rsidRPr="00C72AAC" w:rsidRDefault="00C72AAC" w:rsidP="00C72AAC">
      <w:r w:rsidRPr="00C72AAC">
        <w:t>Below are short descriptions for each of the menu items on the main menu:</w:t>
      </w:r>
    </w:p>
    <w:p w:rsidR="00C72AAC" w:rsidRPr="00C72AAC" w:rsidRDefault="00C72AAC" w:rsidP="00C72AAC"/>
    <w:p w:rsidR="00C72AAC" w:rsidRPr="00C72AAC" w:rsidRDefault="00C72AAC" w:rsidP="00C72AAC">
      <w:pPr>
        <w:rPr>
          <w:iCs/>
        </w:rPr>
      </w:pPr>
      <w:r w:rsidRPr="00C72AAC">
        <w:t>Operation</w:t>
      </w:r>
      <w:r w:rsidRPr="00C72AAC">
        <w:rPr>
          <w:iCs/>
        </w:rPr>
        <w:t xml:space="preserve"> -&gt; Search: Search and playback recorded video.</w:t>
      </w:r>
    </w:p>
    <w:p w:rsidR="00C72AAC" w:rsidRPr="00C72AAC" w:rsidRDefault="00C72AAC" w:rsidP="00C72AAC">
      <w:pPr>
        <w:rPr>
          <w:iCs/>
        </w:rPr>
      </w:pPr>
      <w:r w:rsidRPr="00C72AAC">
        <w:rPr>
          <w:iCs/>
        </w:rPr>
        <w:t>Operation - &gt; Backup: Backup recorded files onto a CD or USB drive.</w:t>
      </w:r>
    </w:p>
    <w:p w:rsidR="00C72AAC" w:rsidRPr="00C72AAC" w:rsidRDefault="00C72AAC" w:rsidP="00C72AAC">
      <w:pPr>
        <w:rPr>
          <w:iCs/>
        </w:rPr>
      </w:pPr>
      <w:r w:rsidRPr="00C72AAC">
        <w:rPr>
          <w:iCs/>
        </w:rPr>
        <w:t>Operation - &gt; Shutdown: Logout, shutdown, or restart the system.</w:t>
      </w:r>
      <w:bookmarkStart w:id="75" w:name="_GoBack"/>
      <w:bookmarkEnd w:id="75"/>
    </w:p>
    <w:p w:rsidR="00C72AAC" w:rsidRPr="00C72AAC" w:rsidRDefault="00C72AAC" w:rsidP="00C72AAC">
      <w:pPr>
        <w:rPr>
          <w:iCs/>
        </w:rPr>
      </w:pPr>
    </w:p>
    <w:p w:rsidR="00C72AAC" w:rsidRPr="00C72AAC" w:rsidRDefault="00C72AAC" w:rsidP="00C72AAC">
      <w:pPr>
        <w:rPr>
          <w:iCs/>
        </w:rPr>
      </w:pPr>
      <w:r w:rsidRPr="00C72AAC">
        <w:rPr>
          <w:iCs/>
        </w:rPr>
        <w:t>Info -&gt; System: View information about the recordings, hard drive statistics, or version information.</w:t>
      </w:r>
    </w:p>
    <w:p w:rsidR="00C72AAC" w:rsidRPr="00C72AAC" w:rsidRDefault="00C72AAC" w:rsidP="00C72AAC">
      <w:pPr>
        <w:rPr>
          <w:iCs/>
        </w:rPr>
      </w:pPr>
      <w:r w:rsidRPr="00C72AAC">
        <w:rPr>
          <w:iCs/>
        </w:rPr>
        <w:t>Info - &gt; Network: View information about the network or test the network status</w:t>
      </w:r>
    </w:p>
    <w:p w:rsidR="00C72AAC" w:rsidRPr="00C72AAC" w:rsidRDefault="00C72AAC" w:rsidP="00C72AAC">
      <w:pPr>
        <w:rPr>
          <w:iCs/>
        </w:rPr>
      </w:pPr>
      <w:r w:rsidRPr="00C72AAC">
        <w:rPr>
          <w:iCs/>
        </w:rPr>
        <w:t>Info -&gt; Event: Display information about events that triggered recording.</w:t>
      </w:r>
    </w:p>
    <w:p w:rsidR="00C72AAC" w:rsidRPr="00C72AAC" w:rsidRDefault="00C72AAC" w:rsidP="00C72AAC">
      <w:pPr>
        <w:rPr>
          <w:iCs/>
        </w:rPr>
      </w:pPr>
      <w:r w:rsidRPr="00C72AAC">
        <w:rPr>
          <w:iCs/>
        </w:rPr>
        <w:t>Info -&gt; Log: Display system logs of critical events.</w:t>
      </w:r>
    </w:p>
    <w:p w:rsidR="00C72AAC" w:rsidRPr="00C72AAC" w:rsidRDefault="00C72AAC" w:rsidP="00C72AAC">
      <w:pPr>
        <w:rPr>
          <w:iCs/>
        </w:rPr>
      </w:pPr>
    </w:p>
    <w:p w:rsidR="00C72AAC" w:rsidRPr="00C72AAC" w:rsidRDefault="00C72AAC" w:rsidP="00C72AAC">
      <w:pPr>
        <w:rPr>
          <w:iCs/>
        </w:rPr>
      </w:pPr>
      <w:r w:rsidRPr="00C72AAC">
        <w:rPr>
          <w:iCs/>
        </w:rPr>
        <w:t>Settings -&gt; Camera: Review or edit settings for each camera.</w:t>
      </w:r>
    </w:p>
    <w:p w:rsidR="00C72AAC" w:rsidRPr="00C72AAC" w:rsidRDefault="00C72AAC" w:rsidP="00C72AAC">
      <w:pPr>
        <w:rPr>
          <w:iCs/>
        </w:rPr>
      </w:pPr>
      <w:r w:rsidRPr="00C72AAC">
        <w:rPr>
          <w:iCs/>
        </w:rPr>
        <w:t>Settings -&gt; Network: Review or edit network settings for the DVR.</w:t>
      </w:r>
    </w:p>
    <w:p w:rsidR="00C72AAC" w:rsidRPr="00C72AAC" w:rsidRDefault="00C72AAC" w:rsidP="00C72AAC">
      <w:pPr>
        <w:rPr>
          <w:iCs/>
        </w:rPr>
      </w:pPr>
      <w:r w:rsidRPr="00C72AAC">
        <w:rPr>
          <w:iCs/>
        </w:rPr>
        <w:t>Settings -&gt; Event: Review or edit settings that trigger recording events.</w:t>
      </w:r>
    </w:p>
    <w:p w:rsidR="00C72AAC" w:rsidRPr="00C72AAC" w:rsidRDefault="00C72AAC" w:rsidP="00C72AAC">
      <w:pPr>
        <w:rPr>
          <w:iCs/>
        </w:rPr>
      </w:pPr>
      <w:r w:rsidRPr="00C72AAC">
        <w:rPr>
          <w:iCs/>
        </w:rPr>
        <w:t>Settings -&gt; System: Review or edit system parameters or configuration.</w:t>
      </w:r>
    </w:p>
    <w:p w:rsidR="00AA0434" w:rsidRDefault="00C72AAC" w:rsidP="00C72AAC">
      <w:r w:rsidRPr="00C72AAC">
        <w:rPr>
          <w:iCs/>
        </w:rPr>
        <w:t>Settings -&gt; Storage: Review or edit storage parameters and settings.</w:t>
      </w:r>
    </w:p>
    <w:p w:rsidR="00C72AAC" w:rsidRDefault="00C72AAC" w:rsidP="00AA0434"/>
    <w:p w:rsidR="006F7319" w:rsidRDefault="00C72AAC" w:rsidP="00977AFA">
      <w:r>
        <w:t>For more detailed information on the Main Menu, refer to chapter</w:t>
      </w:r>
      <w:r w:rsidR="006F7319">
        <w:t>s</w:t>
      </w:r>
      <w:r>
        <w:t xml:space="preserve"> 4.8, 4.9, and 4.10.</w:t>
      </w:r>
    </w:p>
    <w:p w:rsidR="00AA0434" w:rsidRDefault="006F7319" w:rsidP="006F7319">
      <w:pPr>
        <w:pStyle w:val="Heading2"/>
      </w:pPr>
      <w:bookmarkStart w:id="76" w:name="_Toc452570608"/>
      <w:r>
        <w:lastRenderedPageBreak/>
        <w:t xml:space="preserve">4.8 </w:t>
      </w:r>
      <w:r w:rsidR="00E6246C">
        <w:t xml:space="preserve">Main Menu: </w:t>
      </w:r>
      <w:r>
        <w:t>Operation</w:t>
      </w:r>
      <w:bookmarkEnd w:id="76"/>
    </w:p>
    <w:p w:rsidR="006F7319" w:rsidRDefault="006F7319" w:rsidP="006F7319"/>
    <w:p w:rsidR="006F7319" w:rsidRDefault="006F7319" w:rsidP="006F7319">
      <w:pPr>
        <w:pStyle w:val="Heading3"/>
      </w:pPr>
      <w:bookmarkStart w:id="77" w:name="_Toc452570609"/>
      <w:r>
        <w:t>4.8.1 Search</w:t>
      </w:r>
      <w:bookmarkEnd w:id="77"/>
    </w:p>
    <w:p w:rsidR="006F7319" w:rsidRDefault="006F7319" w:rsidP="006F7319"/>
    <w:p w:rsidR="006F7319" w:rsidRDefault="00977AFA" w:rsidP="006F7319">
      <w:pPr>
        <w:tabs>
          <w:tab w:val="left" w:pos="3976"/>
        </w:tabs>
        <w:rPr>
          <w:rFonts w:ascii="Arial"/>
          <w:sz w:val="21"/>
          <w:szCs w:val="21"/>
        </w:rPr>
      </w:pPr>
      <w:r w:rsidRPr="006F7319">
        <w:rPr>
          <w:rFonts w:ascii="Arial"/>
          <w:noProof/>
          <w:sz w:val="21"/>
          <w:szCs w:val="21"/>
          <w:lang w:eastAsia="en-US"/>
        </w:rPr>
        <w:drawing>
          <wp:anchor distT="0" distB="0" distL="114300" distR="114300" simplePos="0" relativeHeight="251714560" behindDoc="0" locked="0" layoutInCell="1" allowOverlap="1" wp14:anchorId="62E265C5" wp14:editId="22671C79">
            <wp:simplePos x="0" y="0"/>
            <wp:positionH relativeFrom="column">
              <wp:posOffset>0</wp:posOffset>
            </wp:positionH>
            <wp:positionV relativeFrom="paragraph">
              <wp:posOffset>536072</wp:posOffset>
            </wp:positionV>
            <wp:extent cx="5943600" cy="3119755"/>
            <wp:effectExtent l="0" t="0" r="0" b="0"/>
            <wp:wrapTopAndBottom/>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943600" cy="3119755"/>
                    </a:xfrm>
                    <a:prstGeom prst="rect">
                      <a:avLst/>
                    </a:prstGeom>
                  </pic:spPr>
                </pic:pic>
              </a:graphicData>
            </a:graphic>
          </wp:anchor>
        </w:drawing>
      </w:r>
      <w:r w:rsidR="006F7319">
        <w:t>To access this screen, click the Search button in the Operation row of the Main Menu. The Search screen interface is shown below:</w:t>
      </w:r>
      <w:r w:rsidR="006F7319">
        <w:br/>
      </w:r>
    </w:p>
    <w:p w:rsidR="006F7319" w:rsidRDefault="006F7319" w:rsidP="006F7319">
      <w:pPr>
        <w:tabs>
          <w:tab w:val="left" w:pos="3976"/>
        </w:tabs>
        <w:rPr>
          <w:rFonts w:ascii="Arial"/>
          <w:sz w:val="21"/>
          <w:szCs w:val="21"/>
        </w:rPr>
      </w:pPr>
    </w:p>
    <w:p w:rsidR="006F7319" w:rsidRDefault="006F7319" w:rsidP="006F7319"/>
    <w:p w:rsidR="006F7319" w:rsidRPr="008D6C00" w:rsidRDefault="006F7319" w:rsidP="006F7319">
      <w:r>
        <w:t>Please refer to the following table for more information:</w:t>
      </w:r>
      <w:r>
        <w:br/>
      </w:r>
      <w:r>
        <w:br/>
      </w:r>
    </w:p>
    <w:tbl>
      <w:tblPr>
        <w:tblW w:w="9713"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
        <w:gridCol w:w="1133"/>
        <w:gridCol w:w="720"/>
        <w:gridCol w:w="7223"/>
      </w:tblGrid>
      <w:tr w:rsidR="006F7319" w:rsidRPr="006F7319" w:rsidTr="006F7319">
        <w:tc>
          <w:tcPr>
            <w:tcW w:w="637" w:type="dxa"/>
            <w:tcBorders>
              <w:top w:val="single" w:sz="4" w:space="0" w:color="auto"/>
              <w:left w:val="single" w:sz="4" w:space="0" w:color="auto"/>
              <w:bottom w:val="single" w:sz="4" w:space="0" w:color="auto"/>
              <w:right w:val="single" w:sz="4" w:space="0" w:color="auto"/>
            </w:tcBorders>
            <w:shd w:val="clear" w:color="auto" w:fill="BFBFBF"/>
            <w:vAlign w:val="center"/>
          </w:tcPr>
          <w:p w:rsidR="006F7319" w:rsidRPr="006F7319" w:rsidRDefault="006F7319" w:rsidP="006F7319">
            <w:pPr>
              <w:rPr>
                <w:b/>
              </w:rPr>
            </w:pPr>
            <w:r w:rsidRPr="006F7319">
              <w:rPr>
                <w:b/>
              </w:rPr>
              <w:t>SN</w:t>
            </w:r>
          </w:p>
        </w:tc>
        <w:tc>
          <w:tcPr>
            <w:tcW w:w="1133" w:type="dxa"/>
            <w:tcBorders>
              <w:top w:val="single" w:sz="4" w:space="0" w:color="auto"/>
              <w:left w:val="single" w:sz="4" w:space="0" w:color="auto"/>
              <w:bottom w:val="single" w:sz="4" w:space="0" w:color="auto"/>
              <w:right w:val="single" w:sz="4" w:space="0" w:color="auto"/>
            </w:tcBorders>
            <w:shd w:val="clear" w:color="auto" w:fill="BFBFBF"/>
            <w:vAlign w:val="center"/>
          </w:tcPr>
          <w:p w:rsidR="006F7319" w:rsidRPr="006F7319" w:rsidRDefault="006F7319" w:rsidP="006F7319">
            <w:pPr>
              <w:rPr>
                <w:b/>
              </w:rPr>
            </w:pPr>
            <w:r w:rsidRPr="006F7319">
              <w:rPr>
                <w:b/>
              </w:rPr>
              <w:t xml:space="preserve">Name </w:t>
            </w:r>
          </w:p>
        </w:tc>
        <w:tc>
          <w:tcPr>
            <w:tcW w:w="794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6F7319" w:rsidRPr="006F7319" w:rsidRDefault="006F7319" w:rsidP="006F7319">
            <w:pPr>
              <w:rPr>
                <w:b/>
              </w:rPr>
            </w:pPr>
            <w:r w:rsidRPr="006F7319">
              <w:rPr>
                <w:b/>
              </w:rPr>
              <w:t xml:space="preserve">Function </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1</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Display window </w:t>
            </w:r>
          </w:p>
        </w:tc>
        <w:tc>
          <w:tcPr>
            <w:tcW w:w="7943" w:type="dxa"/>
            <w:gridSpan w:val="2"/>
            <w:tcBorders>
              <w:top w:val="single" w:sz="4" w:space="0" w:color="auto"/>
              <w:left w:val="single" w:sz="4" w:space="0" w:color="auto"/>
              <w:bottom w:val="single" w:sz="4" w:space="0" w:color="auto"/>
              <w:right w:val="single" w:sz="4" w:space="0" w:color="auto"/>
            </w:tcBorders>
          </w:tcPr>
          <w:p w:rsidR="006F7319" w:rsidRPr="006F7319" w:rsidRDefault="006F7319" w:rsidP="0013079C">
            <w:pPr>
              <w:pStyle w:val="ListParagraph"/>
              <w:numPr>
                <w:ilvl w:val="0"/>
                <w:numId w:val="16"/>
              </w:numPr>
            </w:pPr>
            <w:r w:rsidRPr="006F7319">
              <w:rPr>
                <w:rFonts w:hint="eastAsia"/>
              </w:rPr>
              <w:t xml:space="preserve">Here is </w:t>
            </w:r>
            <w:r w:rsidRPr="006F7319">
              <w:t>where</w:t>
            </w:r>
            <w:r w:rsidRPr="006F7319">
              <w:rPr>
                <w:rFonts w:hint="eastAsia"/>
              </w:rPr>
              <w:t xml:space="preserve"> the </w:t>
            </w:r>
            <w:r w:rsidRPr="006F7319">
              <w:t>searched</w:t>
            </w:r>
            <w:r w:rsidRPr="006F7319">
              <w:rPr>
                <w:rFonts w:hint="eastAsia"/>
              </w:rPr>
              <w:t xml:space="preserve"> </w:t>
            </w:r>
            <w:r w:rsidRPr="006F7319">
              <w:t>picture</w:t>
            </w:r>
            <w:r w:rsidRPr="006F7319">
              <w:rPr>
                <w:rFonts w:hint="eastAsia"/>
              </w:rPr>
              <w:t xml:space="preserve"> or file</w:t>
            </w:r>
            <w:r w:rsidRPr="006F7319">
              <w:t xml:space="preserve"> will be displayed</w:t>
            </w:r>
            <w:r w:rsidRPr="006F7319">
              <w:rPr>
                <w:rFonts w:hint="eastAsia"/>
              </w:rPr>
              <w:t>.</w:t>
            </w:r>
          </w:p>
          <w:p w:rsidR="006F7319" w:rsidRPr="006F7319" w:rsidRDefault="006F7319" w:rsidP="0013079C">
            <w:pPr>
              <w:pStyle w:val="ListParagraph"/>
              <w:numPr>
                <w:ilvl w:val="0"/>
                <w:numId w:val="16"/>
              </w:numPr>
            </w:pPr>
            <w:r w:rsidRPr="006F7319">
              <w:rPr>
                <w:rFonts w:hint="eastAsia"/>
              </w:rPr>
              <w:t>S</w:t>
            </w:r>
            <w:r w:rsidRPr="006F7319">
              <w:t>u</w:t>
            </w:r>
            <w:r w:rsidRPr="006F7319">
              <w:rPr>
                <w:rFonts w:hint="eastAsia"/>
              </w:rPr>
              <w:t>pport</w:t>
            </w:r>
            <w:r w:rsidRPr="006F7319">
              <w:t>s</w:t>
            </w:r>
            <w:r w:rsidRPr="006F7319">
              <w:rPr>
                <w:rFonts w:hint="eastAsia"/>
              </w:rPr>
              <w:t xml:space="preserve"> 1/4/8-window playback. </w:t>
            </w:r>
          </w:p>
        </w:tc>
      </w:tr>
      <w:tr w:rsidR="006F7319" w:rsidRPr="006F7319" w:rsidTr="006F7319">
        <w:trPr>
          <w:trHeight w:val="919"/>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2</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Search type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13079C">
            <w:pPr>
              <w:pStyle w:val="ListParagraph"/>
              <w:numPr>
                <w:ilvl w:val="0"/>
                <w:numId w:val="17"/>
              </w:numPr>
            </w:pPr>
            <w:r w:rsidRPr="006F7319">
              <w:rPr>
                <w:rFonts w:hint="eastAsia"/>
              </w:rPr>
              <w:t xml:space="preserve">Here you can </w:t>
            </w:r>
            <w:r w:rsidRPr="006F7319">
              <w:t xml:space="preserve">select to search the picture or the recorded file. </w:t>
            </w:r>
          </w:p>
          <w:p w:rsidR="006F7319" w:rsidRPr="006F7319" w:rsidRDefault="006F7319" w:rsidP="0013079C">
            <w:pPr>
              <w:pStyle w:val="ListParagraph"/>
              <w:numPr>
                <w:ilvl w:val="0"/>
                <w:numId w:val="17"/>
              </w:numPr>
            </w:pPr>
            <w:r w:rsidRPr="006F7319">
              <w:rPr>
                <w:rFonts w:hint="eastAsia"/>
              </w:rPr>
              <w:t xml:space="preserve">You can select to play from the read-write HDD, from </w:t>
            </w:r>
            <w:r w:rsidRPr="006F7319">
              <w:t xml:space="preserve">a </w:t>
            </w:r>
            <w:r w:rsidRPr="006F7319">
              <w:rPr>
                <w:rFonts w:hint="eastAsia"/>
              </w:rPr>
              <w:t>peripheral device</w:t>
            </w:r>
            <w:r w:rsidRPr="006F7319">
              <w:t>,</w:t>
            </w:r>
            <w:r w:rsidRPr="006F7319">
              <w:rPr>
                <w:rFonts w:hint="eastAsia"/>
              </w:rPr>
              <w:t xml:space="preserve"> or from </w:t>
            </w:r>
            <w:r w:rsidRPr="006F7319">
              <w:t xml:space="preserve">a </w:t>
            </w:r>
            <w:r w:rsidRPr="006F7319">
              <w:rPr>
                <w:rFonts w:hint="eastAsia"/>
              </w:rPr>
              <w:t xml:space="preserve">redundancy HDD. </w:t>
            </w:r>
          </w:p>
          <w:p w:rsidR="006F7319" w:rsidRPr="006F7319" w:rsidRDefault="006F7319" w:rsidP="0013079C">
            <w:pPr>
              <w:pStyle w:val="ListParagraph"/>
              <w:numPr>
                <w:ilvl w:val="0"/>
                <w:numId w:val="17"/>
              </w:numPr>
            </w:pPr>
            <w:r w:rsidRPr="006F7319">
              <w:rPr>
                <w:rFonts w:hint="eastAsia"/>
              </w:rPr>
              <w:t>Before you select to play from the peripheral device, please connect the corresponding peripheral device. You can view all record</w:t>
            </w:r>
            <w:r w:rsidR="00030EA8">
              <w:t>ed</w:t>
            </w:r>
            <w:r w:rsidRPr="006F7319">
              <w:rPr>
                <w:rFonts w:hint="eastAsia"/>
              </w:rPr>
              <w:t xml:space="preserve"> files </w:t>
            </w:r>
            <w:r w:rsidR="00030EA8">
              <w:t>in</w:t>
            </w:r>
            <w:r w:rsidRPr="006F7319">
              <w:rPr>
                <w:rFonts w:hint="eastAsia"/>
              </w:rPr>
              <w:t xml:space="preserve"> the root directory of the </w:t>
            </w:r>
            <w:r w:rsidRPr="006F7319">
              <w:t>peripheral</w:t>
            </w:r>
            <w:r w:rsidRPr="006F7319">
              <w:rPr>
                <w:rFonts w:hint="eastAsia"/>
              </w:rPr>
              <w:t xml:space="preserve"> device. Click the Browse </w:t>
            </w:r>
            <w:r w:rsidRPr="006F7319">
              <w:t>button;</w:t>
            </w:r>
            <w:r w:rsidRPr="006F7319">
              <w:rPr>
                <w:rFonts w:hint="eastAsia"/>
              </w:rPr>
              <w:t xml:space="preserve"> you can select the file you want to play. </w:t>
            </w:r>
          </w:p>
          <w:p w:rsidR="006F7319" w:rsidRPr="006F7319" w:rsidRDefault="006F7319" w:rsidP="006F7319">
            <w:pPr>
              <w:rPr>
                <w:b/>
              </w:rPr>
            </w:pPr>
            <w:r>
              <w:rPr>
                <w:rFonts w:hint="eastAsia"/>
                <w:b/>
              </w:rPr>
              <w:t>Important</w:t>
            </w:r>
            <w:r>
              <w:rPr>
                <w:b/>
              </w:rPr>
              <w:t>:</w:t>
            </w:r>
          </w:p>
          <w:p w:rsidR="006F7319" w:rsidRPr="006F7319" w:rsidRDefault="006F7319" w:rsidP="0013079C">
            <w:pPr>
              <w:pStyle w:val="ListParagraph"/>
              <w:numPr>
                <w:ilvl w:val="0"/>
                <w:numId w:val="17"/>
              </w:numPr>
            </w:pPr>
            <w:r w:rsidRPr="006F7319">
              <w:rPr>
                <w:b/>
              </w:rPr>
              <w:t>Redundancy</w:t>
            </w:r>
            <w:r w:rsidRPr="006F7319">
              <w:rPr>
                <w:rFonts w:hint="eastAsia"/>
                <w:b/>
              </w:rPr>
              <w:t xml:space="preserve"> HDD does not support picture backup function, but it supports picture playback function. You can select to play from </w:t>
            </w:r>
            <w:r w:rsidRPr="006F7319">
              <w:rPr>
                <w:b/>
              </w:rPr>
              <w:t>redundancy</w:t>
            </w:r>
            <w:r w:rsidRPr="006F7319">
              <w:rPr>
                <w:rFonts w:hint="eastAsia"/>
                <w:b/>
              </w:rPr>
              <w:t xml:space="preserve"> HDD if there are pictures on the </w:t>
            </w:r>
            <w:r w:rsidRPr="006F7319">
              <w:rPr>
                <w:b/>
              </w:rPr>
              <w:t>redundancy</w:t>
            </w:r>
            <w:r w:rsidRPr="006F7319">
              <w:rPr>
                <w:rFonts w:hint="eastAsia"/>
                <w:b/>
              </w:rPr>
              <w:t xml:space="preserve"> HDD.</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3</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F7319" w:rsidRPr="006F7319" w:rsidRDefault="006F7319" w:rsidP="006F7319">
            <w:r w:rsidRPr="006F7319">
              <w:rPr>
                <w:rFonts w:hint="eastAsia"/>
              </w:rPr>
              <w:t xml:space="preserve">Calendar </w:t>
            </w:r>
          </w:p>
        </w:tc>
        <w:tc>
          <w:tcPr>
            <w:tcW w:w="7943" w:type="dxa"/>
            <w:gridSpan w:val="2"/>
            <w:tcBorders>
              <w:top w:val="single" w:sz="4" w:space="0" w:color="auto"/>
              <w:left w:val="single" w:sz="4" w:space="0" w:color="auto"/>
              <w:bottom w:val="single" w:sz="4" w:space="0" w:color="auto"/>
              <w:right w:val="single" w:sz="4" w:space="0" w:color="auto"/>
            </w:tcBorders>
            <w:shd w:val="clear" w:color="auto" w:fill="auto"/>
          </w:tcPr>
          <w:p w:rsidR="006F7319" w:rsidRPr="006F7319" w:rsidRDefault="006F7319" w:rsidP="0013079C">
            <w:pPr>
              <w:pStyle w:val="ListParagraph"/>
              <w:numPr>
                <w:ilvl w:val="0"/>
                <w:numId w:val="17"/>
              </w:numPr>
            </w:pPr>
            <w:r w:rsidRPr="006F7319">
              <w:rPr>
                <w:rFonts w:hint="eastAsia"/>
              </w:rPr>
              <w:t xml:space="preserve">The blue </w:t>
            </w:r>
            <w:r w:rsidRPr="006F7319">
              <w:t>highlighted</w:t>
            </w:r>
            <w:r w:rsidRPr="006F7319">
              <w:rPr>
                <w:rFonts w:hint="eastAsia"/>
              </w:rPr>
              <w:t xml:space="preserve"> date means there is </w:t>
            </w:r>
            <w:r w:rsidRPr="006F7319">
              <w:t>picture</w:t>
            </w:r>
            <w:r w:rsidRPr="006F7319">
              <w:rPr>
                <w:rFonts w:hint="eastAsia"/>
              </w:rPr>
              <w:t xml:space="preserve"> or file. Otherwise, there is no </w:t>
            </w:r>
            <w:r w:rsidRPr="006F7319">
              <w:t>picture</w:t>
            </w:r>
            <w:r w:rsidRPr="006F7319">
              <w:rPr>
                <w:rFonts w:hint="eastAsia"/>
              </w:rPr>
              <w:t xml:space="preserve"> or file. </w:t>
            </w:r>
          </w:p>
          <w:p w:rsidR="006F7319" w:rsidRPr="006F7319" w:rsidRDefault="006F7319" w:rsidP="0013079C">
            <w:pPr>
              <w:pStyle w:val="ListParagraph"/>
              <w:numPr>
                <w:ilvl w:val="0"/>
                <w:numId w:val="17"/>
              </w:numPr>
            </w:pPr>
            <w:r w:rsidRPr="006F7319">
              <w:rPr>
                <w:rFonts w:hint="eastAsia"/>
              </w:rPr>
              <w:t>In any play</w:t>
            </w:r>
            <w:r w:rsidR="00030EA8">
              <w:t>back</w:t>
            </w:r>
            <w:r w:rsidRPr="006F7319">
              <w:rPr>
                <w:rFonts w:hint="eastAsia"/>
              </w:rPr>
              <w:t xml:space="preserve"> mode, click the date you want to see, </w:t>
            </w:r>
            <w:r w:rsidRPr="006F7319">
              <w:t xml:space="preserve">and </w:t>
            </w:r>
            <w:r w:rsidRPr="006F7319">
              <w:rPr>
                <w:rFonts w:hint="eastAsia"/>
              </w:rPr>
              <w:t xml:space="preserve">you can see the corresponding </w:t>
            </w:r>
            <w:r w:rsidRPr="006F7319">
              <w:t>record</w:t>
            </w:r>
            <w:r w:rsidR="00030EA8">
              <w:t>ed</w:t>
            </w:r>
            <w:r w:rsidRPr="006F7319">
              <w:t xml:space="preserve"> file</w:t>
            </w:r>
            <w:r w:rsidRPr="006F7319">
              <w:rPr>
                <w:rFonts w:hint="eastAsia"/>
              </w:rPr>
              <w:t xml:space="preserve"> trace</w:t>
            </w:r>
            <w:r w:rsidR="00030EA8">
              <w:t>rs</w:t>
            </w:r>
            <w:r w:rsidRPr="006F7319">
              <w:rPr>
                <w:rFonts w:hint="eastAsia"/>
              </w:rPr>
              <w:t xml:space="preserve"> in the time bar. </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lastRenderedPageBreak/>
              <w:t>4</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F7319" w:rsidRPr="006F7319" w:rsidRDefault="006F7319" w:rsidP="006F7319">
            <w:r w:rsidRPr="006F7319">
              <w:rPr>
                <w:rFonts w:hint="eastAsia"/>
              </w:rPr>
              <w:t xml:space="preserve">Playback mode and channel selection pane. </w:t>
            </w:r>
          </w:p>
        </w:tc>
        <w:tc>
          <w:tcPr>
            <w:tcW w:w="7943" w:type="dxa"/>
            <w:gridSpan w:val="2"/>
            <w:tcBorders>
              <w:top w:val="single" w:sz="4" w:space="0" w:color="auto"/>
              <w:left w:val="single" w:sz="4" w:space="0" w:color="auto"/>
              <w:bottom w:val="single" w:sz="4" w:space="0" w:color="auto"/>
              <w:right w:val="single" w:sz="4" w:space="0" w:color="auto"/>
            </w:tcBorders>
            <w:shd w:val="clear" w:color="auto" w:fill="auto"/>
          </w:tcPr>
          <w:p w:rsidR="006F7319" w:rsidRPr="006F7319" w:rsidRDefault="006F7319" w:rsidP="0013079C">
            <w:pPr>
              <w:pStyle w:val="ListParagraph"/>
              <w:numPr>
                <w:ilvl w:val="0"/>
                <w:numId w:val="18"/>
              </w:numPr>
            </w:pPr>
            <w:r w:rsidRPr="006F7319">
              <w:rPr>
                <w:rFonts w:hint="eastAsia"/>
              </w:rPr>
              <w:t>Playback mode</w:t>
            </w:r>
            <w:r w:rsidRPr="006F7319">
              <w:t>：</w:t>
            </w:r>
            <w:r w:rsidR="00030EA8">
              <w:rPr>
                <w:rFonts w:hint="eastAsia"/>
              </w:rPr>
              <w:t>1/4/9</w:t>
            </w:r>
          </w:p>
          <w:p w:rsidR="006F7319" w:rsidRPr="006F7319" w:rsidRDefault="006F7319" w:rsidP="0013079C">
            <w:pPr>
              <w:pStyle w:val="ListParagraph"/>
              <w:numPr>
                <w:ilvl w:val="1"/>
                <w:numId w:val="18"/>
              </w:numPr>
            </w:pPr>
            <w:r w:rsidRPr="006F7319">
              <w:rPr>
                <w:rFonts w:hint="eastAsia"/>
              </w:rPr>
              <w:t xml:space="preserve">In 1-window playback mode: you can select 1-16 </w:t>
            </w:r>
            <w:r w:rsidRPr="006F7319">
              <w:t>channels</w:t>
            </w:r>
            <w:r w:rsidRPr="006F7319">
              <w:rPr>
                <w:rFonts w:hint="eastAsia"/>
              </w:rPr>
              <w:t xml:space="preserve">. </w:t>
            </w:r>
          </w:p>
          <w:p w:rsidR="006F7319" w:rsidRPr="006F7319" w:rsidRDefault="006F7319" w:rsidP="0013079C">
            <w:pPr>
              <w:pStyle w:val="ListParagraph"/>
              <w:numPr>
                <w:ilvl w:val="1"/>
                <w:numId w:val="18"/>
              </w:numPr>
            </w:pPr>
            <w:r w:rsidRPr="006F7319">
              <w:rPr>
                <w:rFonts w:hint="eastAsia"/>
              </w:rPr>
              <w:t xml:space="preserve">In 4-window playback mode: you can select 4 </w:t>
            </w:r>
            <w:r w:rsidRPr="006F7319">
              <w:t>channels</w:t>
            </w:r>
            <w:r w:rsidRPr="006F7319">
              <w:rPr>
                <w:rFonts w:hint="eastAsia"/>
              </w:rPr>
              <w:t xml:space="preserve"> according to your requirement. </w:t>
            </w:r>
          </w:p>
          <w:p w:rsidR="006F7319" w:rsidRPr="006F7319" w:rsidRDefault="006F7319" w:rsidP="0013079C">
            <w:pPr>
              <w:pStyle w:val="ListParagraph"/>
              <w:numPr>
                <w:ilvl w:val="1"/>
                <w:numId w:val="18"/>
              </w:numPr>
            </w:pPr>
            <w:r w:rsidRPr="006F7319">
              <w:t>I</w:t>
            </w:r>
            <w:r w:rsidRPr="006F7319">
              <w:rPr>
                <w:rFonts w:hint="eastAsia"/>
              </w:rPr>
              <w:t>n 9-window playback mode: you can switch between 1-8 and 9-16 channels.</w:t>
            </w:r>
          </w:p>
          <w:p w:rsidR="006F7319" w:rsidRPr="006F7319" w:rsidRDefault="006F7319" w:rsidP="0013079C">
            <w:pPr>
              <w:pStyle w:val="ListParagraph"/>
              <w:numPr>
                <w:ilvl w:val="0"/>
                <w:numId w:val="18"/>
              </w:numPr>
            </w:pPr>
            <w:r w:rsidRPr="006F7319">
              <w:rPr>
                <w:rFonts w:hint="eastAsia"/>
              </w:rPr>
              <w:t xml:space="preserve">The time bar will change once you modify the playback mode or the channel option. </w:t>
            </w:r>
          </w:p>
        </w:tc>
      </w:tr>
      <w:tr w:rsidR="006F7319" w:rsidRPr="006F7319" w:rsidTr="006F7319">
        <w:trPr>
          <w:trHeight w:val="1508"/>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5</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Card number search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The card number </w:t>
            </w:r>
            <w:r w:rsidRPr="006F7319">
              <w:t>search interface</w:t>
            </w:r>
            <w:r w:rsidRPr="006F7319">
              <w:rPr>
                <w:rFonts w:hint="eastAsia"/>
              </w:rPr>
              <w:t xml:space="preserve"> is </w:t>
            </w:r>
            <w:r w:rsidRPr="006F7319">
              <w:t>shown</w:t>
            </w:r>
            <w:r w:rsidRPr="006F7319">
              <w:rPr>
                <w:rFonts w:hint="eastAsia"/>
              </w:rPr>
              <w:t xml:space="preserve"> as below. Here you can view card number/field setup bar. You can implement </w:t>
            </w:r>
            <w:r w:rsidRPr="006F7319">
              <w:t xml:space="preserve">an </w:t>
            </w:r>
            <w:r w:rsidRPr="006F7319">
              <w:rPr>
                <w:rFonts w:hint="eastAsia"/>
              </w:rPr>
              <w:t xml:space="preserve">advanced search. </w:t>
            </w:r>
          </w:p>
          <w:p w:rsidR="006F7319" w:rsidRPr="006F7319" w:rsidRDefault="006F7319" w:rsidP="006F7319">
            <w:r w:rsidRPr="006F7319">
              <w:rPr>
                <w:noProof/>
                <w:lang w:eastAsia="en-US"/>
              </w:rPr>
              <w:drawing>
                <wp:inline distT="0" distB="0" distL="0" distR="0" wp14:anchorId="68BC02A1" wp14:editId="0FBDCEEE">
                  <wp:extent cx="4905375" cy="142875"/>
                  <wp:effectExtent l="0" t="0" r="9525" b="9525"/>
                  <wp:docPr id="206" name="Picture 206" descr="Card-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ard-Search"/>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905375" cy="142875"/>
                          </a:xfrm>
                          <a:prstGeom prst="rect">
                            <a:avLst/>
                          </a:prstGeom>
                          <a:noFill/>
                          <a:ln>
                            <a:noFill/>
                          </a:ln>
                        </pic:spPr>
                      </pic:pic>
                    </a:graphicData>
                  </a:graphic>
                </wp:inline>
              </w:drawing>
            </w:r>
          </w:p>
        </w:tc>
      </w:tr>
      <w:tr w:rsidR="006F7319" w:rsidRPr="006F7319" w:rsidTr="006F7319">
        <w:trPr>
          <w:trHeight w:hRule="exact" w:val="951"/>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6</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Mark file list button </w:t>
            </w:r>
          </w:p>
        </w:tc>
        <w:tc>
          <w:tcPr>
            <w:tcW w:w="7943" w:type="dxa"/>
            <w:gridSpan w:val="2"/>
            <w:tcBorders>
              <w:top w:val="single" w:sz="4" w:space="0" w:color="auto"/>
              <w:left w:val="single" w:sz="4" w:space="0" w:color="auto"/>
              <w:bottom w:val="single" w:sz="4" w:space="0" w:color="auto"/>
              <w:right w:val="single" w:sz="4" w:space="0" w:color="auto"/>
            </w:tcBorders>
          </w:tcPr>
          <w:p w:rsidR="006F7319" w:rsidRPr="006F7319" w:rsidRDefault="006F7319" w:rsidP="00FB4500">
            <w:r w:rsidRPr="006F7319">
              <w:rPr>
                <w:rFonts w:hint="eastAsia"/>
              </w:rPr>
              <w:t xml:space="preserve">Click </w:t>
            </w:r>
            <w:r w:rsidRPr="006F7319">
              <w:t>this button</w:t>
            </w:r>
            <w:r w:rsidRPr="006F7319">
              <w:rPr>
                <w:rFonts w:hint="eastAsia"/>
              </w:rPr>
              <w:t xml:space="preserve"> to go to mark file list interface. You can view all mark</w:t>
            </w:r>
            <w:r w:rsidR="00030EA8">
              <w:t>ed</w:t>
            </w:r>
            <w:r w:rsidRPr="006F7319">
              <w:rPr>
                <w:rFonts w:hint="eastAsia"/>
              </w:rPr>
              <w:t xml:space="preserve"> information </w:t>
            </w:r>
            <w:r w:rsidR="00030EA8">
              <w:t>in the</w:t>
            </w:r>
            <w:r w:rsidRPr="006F7319">
              <w:rPr>
                <w:rFonts w:hint="eastAsia"/>
              </w:rPr>
              <w:t xml:space="preserve"> current channel by time. Please refer </w:t>
            </w:r>
            <w:r w:rsidRPr="006F7319">
              <w:t>to chapter</w:t>
            </w:r>
            <w:r w:rsidRPr="006F7319">
              <w:rPr>
                <w:rFonts w:hint="eastAsia"/>
              </w:rPr>
              <w:t xml:space="preserve"> </w:t>
            </w:r>
            <w:r w:rsidR="00FB4500">
              <w:t xml:space="preserve">4.8.1.3 </w:t>
            </w:r>
            <w:r w:rsidR="00030EA8">
              <w:rPr>
                <w:rFonts w:hint="eastAsia"/>
              </w:rPr>
              <w:t>for detailed information on how to mark video for playback.</w:t>
            </w:r>
          </w:p>
        </w:tc>
      </w:tr>
      <w:tr w:rsidR="006F7319" w:rsidRPr="006F7319" w:rsidTr="006F7319">
        <w:trPr>
          <w:trHeight w:hRule="exact" w:val="4676"/>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7</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Advanced Search</w:t>
            </w:r>
            <w:r w:rsidRPr="006F7319">
              <w:rPr>
                <w:rFonts w:hint="eastAsia"/>
              </w:rPr>
              <w:t xml:space="preserve"> </w:t>
            </w:r>
          </w:p>
        </w:tc>
        <w:tc>
          <w:tcPr>
            <w:tcW w:w="7943" w:type="dxa"/>
            <w:gridSpan w:val="2"/>
            <w:tcBorders>
              <w:top w:val="single" w:sz="4" w:space="0" w:color="auto"/>
              <w:left w:val="single" w:sz="4" w:space="0" w:color="auto"/>
              <w:bottom w:val="single" w:sz="4" w:space="0" w:color="auto"/>
              <w:right w:val="single" w:sz="4" w:space="0" w:color="auto"/>
            </w:tcBorders>
          </w:tcPr>
          <w:p w:rsidR="006F7319" w:rsidRPr="006F7319" w:rsidRDefault="006F7319" w:rsidP="0013079C">
            <w:pPr>
              <w:pStyle w:val="ListParagraph"/>
              <w:numPr>
                <w:ilvl w:val="0"/>
                <w:numId w:val="19"/>
              </w:numPr>
            </w:pPr>
            <w:r w:rsidRPr="006F7319">
              <w:t>C</w:t>
            </w:r>
            <w:r w:rsidRPr="006F7319">
              <w:rPr>
                <w:rFonts w:hint="eastAsia"/>
              </w:rPr>
              <w:t xml:space="preserve">lick </w:t>
            </w:r>
            <w:r w:rsidRPr="006F7319">
              <w:t>this button and</w:t>
            </w:r>
            <w:r w:rsidRPr="006F7319">
              <w:rPr>
                <w:rFonts w:hint="eastAsia"/>
              </w:rPr>
              <w:t xml:space="preserve"> you can view the picture/record</w:t>
            </w:r>
            <w:r w:rsidRPr="006F7319">
              <w:t>ed</w:t>
            </w:r>
            <w:r w:rsidRPr="006F7319">
              <w:rPr>
                <w:rFonts w:hint="eastAsia"/>
              </w:rPr>
              <w:t xml:space="preserve"> file list of </w:t>
            </w:r>
            <w:r w:rsidRPr="006F7319">
              <w:t xml:space="preserve">the </w:t>
            </w:r>
            <w:r w:rsidRPr="006F7319">
              <w:rPr>
                <w:rFonts w:hint="eastAsia"/>
              </w:rPr>
              <w:t xml:space="preserve">current day. </w:t>
            </w:r>
          </w:p>
          <w:p w:rsidR="006F7319" w:rsidRPr="006F7319" w:rsidRDefault="006F7319" w:rsidP="0013079C">
            <w:pPr>
              <w:pStyle w:val="ListParagraph"/>
              <w:numPr>
                <w:ilvl w:val="0"/>
                <w:numId w:val="19"/>
              </w:numPr>
            </w:pPr>
            <w:r w:rsidRPr="006F7319">
              <w:rPr>
                <w:rFonts w:hint="eastAsia"/>
              </w:rPr>
              <w:t>The file list is</w:t>
            </w:r>
            <w:r w:rsidRPr="006F7319">
              <w:t xml:space="preserve"> used</w:t>
            </w:r>
            <w:r w:rsidRPr="006F7319">
              <w:rPr>
                <w:rFonts w:hint="eastAsia"/>
              </w:rPr>
              <w:t xml:space="preserve"> to display the first channel of the record</w:t>
            </w:r>
            <w:r w:rsidRPr="006F7319">
              <w:t>ed</w:t>
            </w:r>
            <w:r w:rsidRPr="006F7319">
              <w:rPr>
                <w:rFonts w:hint="eastAsia"/>
              </w:rPr>
              <w:t xml:space="preserve"> file.  </w:t>
            </w:r>
            <w:r w:rsidRPr="006F7319">
              <w:t xml:space="preserve"> </w:t>
            </w:r>
          </w:p>
          <w:p w:rsidR="006F7319" w:rsidRPr="006F7319" w:rsidRDefault="006F7319" w:rsidP="0013079C">
            <w:pPr>
              <w:pStyle w:val="ListParagraph"/>
              <w:numPr>
                <w:ilvl w:val="0"/>
                <w:numId w:val="19"/>
              </w:numPr>
            </w:pPr>
            <w:r w:rsidRPr="006F7319">
              <w:rPr>
                <w:rFonts w:hint="eastAsia"/>
              </w:rPr>
              <w:t>The system can display</w:t>
            </w:r>
            <w:r w:rsidR="00030EA8">
              <w:t xml:space="preserve"> a</w:t>
            </w:r>
            <w:r w:rsidRPr="006F7319">
              <w:rPr>
                <w:rFonts w:hint="eastAsia"/>
              </w:rPr>
              <w:t xml:space="preserve"> max</w:t>
            </w:r>
            <w:r w:rsidR="00030EA8">
              <w:t>imum</w:t>
            </w:r>
            <w:r w:rsidR="00030EA8">
              <w:rPr>
                <w:rFonts w:hint="eastAsia"/>
              </w:rPr>
              <w:t xml:space="preserve"> </w:t>
            </w:r>
            <w:r w:rsidR="00030EA8">
              <w:t xml:space="preserve">of </w:t>
            </w:r>
            <w:r w:rsidR="00030EA8">
              <w:rPr>
                <w:rFonts w:hint="eastAsia"/>
              </w:rPr>
              <w:t>128 files at</w:t>
            </w:r>
            <w:r w:rsidRPr="006F7319">
              <w:rPr>
                <w:rFonts w:hint="eastAsia"/>
              </w:rPr>
              <w:t xml:space="preserve"> one time. Use the </w:t>
            </w:r>
            <w:r w:rsidRPr="006F7319">
              <w:sym w:font="Wingdings 3" w:char="F074"/>
            </w:r>
            <w:r w:rsidRPr="006F7319">
              <w:t>│</w:t>
            </w:r>
            <w:r w:rsidRPr="006F7319">
              <w:rPr>
                <w:rFonts w:hint="eastAsia"/>
              </w:rPr>
              <w:t xml:space="preserve">and </w:t>
            </w:r>
            <w:r w:rsidRPr="006F7319">
              <w:t>│</w:t>
            </w:r>
            <w:r w:rsidRPr="006F7319">
              <w:sym w:font="Wingdings 3" w:char="F075"/>
            </w:r>
            <w:r w:rsidRPr="006F7319">
              <w:rPr>
                <w:rFonts w:hint="eastAsia"/>
              </w:rPr>
              <w:t xml:space="preserve"> or the </w:t>
            </w:r>
            <w:r w:rsidRPr="006F7319">
              <w:t>mouse to</w:t>
            </w:r>
            <w:r w:rsidRPr="006F7319">
              <w:rPr>
                <w:rFonts w:hint="eastAsia"/>
              </w:rPr>
              <w:t xml:space="preserve"> view the file. Select one item, and then double click the mouse or click the ENTER button to playback. </w:t>
            </w:r>
          </w:p>
          <w:p w:rsidR="006F7319" w:rsidRPr="006F7319" w:rsidRDefault="006F7319" w:rsidP="0013079C">
            <w:pPr>
              <w:pStyle w:val="ListParagraph"/>
              <w:numPr>
                <w:ilvl w:val="0"/>
                <w:numId w:val="19"/>
              </w:numPr>
            </w:pPr>
            <w:r w:rsidRPr="006F7319">
              <w:rPr>
                <w:rFonts w:hint="eastAsia"/>
              </w:rPr>
              <w:t xml:space="preserve">You can input the </w:t>
            </w:r>
            <w:r w:rsidRPr="006F7319">
              <w:t>period</w:t>
            </w:r>
            <w:r w:rsidRPr="006F7319">
              <w:rPr>
                <w:rFonts w:hint="eastAsia"/>
              </w:rPr>
              <w:t xml:space="preserve"> in the following interface to begin a</w:t>
            </w:r>
            <w:r w:rsidRPr="006F7319">
              <w:t xml:space="preserve"> precise</w:t>
            </w:r>
            <w:r w:rsidRPr="006F7319">
              <w:rPr>
                <w:rFonts w:hint="eastAsia"/>
              </w:rPr>
              <w:t xml:space="preserve"> search. </w:t>
            </w:r>
          </w:p>
          <w:p w:rsidR="006F7319" w:rsidRPr="006F7319" w:rsidRDefault="006F7319" w:rsidP="0013079C">
            <w:pPr>
              <w:pStyle w:val="ListParagraph"/>
              <w:numPr>
                <w:ilvl w:val="0"/>
                <w:numId w:val="19"/>
              </w:numPr>
            </w:pPr>
            <w:r w:rsidRPr="006F7319">
              <w:rPr>
                <w:rFonts w:hint="eastAsia"/>
              </w:rPr>
              <w:t>File type</w:t>
            </w:r>
            <w:r w:rsidRPr="006F7319">
              <w:t>：</w:t>
            </w:r>
            <w:r w:rsidRPr="006F7319">
              <w:t>R—</w:t>
            </w:r>
            <w:r w:rsidRPr="006F7319">
              <w:rPr>
                <w:rFonts w:hint="eastAsia"/>
              </w:rPr>
              <w:t>regular record</w:t>
            </w:r>
            <w:r w:rsidRPr="006F7319">
              <w:t>；</w:t>
            </w:r>
            <w:r w:rsidRPr="006F7319">
              <w:t xml:space="preserve"> A—</w:t>
            </w:r>
            <w:r w:rsidRPr="006F7319">
              <w:rPr>
                <w:rFonts w:hint="eastAsia"/>
              </w:rPr>
              <w:t>external alarm record</w:t>
            </w:r>
            <w:r w:rsidRPr="006F7319">
              <w:t>；</w:t>
            </w:r>
            <w:r w:rsidRPr="006F7319">
              <w:t>M—</w:t>
            </w:r>
            <w:r w:rsidRPr="006F7319">
              <w:rPr>
                <w:rFonts w:hint="eastAsia"/>
              </w:rPr>
              <w:t>Motion detect record.</w:t>
            </w:r>
          </w:p>
          <w:p w:rsidR="006F7319" w:rsidRPr="006F7319" w:rsidRDefault="006F7319" w:rsidP="006F7319">
            <w:r w:rsidRPr="006F7319">
              <w:rPr>
                <w:noProof/>
                <w:lang w:eastAsia="en-US"/>
              </w:rPr>
              <w:drawing>
                <wp:inline distT="0" distB="0" distL="0" distR="0" wp14:anchorId="7FB83E46" wp14:editId="5A39FE03">
                  <wp:extent cx="1590675" cy="247650"/>
                  <wp:effectExtent l="0" t="0" r="9525" b="0"/>
                  <wp:docPr id="205" name="Picture 205" descr="Advanced-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Advanced-Search"/>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6F7319" w:rsidRPr="006F7319" w:rsidRDefault="006F7319" w:rsidP="0013079C">
            <w:pPr>
              <w:pStyle w:val="ListParagraph"/>
              <w:numPr>
                <w:ilvl w:val="0"/>
                <w:numId w:val="19"/>
              </w:numPr>
            </w:pPr>
            <w:r w:rsidRPr="006F7319">
              <w:rPr>
                <w:rFonts w:hint="eastAsia"/>
              </w:rPr>
              <w:t>Lock file</w:t>
            </w:r>
            <w:r w:rsidRPr="006F7319">
              <w:t>:</w:t>
            </w:r>
            <w:r w:rsidRPr="006F7319">
              <w:rPr>
                <w:rFonts w:hint="eastAsia"/>
              </w:rPr>
              <w:t xml:space="preserve"> Click the file you want to lock and click the button </w:t>
            </w:r>
            <w:r w:rsidRPr="006F7319">
              <w:rPr>
                <w:rFonts w:hint="eastAsia"/>
                <w:noProof/>
                <w:lang w:eastAsia="en-US"/>
              </w:rPr>
              <w:drawing>
                <wp:inline distT="0" distB="0" distL="0" distR="0" wp14:anchorId="7DD29938" wp14:editId="134CFB46">
                  <wp:extent cx="342900" cy="219075"/>
                  <wp:effectExtent l="0" t="0" r="0" b="9525"/>
                  <wp:docPr id="204" name="Picture 204" descr="Lock-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Lock-File"/>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rsidRPr="006F7319">
              <w:rPr>
                <w:rFonts w:hint="eastAsia"/>
              </w:rPr>
              <w:t xml:space="preserve"> to lock. The file you locked will not be </w:t>
            </w:r>
            <w:r w:rsidRPr="006F7319">
              <w:t>overwritten</w:t>
            </w:r>
            <w:r w:rsidRPr="006F7319">
              <w:rPr>
                <w:rFonts w:hint="eastAsia"/>
              </w:rPr>
              <w:t>.</w:t>
            </w:r>
          </w:p>
          <w:p w:rsidR="006F7319" w:rsidRPr="006F7319" w:rsidRDefault="006F7319" w:rsidP="0013079C">
            <w:pPr>
              <w:pStyle w:val="ListParagraph"/>
              <w:numPr>
                <w:ilvl w:val="0"/>
                <w:numId w:val="19"/>
              </w:numPr>
            </w:pPr>
            <w:r w:rsidRPr="006F7319">
              <w:t xml:space="preserve">Search Locked Files: Click the button </w:t>
            </w:r>
            <w:r w:rsidRPr="006F7319">
              <w:rPr>
                <w:noProof/>
                <w:lang w:eastAsia="en-US"/>
              </w:rPr>
              <w:drawing>
                <wp:inline distT="0" distB="0" distL="0" distR="0" wp14:anchorId="0B505E8F" wp14:editId="25485B48">
                  <wp:extent cx="333375" cy="219075"/>
                  <wp:effectExtent l="0" t="0" r="9525" b="9525"/>
                  <wp:docPr id="203" name="Picture 203" descr="Search-Locked-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Search-Locked-Files"/>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33375" cy="219075"/>
                          </a:xfrm>
                          <a:prstGeom prst="rect">
                            <a:avLst/>
                          </a:prstGeom>
                          <a:noFill/>
                          <a:ln>
                            <a:noFill/>
                          </a:ln>
                        </pic:spPr>
                      </pic:pic>
                    </a:graphicData>
                  </a:graphic>
                </wp:inline>
              </w:drawing>
            </w:r>
            <w:r w:rsidRPr="006F7319">
              <w:t xml:space="preserve"> to view the locked file.</w:t>
            </w:r>
          </w:p>
          <w:p w:rsidR="006F7319" w:rsidRPr="006F7319" w:rsidRDefault="006F7319" w:rsidP="00030EA8">
            <w:r w:rsidRPr="006F7319">
              <w:rPr>
                <w:rFonts w:hint="eastAsia"/>
              </w:rPr>
              <w:t>Please note:</w:t>
            </w:r>
          </w:p>
          <w:p w:rsidR="006F7319" w:rsidRPr="006F7319" w:rsidRDefault="00030EA8" w:rsidP="0013079C">
            <w:pPr>
              <w:pStyle w:val="ListParagraph"/>
              <w:numPr>
                <w:ilvl w:val="0"/>
                <w:numId w:val="19"/>
              </w:numPr>
            </w:pPr>
            <w:r>
              <w:rPr>
                <w:rFonts w:hint="eastAsia"/>
              </w:rPr>
              <w:t xml:space="preserve">Any </w:t>
            </w:r>
            <w:r w:rsidR="006F7319" w:rsidRPr="006F7319">
              <w:rPr>
                <w:rFonts w:hint="eastAsia"/>
              </w:rPr>
              <w:t>file that is</w:t>
            </w:r>
            <w:r>
              <w:t xml:space="preserve"> currently</w:t>
            </w:r>
            <w:r w:rsidR="006F7319" w:rsidRPr="006F7319">
              <w:rPr>
                <w:rFonts w:hint="eastAsia"/>
              </w:rPr>
              <w:t xml:space="preserve"> writing or </w:t>
            </w:r>
            <w:r w:rsidR="005B0349" w:rsidRPr="006F7319">
              <w:t>overwriting</w:t>
            </w:r>
            <w:r w:rsidR="006F7319" w:rsidRPr="006F7319">
              <w:rPr>
                <w:rFonts w:hint="eastAsia"/>
              </w:rPr>
              <w:t xml:space="preserve"> </w:t>
            </w:r>
            <w:r w:rsidR="006F7319" w:rsidRPr="006F7319">
              <w:t>cannot</w:t>
            </w:r>
            <w:r>
              <w:rPr>
                <w:rFonts w:hint="eastAsia"/>
              </w:rPr>
              <w:t xml:space="preserve"> be locked until it is no longer being accessed.</w:t>
            </w:r>
          </w:p>
        </w:tc>
      </w:tr>
      <w:tr w:rsidR="006F7319" w:rsidRPr="006F7319" w:rsidTr="006F7319">
        <w:trPr>
          <w:trHeight w:val="912"/>
        </w:trPr>
        <w:tc>
          <w:tcPr>
            <w:tcW w:w="637" w:type="dxa"/>
            <w:vMerge w:val="restart"/>
            <w:tcBorders>
              <w:top w:val="single" w:sz="4" w:space="0" w:color="auto"/>
              <w:left w:val="single" w:sz="4" w:space="0" w:color="auto"/>
              <w:right w:val="single" w:sz="4" w:space="0" w:color="auto"/>
            </w:tcBorders>
            <w:vAlign w:val="center"/>
          </w:tcPr>
          <w:p w:rsidR="006F7319" w:rsidRPr="006F7319" w:rsidRDefault="006F7319" w:rsidP="006F7319">
            <w:r w:rsidRPr="006F7319">
              <w:rPr>
                <w:rFonts w:hint="eastAsia"/>
              </w:rPr>
              <w:t>8</w:t>
            </w:r>
          </w:p>
          <w:p w:rsidR="006F7319" w:rsidRPr="006F7319" w:rsidRDefault="006F7319" w:rsidP="006F7319"/>
        </w:tc>
        <w:tc>
          <w:tcPr>
            <w:tcW w:w="1133" w:type="dxa"/>
            <w:vMerge w:val="restart"/>
            <w:tcBorders>
              <w:top w:val="single" w:sz="4" w:space="0" w:color="auto"/>
              <w:left w:val="single" w:sz="4" w:space="0" w:color="auto"/>
              <w:right w:val="single" w:sz="4" w:space="0" w:color="auto"/>
            </w:tcBorders>
            <w:vAlign w:val="center"/>
          </w:tcPr>
          <w:p w:rsidR="006F7319" w:rsidRPr="006F7319" w:rsidRDefault="006F7319" w:rsidP="006F7319">
            <w:r w:rsidRPr="006F7319">
              <w:rPr>
                <w:rFonts w:hint="eastAsia"/>
              </w:rPr>
              <w:t>Playback control pane</w:t>
            </w:r>
          </w:p>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ascii="Arial" w:hAnsi="Arial" w:cs="Arial"/>
              </w:rPr>
              <w:t>►</w:t>
            </w:r>
            <w:r w:rsidRPr="006F7319">
              <w:t>/</w:t>
            </w:r>
            <w:r w:rsidRPr="006F7319">
              <w:sym w:font="Webdings" w:char="F03B"/>
            </w:r>
            <w:r w:rsidRPr="006F7319">
              <w:t xml:space="preserve">   </w:t>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Play</w:t>
            </w:r>
            <w:r w:rsidRPr="006F7319">
              <w:t>/</w:t>
            </w:r>
            <w:r w:rsidRPr="006F7319">
              <w:rPr>
                <w:rFonts w:hint="eastAsia"/>
              </w:rPr>
              <w:t>Pause</w:t>
            </w:r>
          </w:p>
          <w:p w:rsidR="006F7319" w:rsidRPr="006F7319" w:rsidRDefault="006F7319" w:rsidP="006F7319">
            <w:r w:rsidRPr="006F7319">
              <w:rPr>
                <w:rFonts w:hint="eastAsia"/>
              </w:rPr>
              <w:t xml:space="preserve">There are three ways for you to begin playback. </w:t>
            </w:r>
          </w:p>
          <w:p w:rsidR="006F7319" w:rsidRPr="006F7319" w:rsidRDefault="006F7319" w:rsidP="0013079C">
            <w:pPr>
              <w:pStyle w:val="ListParagraph"/>
              <w:numPr>
                <w:ilvl w:val="0"/>
                <w:numId w:val="20"/>
              </w:numPr>
            </w:pPr>
            <w:r w:rsidRPr="006F7319">
              <w:t>T</w:t>
            </w:r>
            <w:r w:rsidRPr="006F7319">
              <w:rPr>
                <w:rFonts w:hint="eastAsia"/>
              </w:rPr>
              <w:t>he play button</w:t>
            </w:r>
          </w:p>
          <w:p w:rsidR="006F7319" w:rsidRPr="006F7319" w:rsidRDefault="006F7319" w:rsidP="0013079C">
            <w:pPr>
              <w:pStyle w:val="ListParagraph"/>
              <w:numPr>
                <w:ilvl w:val="0"/>
                <w:numId w:val="20"/>
              </w:numPr>
            </w:pPr>
            <w:r w:rsidRPr="006F7319">
              <w:rPr>
                <w:rFonts w:hint="eastAsia"/>
              </w:rPr>
              <w:t>Double click the valid period of the time bar.</w:t>
            </w:r>
          </w:p>
          <w:p w:rsidR="006F7319" w:rsidRPr="006F7319" w:rsidRDefault="006F7319" w:rsidP="0013079C">
            <w:pPr>
              <w:pStyle w:val="ListParagraph"/>
              <w:numPr>
                <w:ilvl w:val="0"/>
                <w:numId w:val="20"/>
              </w:numPr>
            </w:pPr>
            <w:r w:rsidRPr="006F7319">
              <w:t>Double</w:t>
            </w:r>
            <w:r w:rsidRPr="006F7319">
              <w:rPr>
                <w:rFonts w:hint="eastAsia"/>
              </w:rPr>
              <w:t xml:space="preserve"> click the item in the file list. </w:t>
            </w:r>
          </w:p>
          <w:p w:rsidR="006F7319" w:rsidRPr="006F7319" w:rsidRDefault="006F7319" w:rsidP="006F7319">
            <w:r w:rsidRPr="006F7319">
              <w:rPr>
                <w:rFonts w:hint="eastAsia"/>
              </w:rPr>
              <w:t xml:space="preserve">In slow play mode, click it to </w:t>
            </w:r>
            <w:r w:rsidRPr="006F7319">
              <w:t>switch</w:t>
            </w:r>
            <w:r w:rsidRPr="006F7319">
              <w:rPr>
                <w:rFonts w:hint="eastAsia"/>
              </w:rPr>
              <w:t xml:space="preserve"> </w:t>
            </w:r>
            <w:r w:rsidRPr="006F7319">
              <w:t>between</w:t>
            </w:r>
            <w:r w:rsidRPr="006F7319">
              <w:rPr>
                <w:rFonts w:hint="eastAsia"/>
              </w:rPr>
              <w:t xml:space="preserve"> play/pause. </w:t>
            </w:r>
          </w:p>
        </w:tc>
      </w:tr>
      <w:tr w:rsidR="006F7319" w:rsidRPr="006F7319" w:rsidTr="006F7319">
        <w:trPr>
          <w:trHeight w:val="625"/>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right w:val="single" w:sz="4" w:space="0" w:color="auto"/>
            </w:tcBorders>
            <w:vAlign w:val="center"/>
          </w:tcPr>
          <w:p w:rsidR="006F7319" w:rsidRPr="006F7319" w:rsidRDefault="006F7319" w:rsidP="006F7319">
            <w:r w:rsidRPr="006F7319">
              <w:rPr>
                <w:rFonts w:ascii="Arial" w:hAnsi="Arial" w:cs="Arial"/>
              </w:rPr>
              <w:t>■</w:t>
            </w:r>
            <w:r w:rsidRPr="006F7319">
              <w:rPr>
                <w:rFonts w:hint="eastAsia"/>
              </w:rPr>
              <w:t xml:space="preserve"> </w:t>
            </w:r>
          </w:p>
        </w:tc>
        <w:tc>
          <w:tcPr>
            <w:tcW w:w="7223" w:type="dxa"/>
            <w:tcBorders>
              <w:top w:val="single" w:sz="4" w:space="0" w:color="auto"/>
              <w:left w:val="single" w:sz="4" w:space="0" w:color="auto"/>
              <w:right w:val="single" w:sz="4" w:space="0" w:color="auto"/>
            </w:tcBorders>
            <w:vAlign w:val="center"/>
          </w:tcPr>
          <w:p w:rsidR="006F7319" w:rsidRPr="006F7319" w:rsidRDefault="006F7319" w:rsidP="006F7319">
            <w:r w:rsidRPr="006F7319">
              <w:rPr>
                <w:rFonts w:hint="eastAsia"/>
              </w:rPr>
              <w:t>Stop</w:t>
            </w:r>
          </w:p>
        </w:tc>
      </w:tr>
      <w:tr w:rsidR="006F7319" w:rsidRPr="006F7319" w:rsidTr="006F7319">
        <w:trPr>
          <w:trHeight w:val="360"/>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sym w:font="Wingdings 3" w:char="F074"/>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Backward Play</w:t>
            </w:r>
          </w:p>
          <w:p w:rsidR="006F7319" w:rsidRPr="006F7319" w:rsidRDefault="006F7319" w:rsidP="006F7319">
            <w:r w:rsidRPr="006F7319">
              <w:t>In normal play mode, left click the button, the file begins backward play.</w:t>
            </w:r>
          </w:p>
          <w:p w:rsidR="006F7319" w:rsidRPr="006F7319" w:rsidRDefault="006F7319" w:rsidP="006F7319">
            <w:r w:rsidRPr="006F7319">
              <w:t xml:space="preserve">Click it again to </w:t>
            </w:r>
            <w:proofErr w:type="gramStart"/>
            <w:r w:rsidRPr="006F7319">
              <w:t>pause</w:t>
            </w:r>
            <w:proofErr w:type="gramEnd"/>
            <w:r w:rsidRPr="006F7319">
              <w:t xml:space="preserve"> current play.</w:t>
            </w:r>
          </w:p>
          <w:p w:rsidR="006F7319" w:rsidRPr="006F7319" w:rsidRDefault="006F7319" w:rsidP="006F7319">
            <w:r w:rsidRPr="006F7319">
              <w:t xml:space="preserve">In backward play mode, click </w:t>
            </w:r>
            <w:r w:rsidRPr="006F7319">
              <w:rPr>
                <w:rFonts w:ascii="Arial" w:hAnsi="Arial" w:cs="Arial"/>
              </w:rPr>
              <w:t>►</w:t>
            </w:r>
            <w:r w:rsidRPr="006F7319">
              <w:t>/</w:t>
            </w:r>
            <w:r w:rsidRPr="006F7319">
              <w:sym w:font="Webdings" w:char="F03B"/>
            </w:r>
            <w:r w:rsidRPr="006F7319">
              <w:t xml:space="preserve"> to restore normal play.</w:t>
            </w:r>
          </w:p>
        </w:tc>
      </w:tr>
      <w:tr w:rsidR="006F7319" w:rsidRPr="006F7319" w:rsidTr="006F7319">
        <w:trPr>
          <w:trHeight w:val="360"/>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b/>
              </w:rPr>
              <w:t>│</w:t>
            </w:r>
            <w:r w:rsidRPr="006F7319">
              <w:sym w:font="Wingdings 3" w:char="F074"/>
            </w:r>
            <w:r w:rsidRPr="006F7319">
              <w:t>/</w:t>
            </w:r>
            <w:r w:rsidRPr="006F7319">
              <w:sym w:font="Wingdings 3" w:char="F075"/>
            </w:r>
            <w:r w:rsidRPr="006F7319">
              <w:rPr>
                <w:b/>
              </w:rPr>
              <w:t>│</w:t>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In </w:t>
            </w:r>
            <w:r w:rsidRPr="006F7319">
              <w:t xml:space="preserve">the </w:t>
            </w:r>
            <w:r w:rsidRPr="006F7319">
              <w:rPr>
                <w:rFonts w:hint="eastAsia"/>
              </w:rPr>
              <w:t xml:space="preserve">playback mode, click it to play the next or the previous section. You can click </w:t>
            </w:r>
            <w:r w:rsidRPr="006F7319">
              <w:t>continuously</w:t>
            </w:r>
            <w:r w:rsidRPr="006F7319">
              <w:rPr>
                <w:rFonts w:hint="eastAsia"/>
              </w:rPr>
              <w:t xml:space="preserve"> when you are watching the files from the same channel. </w:t>
            </w:r>
          </w:p>
          <w:p w:rsidR="006F7319" w:rsidRPr="006F7319" w:rsidRDefault="006F7319" w:rsidP="006F7319">
            <w:r w:rsidRPr="006F7319">
              <w:rPr>
                <w:rFonts w:hint="eastAsia"/>
              </w:rPr>
              <w:t xml:space="preserve">In normal play mode, when you </w:t>
            </w:r>
            <w:proofErr w:type="gramStart"/>
            <w:r w:rsidRPr="006F7319">
              <w:rPr>
                <w:rFonts w:hint="eastAsia"/>
              </w:rPr>
              <w:t>pause</w:t>
            </w:r>
            <w:proofErr w:type="gramEnd"/>
            <w:r w:rsidRPr="006F7319">
              <w:rPr>
                <w:rFonts w:hint="eastAsia"/>
              </w:rPr>
              <w:t xml:space="preserve"> </w:t>
            </w:r>
            <w:r w:rsidRPr="006F7319">
              <w:t>the video</w:t>
            </w:r>
            <w:r w:rsidRPr="006F7319">
              <w:rPr>
                <w:rFonts w:hint="eastAsia"/>
              </w:rPr>
              <w:t xml:space="preserve">, you can click </w:t>
            </w:r>
            <w:r w:rsidRPr="006F7319">
              <w:sym w:font="Wingdings 3" w:char="F074"/>
            </w:r>
            <w:r w:rsidRPr="006F7319">
              <w:rPr>
                <w:b/>
              </w:rPr>
              <w:t>│</w:t>
            </w:r>
            <w:r w:rsidRPr="006F7319">
              <w:rPr>
                <w:rFonts w:hint="eastAsia"/>
              </w:rPr>
              <w:t xml:space="preserve"> and </w:t>
            </w:r>
            <w:r w:rsidRPr="006F7319">
              <w:rPr>
                <w:b/>
              </w:rPr>
              <w:t>│</w:t>
            </w:r>
            <w:r w:rsidRPr="006F7319">
              <w:sym w:font="Wingdings 3" w:char="F075"/>
            </w:r>
            <w:r w:rsidRPr="006F7319">
              <w:rPr>
                <w:rFonts w:hint="eastAsia"/>
              </w:rPr>
              <w:t xml:space="preserve"> to begin frame by frame playback. </w:t>
            </w:r>
          </w:p>
          <w:p w:rsidR="006F7319" w:rsidRPr="006F7319" w:rsidRDefault="006F7319" w:rsidP="006F7319">
            <w:pPr>
              <w:rPr>
                <w:bCs/>
              </w:rPr>
            </w:pPr>
            <w:r w:rsidRPr="006F7319">
              <w:rPr>
                <w:rFonts w:hint="eastAsia"/>
              </w:rPr>
              <w:lastRenderedPageBreak/>
              <w:t xml:space="preserve">In frame by frame playback mode, click </w:t>
            </w:r>
            <w:r w:rsidRPr="006F7319">
              <w:rPr>
                <w:rFonts w:ascii="Arial" w:hAnsi="Arial" w:cs="Arial"/>
              </w:rPr>
              <w:t>►</w:t>
            </w:r>
            <w:r w:rsidRPr="006F7319">
              <w:t>/</w:t>
            </w:r>
            <w:r w:rsidRPr="006F7319">
              <w:sym w:font="Webdings" w:char="F03B"/>
            </w:r>
            <w:r w:rsidRPr="006F7319">
              <w:rPr>
                <w:rFonts w:hint="eastAsia"/>
              </w:rPr>
              <w:t xml:space="preserve"> to restore normal playback.</w:t>
            </w:r>
          </w:p>
        </w:tc>
      </w:tr>
      <w:tr w:rsidR="006F7319" w:rsidRPr="006F7319" w:rsidTr="006F7319">
        <w:trPr>
          <w:trHeight w:val="360"/>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910B02" w:rsidP="006F7319">
            <w:pPr>
              <w:rPr>
                <w:b/>
              </w:rPr>
            </w:pPr>
            <w:r>
              <w:rPr>
                <w:noProof/>
                <w:lang w:eastAsia="en-US"/>
              </w:rPr>
              <mc:AlternateContent>
                <mc:Choice Requires="wps">
                  <w:drawing>
                    <wp:anchor distT="0" distB="0" distL="114300" distR="114300" simplePos="0" relativeHeight="251743232" behindDoc="0" locked="0" layoutInCell="1" allowOverlap="1" wp14:anchorId="63E2AFFF" wp14:editId="0A86B77C">
                      <wp:simplePos x="0" y="0"/>
                      <wp:positionH relativeFrom="column">
                        <wp:posOffset>58420</wp:posOffset>
                      </wp:positionH>
                      <wp:positionV relativeFrom="paragraph">
                        <wp:posOffset>16510</wp:posOffset>
                      </wp:positionV>
                      <wp:extent cx="21590" cy="213995"/>
                      <wp:effectExtent l="0" t="0" r="0" b="0"/>
                      <wp:wrapNone/>
                      <wp:docPr id="338"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1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BF07EC" id="Rectangle 207" o:spid="_x0000_s1026" style="position:absolute;margin-left:4.6pt;margin-top:1.3pt;width:1.7pt;height:16.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" stroked="f"/>
                  </w:pict>
                </mc:Fallback>
              </mc:AlternateContent>
            </w:r>
            <w:r w:rsidR="006F7319" w:rsidRPr="006F7319">
              <w:rPr>
                <w:rFonts w:ascii="Arial" w:hAnsi="Arial" w:cs="Arial"/>
              </w:rPr>
              <w:t>►</w:t>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Slow play</w:t>
            </w:r>
          </w:p>
          <w:p w:rsidR="006F7319" w:rsidRPr="006F7319" w:rsidRDefault="006F7319" w:rsidP="006F7319">
            <w:r w:rsidRPr="006F7319">
              <w:rPr>
                <w:rFonts w:hint="eastAsia"/>
              </w:rPr>
              <w:t xml:space="preserve">In playback mode, click it to </w:t>
            </w:r>
            <w:r w:rsidRPr="006F7319">
              <w:t>use</w:t>
            </w:r>
            <w:r w:rsidRPr="006F7319">
              <w:rPr>
                <w:rFonts w:hint="eastAsia"/>
              </w:rPr>
              <w:t xml:space="preserve"> </w:t>
            </w:r>
            <w:r w:rsidRPr="006F7319">
              <w:t>various slow</w:t>
            </w:r>
            <w:r w:rsidRPr="006F7319">
              <w:rPr>
                <w:rFonts w:hint="eastAsia"/>
              </w:rPr>
              <w:t xml:space="preserve"> play modes such as slow play 1, slow play 2, and etc.  </w:t>
            </w:r>
          </w:p>
        </w:tc>
      </w:tr>
      <w:tr w:rsidR="006F7319" w:rsidRPr="006F7319" w:rsidTr="006F7319">
        <w:trPr>
          <w:trHeight w:val="360"/>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sym w:font="Webdings" w:char="0038"/>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Fast forward </w:t>
            </w:r>
          </w:p>
          <w:p w:rsidR="006F7319" w:rsidRPr="006F7319" w:rsidRDefault="006F7319" w:rsidP="006F7319">
            <w:r w:rsidRPr="006F7319">
              <w:rPr>
                <w:rFonts w:hint="eastAsia"/>
              </w:rPr>
              <w:t xml:space="preserve">In playback mode, click to </w:t>
            </w:r>
            <w:r w:rsidRPr="006F7319">
              <w:t>play</w:t>
            </w:r>
            <w:r w:rsidRPr="006F7319">
              <w:rPr>
                <w:rFonts w:hint="eastAsia"/>
              </w:rPr>
              <w:t xml:space="preserve"> various fast play modes such as  fast play 1,</w:t>
            </w:r>
            <w:r w:rsidRPr="006F7319">
              <w:t xml:space="preserve"> </w:t>
            </w:r>
            <w:r w:rsidRPr="006F7319">
              <w:rPr>
                <w:rFonts w:hint="eastAsia"/>
              </w:rPr>
              <w:t>fast play 2</w:t>
            </w:r>
            <w:r w:rsidRPr="006F7319">
              <w:t>,</w:t>
            </w:r>
            <w:r w:rsidRPr="006F7319">
              <w:rPr>
                <w:rFonts w:hint="eastAsia"/>
              </w:rPr>
              <w:t xml:space="preserve"> etc. </w:t>
            </w:r>
          </w:p>
        </w:tc>
      </w:tr>
      <w:tr w:rsidR="006F7319" w:rsidRPr="006F7319" w:rsidTr="006F7319">
        <w:trPr>
          <w:trHeight w:val="574"/>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noProof/>
                <w:lang w:eastAsia="en-US"/>
              </w:rPr>
              <w:drawing>
                <wp:inline distT="0" distB="0" distL="0" distR="0" wp14:anchorId="6D39CE76" wp14:editId="5DB26A78">
                  <wp:extent cx="257175" cy="238125"/>
                  <wp:effectExtent l="0" t="0" r="9525" b="9525"/>
                  <wp:docPr id="202" name="Picture 202" descr="Smart-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mart-Search"/>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Smart search </w:t>
            </w:r>
          </w:p>
        </w:tc>
      </w:tr>
      <w:tr w:rsidR="006F7319" w:rsidRPr="006F7319" w:rsidTr="006F7319">
        <w:trPr>
          <w:trHeight w:val="840"/>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noProof/>
                <w:lang w:eastAsia="en-US"/>
              </w:rPr>
              <w:drawing>
                <wp:inline distT="0" distB="0" distL="0" distR="0" wp14:anchorId="20AB6320" wp14:editId="6A067AD2">
                  <wp:extent cx="323850" cy="95250"/>
                  <wp:effectExtent l="0" t="0" r="0" b="0"/>
                  <wp:docPr id="201" name="Picture 201" descr="Volume-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Volume-Bar"/>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3850" cy="95250"/>
                          </a:xfrm>
                          <a:prstGeom prst="rect">
                            <a:avLst/>
                          </a:prstGeom>
                          <a:noFill/>
                          <a:ln>
                            <a:noFill/>
                          </a:ln>
                        </pic:spPr>
                      </pic:pic>
                    </a:graphicData>
                  </a:graphic>
                </wp:inline>
              </w:drawing>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The volume of the playback </w:t>
            </w:r>
          </w:p>
        </w:tc>
      </w:tr>
      <w:tr w:rsidR="006F7319" w:rsidRPr="006F7319" w:rsidTr="006F7319">
        <w:trPr>
          <w:trHeight w:val="1890"/>
        </w:trPr>
        <w:tc>
          <w:tcPr>
            <w:tcW w:w="637" w:type="dxa"/>
            <w:vMerge/>
            <w:tcBorders>
              <w:left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noProof/>
                <w:lang w:eastAsia="en-US"/>
              </w:rPr>
              <w:drawing>
                <wp:inline distT="0" distB="0" distL="0" distR="0" wp14:anchorId="15A2ACF9" wp14:editId="1CD28867">
                  <wp:extent cx="257175" cy="247650"/>
                  <wp:effectExtent l="0" t="0" r="9525" b="0"/>
                  <wp:docPr id="200" name="Picture 200"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creenshot"/>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57175" cy="247650"/>
                          </a:xfrm>
                          <a:prstGeom prst="rect">
                            <a:avLst/>
                          </a:prstGeom>
                          <a:noFill/>
                          <a:ln>
                            <a:noFill/>
                          </a:ln>
                        </pic:spPr>
                      </pic:pic>
                    </a:graphicData>
                  </a:graphic>
                </wp:inline>
              </w:drawing>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C</w:t>
            </w:r>
            <w:r w:rsidRPr="006F7319">
              <w:t>l</w:t>
            </w:r>
            <w:r w:rsidRPr="006F7319">
              <w:rPr>
                <w:rFonts w:hint="eastAsia"/>
              </w:rPr>
              <w:t xml:space="preserve">ick the snapshot button in the full-screen mode. The system </w:t>
            </w:r>
            <w:r w:rsidRPr="006F7319">
              <w:t>will</w:t>
            </w:r>
            <w:r w:rsidRPr="006F7319">
              <w:rPr>
                <w:rFonts w:hint="eastAsia"/>
              </w:rPr>
              <w:t xml:space="preserve"> </w:t>
            </w:r>
            <w:r w:rsidRPr="006F7319">
              <w:t xml:space="preserve">take a </w:t>
            </w:r>
            <w:r w:rsidRPr="006F7319">
              <w:rPr>
                <w:rFonts w:hint="eastAsia"/>
              </w:rPr>
              <w:t xml:space="preserve">snapshot. </w:t>
            </w:r>
          </w:p>
          <w:p w:rsidR="006F7319" w:rsidRPr="006F7319" w:rsidRDefault="006F7319" w:rsidP="006F7319">
            <w:r w:rsidRPr="006F7319">
              <w:t xml:space="preserve">The </w:t>
            </w:r>
            <w:r w:rsidRPr="006F7319">
              <w:rPr>
                <w:rFonts w:hint="eastAsia"/>
              </w:rPr>
              <w:t xml:space="preserve">System supports </w:t>
            </w:r>
            <w:r w:rsidRPr="006F7319">
              <w:t xml:space="preserve">a </w:t>
            </w:r>
            <w:r w:rsidRPr="006F7319">
              <w:rPr>
                <w:rFonts w:hint="eastAsia"/>
              </w:rPr>
              <w:t>custom snap</w:t>
            </w:r>
            <w:r w:rsidRPr="006F7319">
              <w:t>shot</w:t>
            </w:r>
            <w:r w:rsidRPr="006F7319">
              <w:rPr>
                <w:rFonts w:hint="eastAsia"/>
              </w:rPr>
              <w:t xml:space="preserve"> save </w:t>
            </w:r>
            <w:r w:rsidRPr="006F7319">
              <w:t>path. Please</w:t>
            </w:r>
            <w:r w:rsidRPr="006F7319">
              <w:rPr>
                <w:rFonts w:hint="eastAsia"/>
              </w:rPr>
              <w:t xml:space="preserve"> connect </w:t>
            </w:r>
            <w:r w:rsidRPr="006F7319">
              <w:t>a</w:t>
            </w:r>
            <w:r w:rsidRPr="006F7319">
              <w:rPr>
                <w:rFonts w:hint="eastAsia"/>
              </w:rPr>
              <w:t xml:space="preserve"> peripheral device first, click snap </w:t>
            </w:r>
            <w:r w:rsidRPr="006F7319">
              <w:t>button</w:t>
            </w:r>
            <w:r w:rsidRPr="006F7319">
              <w:rPr>
                <w:rFonts w:hint="eastAsia"/>
              </w:rPr>
              <w:t xml:space="preserve"> on the full-screen mode, you can </w:t>
            </w:r>
            <w:r w:rsidRPr="006F7319">
              <w:t>select</w:t>
            </w:r>
            <w:r w:rsidRPr="006F7319">
              <w:rPr>
                <w:rFonts w:hint="eastAsia"/>
              </w:rPr>
              <w:t xml:space="preserve"> or create path. Click</w:t>
            </w:r>
            <w:r w:rsidRPr="006F7319">
              <w:t xml:space="preserve"> the</w:t>
            </w:r>
            <w:r w:rsidRPr="006F7319">
              <w:rPr>
                <w:rFonts w:hint="eastAsia"/>
              </w:rPr>
              <w:t xml:space="preserve"> Start button, the snapshot picture </w:t>
            </w:r>
            <w:r w:rsidRPr="006F7319">
              <w:t>will</w:t>
            </w:r>
            <w:r w:rsidRPr="006F7319">
              <w:rPr>
                <w:rFonts w:hint="eastAsia"/>
              </w:rPr>
              <w:t xml:space="preserve"> be saved to the specified path.</w:t>
            </w:r>
          </w:p>
        </w:tc>
      </w:tr>
      <w:tr w:rsidR="006F7319" w:rsidRPr="006F7319" w:rsidTr="006F7319">
        <w:trPr>
          <w:trHeight w:val="495"/>
        </w:trPr>
        <w:tc>
          <w:tcPr>
            <w:tcW w:w="637" w:type="dxa"/>
            <w:vMerge/>
            <w:tcBorders>
              <w:left w:val="single" w:sz="4" w:space="0" w:color="auto"/>
              <w:bottom w:val="single" w:sz="4" w:space="0" w:color="auto"/>
              <w:right w:val="single" w:sz="4" w:space="0" w:color="auto"/>
            </w:tcBorders>
            <w:vAlign w:val="center"/>
          </w:tcPr>
          <w:p w:rsidR="006F7319" w:rsidRPr="006F7319" w:rsidRDefault="006F7319" w:rsidP="006F7319"/>
        </w:tc>
        <w:tc>
          <w:tcPr>
            <w:tcW w:w="1133" w:type="dxa"/>
            <w:vMerge/>
            <w:tcBorders>
              <w:left w:val="single" w:sz="4" w:space="0" w:color="auto"/>
              <w:bottom w:val="single" w:sz="4" w:space="0" w:color="auto"/>
              <w:right w:val="single" w:sz="4" w:space="0" w:color="auto"/>
            </w:tcBorders>
            <w:vAlign w:val="center"/>
          </w:tcPr>
          <w:p w:rsidR="006F7319" w:rsidRPr="006F7319" w:rsidRDefault="006F7319" w:rsidP="006F7319"/>
        </w:tc>
        <w:tc>
          <w:tcPr>
            <w:tcW w:w="720"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noProof/>
                <w:lang w:eastAsia="en-US"/>
              </w:rPr>
              <w:drawing>
                <wp:inline distT="0" distB="0" distL="0" distR="0" wp14:anchorId="53C796E2" wp14:editId="2AF4302C">
                  <wp:extent cx="257175" cy="257175"/>
                  <wp:effectExtent l="0" t="0" r="9525" b="9525"/>
                  <wp:docPr id="199" name="Picture 199" descr="Ad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Add-Mark"/>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722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Mark button. </w:t>
            </w:r>
          </w:p>
          <w:p w:rsidR="006F7319" w:rsidRPr="006F7319" w:rsidRDefault="00030EA8" w:rsidP="006F7319">
            <w:r>
              <w:t>Allows for the marking of a file for later ease of access.</w:t>
            </w:r>
          </w:p>
          <w:p w:rsidR="006F7319" w:rsidRPr="006F7319" w:rsidRDefault="006F7319" w:rsidP="00FB4500">
            <w:r w:rsidRPr="006F7319">
              <w:rPr>
                <w:rFonts w:hint="eastAsia"/>
              </w:rPr>
              <w:t xml:space="preserve">You can refer to chapter </w:t>
            </w:r>
            <w:r w:rsidR="00FB4500">
              <w:t>4.8.1.3</w:t>
            </w:r>
            <w:r w:rsidRPr="006F7319">
              <w:rPr>
                <w:rFonts w:hint="eastAsia"/>
              </w:rPr>
              <w:t xml:space="preserve"> for detailed information. </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9</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Time bar </w:t>
            </w:r>
          </w:p>
        </w:tc>
        <w:tc>
          <w:tcPr>
            <w:tcW w:w="7943" w:type="dxa"/>
            <w:gridSpan w:val="2"/>
            <w:tcBorders>
              <w:top w:val="single" w:sz="4" w:space="0" w:color="auto"/>
              <w:left w:val="single" w:sz="4" w:space="0" w:color="auto"/>
              <w:bottom w:val="single" w:sz="4" w:space="0" w:color="auto"/>
              <w:right w:val="single" w:sz="4" w:space="0" w:color="auto"/>
            </w:tcBorders>
          </w:tcPr>
          <w:p w:rsidR="006F7319" w:rsidRPr="006F7319" w:rsidRDefault="00030EA8" w:rsidP="0013079C">
            <w:pPr>
              <w:pStyle w:val="ListParagraph"/>
              <w:numPr>
                <w:ilvl w:val="0"/>
                <w:numId w:val="21"/>
              </w:numPr>
            </w:pPr>
            <w:r>
              <w:t>This</w:t>
            </w:r>
            <w:r w:rsidR="006F7319" w:rsidRPr="006F7319">
              <w:rPr>
                <w:rFonts w:hint="eastAsia"/>
              </w:rPr>
              <w:t xml:space="preserve"> is</w:t>
            </w:r>
            <w:r w:rsidR="006F7319" w:rsidRPr="006F7319">
              <w:t xml:space="preserve"> used</w:t>
            </w:r>
            <w:r w:rsidR="006F7319" w:rsidRPr="006F7319">
              <w:rPr>
                <w:rFonts w:hint="eastAsia"/>
              </w:rPr>
              <w:t xml:space="preserve"> to display the record type and its period in</w:t>
            </w:r>
            <w:r w:rsidR="006F7319" w:rsidRPr="006F7319">
              <w:t xml:space="preserve"> the</w:t>
            </w:r>
            <w:r w:rsidR="006F7319" w:rsidRPr="006F7319">
              <w:rPr>
                <w:rFonts w:hint="eastAsia"/>
              </w:rPr>
              <w:t xml:space="preserve"> current search criteria. </w:t>
            </w:r>
          </w:p>
          <w:p w:rsidR="006F7319" w:rsidRPr="006F7319" w:rsidRDefault="006F7319" w:rsidP="0013079C">
            <w:pPr>
              <w:pStyle w:val="ListParagraph"/>
              <w:numPr>
                <w:ilvl w:val="0"/>
                <w:numId w:val="21"/>
              </w:numPr>
            </w:pPr>
            <w:r w:rsidRPr="006F7319">
              <w:rPr>
                <w:rFonts w:hint="eastAsia"/>
              </w:rPr>
              <w:t xml:space="preserve">In 4-window playback mode, there are </w:t>
            </w:r>
            <w:r w:rsidRPr="006F7319">
              <w:t xml:space="preserve">four </w:t>
            </w:r>
            <w:r w:rsidRPr="006F7319">
              <w:rPr>
                <w:rFonts w:hint="eastAsia"/>
              </w:rPr>
              <w:t>corresponding time bars. In other playback mode</w:t>
            </w:r>
            <w:r w:rsidRPr="006F7319">
              <w:t>s</w:t>
            </w:r>
            <w:r w:rsidRPr="006F7319">
              <w:rPr>
                <w:rFonts w:hint="eastAsia"/>
              </w:rPr>
              <w:t xml:space="preserve">, there is only one time bar.  </w:t>
            </w:r>
          </w:p>
          <w:p w:rsidR="006F7319" w:rsidRPr="006F7319" w:rsidRDefault="006F7319" w:rsidP="0013079C">
            <w:pPr>
              <w:pStyle w:val="ListParagraph"/>
              <w:numPr>
                <w:ilvl w:val="0"/>
                <w:numId w:val="21"/>
              </w:numPr>
            </w:pPr>
            <w:r w:rsidRPr="006F7319">
              <w:rPr>
                <w:rFonts w:hint="eastAsia"/>
              </w:rPr>
              <w:t xml:space="preserve">Use the mouse to click one point of the color zone in the time bar and the system </w:t>
            </w:r>
            <w:r w:rsidR="00030EA8">
              <w:t xml:space="preserve">will </w:t>
            </w:r>
            <w:r w:rsidR="00030EA8">
              <w:rPr>
                <w:rFonts w:hint="eastAsia"/>
              </w:rPr>
              <w:t>begin</w:t>
            </w:r>
            <w:r w:rsidRPr="006F7319">
              <w:rPr>
                <w:rFonts w:hint="eastAsia"/>
              </w:rPr>
              <w:t xml:space="preserve"> playback. </w:t>
            </w:r>
          </w:p>
          <w:p w:rsidR="006F7319" w:rsidRPr="006F7319" w:rsidRDefault="00030EA8" w:rsidP="0013079C">
            <w:pPr>
              <w:pStyle w:val="ListParagraph"/>
              <w:numPr>
                <w:ilvl w:val="0"/>
                <w:numId w:val="21"/>
              </w:numPr>
            </w:pPr>
            <w:r>
              <w:rPr>
                <w:rFonts w:hint="eastAsia"/>
              </w:rPr>
              <w:t xml:space="preserve">The time bar </w:t>
            </w:r>
            <w:r w:rsidR="006F7319" w:rsidRPr="006F7319">
              <w:rPr>
                <w:rFonts w:hint="eastAsia"/>
              </w:rPr>
              <w:t>begin</w:t>
            </w:r>
            <w:r w:rsidR="006F7319" w:rsidRPr="006F7319">
              <w:t>s</w:t>
            </w:r>
            <w:r w:rsidR="006F7319" w:rsidRPr="006F7319">
              <w:rPr>
                <w:rFonts w:hint="eastAsia"/>
              </w:rPr>
              <w:t xml:space="preserve"> with </w:t>
            </w:r>
            <w:r w:rsidR="006F7319" w:rsidRPr="006F7319">
              <w:t>00:00</w:t>
            </w:r>
            <w:r>
              <w:rPr>
                <w:rFonts w:hint="eastAsia"/>
              </w:rPr>
              <w:t xml:space="preserve"> </w:t>
            </w:r>
            <w:r w:rsidR="006F7319" w:rsidRPr="006F7319">
              <w:rPr>
                <w:rFonts w:hint="eastAsia"/>
              </w:rPr>
              <w:t xml:space="preserve">when you are </w:t>
            </w:r>
            <w:r w:rsidR="006F7319" w:rsidRPr="006F7319">
              <w:t>setting the</w:t>
            </w:r>
            <w:r w:rsidR="006F7319" w:rsidRPr="006F7319">
              <w:rPr>
                <w:rFonts w:hint="eastAsia"/>
              </w:rPr>
              <w:t xml:space="preserve"> configuration. The time bar zooms in</w:t>
            </w:r>
            <w:r w:rsidR="006F7319" w:rsidRPr="006F7319">
              <w:t xml:space="preserve"> on</w:t>
            </w:r>
            <w:r w:rsidR="006F7319" w:rsidRPr="006F7319">
              <w:rPr>
                <w:rFonts w:hint="eastAsia"/>
              </w:rPr>
              <w:t xml:space="preserve"> the period </w:t>
            </w:r>
            <w:r w:rsidR="006F7319" w:rsidRPr="006F7319">
              <w:t>of the</w:t>
            </w:r>
            <w:r w:rsidR="006F7319" w:rsidRPr="006F7319">
              <w:rPr>
                <w:rFonts w:hint="eastAsia"/>
              </w:rPr>
              <w:t xml:space="preserve"> current playback time when you are playing the file.</w:t>
            </w:r>
          </w:p>
          <w:p w:rsidR="006F7319" w:rsidRPr="006F7319" w:rsidRDefault="006F7319" w:rsidP="0013079C">
            <w:pPr>
              <w:pStyle w:val="ListParagraph"/>
              <w:numPr>
                <w:ilvl w:val="0"/>
                <w:numId w:val="21"/>
              </w:numPr>
            </w:pPr>
            <w:r w:rsidRPr="006F7319">
              <w:rPr>
                <w:rFonts w:hint="eastAsia"/>
              </w:rPr>
              <w:t xml:space="preserve">The green color stands for regular </w:t>
            </w:r>
            <w:r w:rsidRPr="006F7319">
              <w:t>record</w:t>
            </w:r>
            <w:r w:rsidRPr="006F7319">
              <w:rPr>
                <w:rFonts w:hint="eastAsia"/>
              </w:rPr>
              <w:t xml:space="preserve"> file</w:t>
            </w:r>
            <w:r w:rsidR="00030EA8">
              <w:t>s</w:t>
            </w:r>
            <w:r w:rsidRPr="006F7319">
              <w:rPr>
                <w:rFonts w:hint="eastAsia"/>
              </w:rPr>
              <w:t>. The red color stands for external alarm record file</w:t>
            </w:r>
            <w:r w:rsidR="00030EA8">
              <w:t>s</w:t>
            </w:r>
            <w:r w:rsidRPr="006F7319">
              <w:rPr>
                <w:rFonts w:hint="eastAsia"/>
              </w:rPr>
              <w:t>. The yellow stands for motion detect record file</w:t>
            </w:r>
            <w:r w:rsidR="00030EA8">
              <w:t>s</w:t>
            </w:r>
            <w:r w:rsidR="00030EA8">
              <w:rPr>
                <w:rFonts w:hint="eastAsia"/>
              </w:rPr>
              <w:t>.</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10</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Time bar </w:t>
            </w:r>
            <w:r w:rsidRPr="006F7319">
              <w:t>zooming</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13079C">
            <w:pPr>
              <w:numPr>
                <w:ilvl w:val="0"/>
                <w:numId w:val="22"/>
              </w:numPr>
            </w:pPr>
            <w:r w:rsidRPr="006F7319">
              <w:rPr>
                <w:rFonts w:hint="eastAsia"/>
              </w:rPr>
              <w:t>The option includes</w:t>
            </w:r>
            <w:r w:rsidRPr="006F7319">
              <w:t>: 24H, 12H</w:t>
            </w:r>
            <w:r w:rsidRPr="006F7319">
              <w:rPr>
                <w:rFonts w:hint="eastAsia"/>
              </w:rPr>
              <w:t>, 1H and 30M. The smaller the unit, the larger the zoom rate. You can accurately set the time in the time bar to playback the record</w:t>
            </w:r>
            <w:r w:rsidRPr="006F7319">
              <w:t>ing</w:t>
            </w:r>
            <w:r w:rsidRPr="006F7319">
              <w:rPr>
                <w:rFonts w:hint="eastAsia"/>
              </w:rPr>
              <w:t xml:space="preserve">. </w:t>
            </w:r>
          </w:p>
          <w:p w:rsidR="006F7319" w:rsidRPr="006F7319" w:rsidRDefault="006F7319" w:rsidP="0013079C">
            <w:pPr>
              <w:numPr>
                <w:ilvl w:val="0"/>
                <w:numId w:val="22"/>
              </w:numPr>
            </w:pPr>
            <w:r w:rsidRPr="006F7319">
              <w:rPr>
                <w:rFonts w:hint="eastAsia"/>
              </w:rPr>
              <w:t>The time bar begin</w:t>
            </w:r>
            <w:r w:rsidRPr="006F7319">
              <w:t xml:space="preserve">s at </w:t>
            </w:r>
            <w:r w:rsidRPr="006F7319">
              <w:rPr>
                <w:rFonts w:hint="eastAsia"/>
              </w:rPr>
              <w:t xml:space="preserve">0 o'clock when you are </w:t>
            </w:r>
            <w:r w:rsidRPr="006F7319">
              <w:t>setting the</w:t>
            </w:r>
            <w:r w:rsidRPr="006F7319">
              <w:rPr>
                <w:rFonts w:hint="eastAsia"/>
              </w:rPr>
              <w:t xml:space="preserve"> configuration. The time bar zooms in </w:t>
            </w:r>
            <w:r w:rsidRPr="006F7319">
              <w:t xml:space="preserve">on </w:t>
            </w:r>
            <w:r w:rsidRPr="006F7319">
              <w:rPr>
                <w:rFonts w:hint="eastAsia"/>
              </w:rPr>
              <w:t xml:space="preserve">the period </w:t>
            </w:r>
            <w:r w:rsidRPr="006F7319">
              <w:t>of the</w:t>
            </w:r>
            <w:r w:rsidRPr="006F7319">
              <w:rPr>
                <w:rFonts w:hint="eastAsia"/>
              </w:rPr>
              <w:t xml:space="preserve"> current playback time when you are playing the file.</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1</w:t>
            </w:r>
            <w:r w:rsidRPr="006F7319">
              <w:rPr>
                <w:rFonts w:hint="eastAsia"/>
              </w:rPr>
              <w:t>1</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Backup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13079C">
            <w:pPr>
              <w:pStyle w:val="ListParagraph"/>
              <w:numPr>
                <w:ilvl w:val="0"/>
                <w:numId w:val="23"/>
              </w:numPr>
            </w:pPr>
            <w:r w:rsidRPr="006F7319">
              <w:rPr>
                <w:rFonts w:hint="eastAsia"/>
              </w:rPr>
              <w:t xml:space="preserve">Select the file(s) you want to </w:t>
            </w:r>
            <w:proofErr w:type="spellStart"/>
            <w:r w:rsidRPr="006F7319">
              <w:rPr>
                <w:rFonts w:hint="eastAsia"/>
              </w:rPr>
              <w:t>backup</w:t>
            </w:r>
            <w:proofErr w:type="spellEnd"/>
            <w:r w:rsidRPr="006F7319">
              <w:rPr>
                <w:rFonts w:hint="eastAsia"/>
              </w:rPr>
              <w:t xml:space="preserve"> from the file list. You can </w:t>
            </w:r>
            <w:r w:rsidRPr="006F7319">
              <w:t>mark</w:t>
            </w:r>
            <w:r w:rsidRPr="006F7319">
              <w:rPr>
                <w:rFonts w:hint="eastAsia"/>
              </w:rPr>
              <w:t xml:space="preserve"> from the list </w:t>
            </w:r>
            <w:r w:rsidRPr="006F7319">
              <w:t>t</w:t>
            </w:r>
            <w:r w:rsidRPr="006F7319">
              <w:rPr>
                <w:rFonts w:hint="eastAsia"/>
              </w:rPr>
              <w:t xml:space="preserve">hen click the backup button. Now you can see the backup menu. System supports </w:t>
            </w:r>
            <w:r w:rsidRPr="006F7319">
              <w:t>a customized</w:t>
            </w:r>
            <w:r w:rsidRPr="006F7319">
              <w:rPr>
                <w:rFonts w:hint="eastAsia"/>
              </w:rPr>
              <w:t xml:space="preserve"> path setup. After select</w:t>
            </w:r>
            <w:r w:rsidRPr="006F7319">
              <w:t>ing</w:t>
            </w:r>
            <w:r w:rsidRPr="006F7319">
              <w:rPr>
                <w:rFonts w:hint="eastAsia"/>
              </w:rPr>
              <w:t xml:space="preserve"> or creating new folder, click the Start button to begin the</w:t>
            </w:r>
            <w:r w:rsidR="00030EA8">
              <w:rPr>
                <w:rFonts w:hint="eastAsia"/>
              </w:rPr>
              <w:t xml:space="preserve"> backup operation. </w:t>
            </w:r>
            <w:r w:rsidRPr="006F7319">
              <w:rPr>
                <w:rFonts w:hint="eastAsia"/>
              </w:rPr>
              <w:t>The record</w:t>
            </w:r>
            <w:r w:rsidRPr="006F7319">
              <w:t>ed</w:t>
            </w:r>
            <w:r w:rsidRPr="006F7319">
              <w:rPr>
                <w:rFonts w:hint="eastAsia"/>
              </w:rPr>
              <w:t xml:space="preserve"> file(s) will be saved in the specified folder. </w:t>
            </w:r>
          </w:p>
          <w:p w:rsidR="006F7319" w:rsidRPr="006F7319" w:rsidRDefault="006F7319" w:rsidP="0013079C">
            <w:pPr>
              <w:pStyle w:val="ListParagraph"/>
              <w:numPr>
                <w:ilvl w:val="0"/>
                <w:numId w:val="23"/>
              </w:numPr>
            </w:pPr>
            <w:r w:rsidRPr="006F7319">
              <w:rPr>
                <w:rFonts w:hint="eastAsia"/>
              </w:rPr>
              <w:t xml:space="preserve">Check the file again </w:t>
            </w:r>
            <w:r w:rsidRPr="006F7319">
              <w:t xml:space="preserve">and </w:t>
            </w:r>
            <w:r w:rsidRPr="006F7319">
              <w:rPr>
                <w:rFonts w:hint="eastAsia"/>
              </w:rPr>
              <w:t xml:space="preserve">you can cancel current selection. System supports </w:t>
            </w:r>
            <w:r w:rsidR="00E75CE5">
              <w:t>maximum</w:t>
            </w:r>
            <w:r w:rsidRPr="006F7319">
              <w:t xml:space="preserve"> of</w:t>
            </w:r>
            <w:r w:rsidRPr="006F7319">
              <w:rPr>
                <w:rFonts w:hint="eastAsia"/>
              </w:rPr>
              <w:t xml:space="preserve"> 32 files from one channel</w:t>
            </w:r>
            <w:r w:rsidRPr="006F7319">
              <w:t xml:space="preserve"> displayed</w:t>
            </w:r>
            <w:r w:rsidRPr="006F7319">
              <w:rPr>
                <w:rFonts w:hint="eastAsia"/>
              </w:rPr>
              <w:t xml:space="preserve">. </w:t>
            </w:r>
          </w:p>
          <w:p w:rsidR="006F7319" w:rsidRPr="006F7319" w:rsidRDefault="006F7319" w:rsidP="0013079C">
            <w:pPr>
              <w:pStyle w:val="ListParagraph"/>
              <w:numPr>
                <w:ilvl w:val="0"/>
                <w:numId w:val="23"/>
              </w:numPr>
            </w:pPr>
            <w:r w:rsidRPr="006F7319">
              <w:rPr>
                <w:rFonts w:hint="eastAsia"/>
              </w:rPr>
              <w:t>After you click on</w:t>
            </w:r>
            <w:r w:rsidRPr="006F7319">
              <w:t xml:space="preserve"> the</w:t>
            </w:r>
            <w:r w:rsidRPr="006F7319">
              <w:rPr>
                <w:rFonts w:hint="eastAsia"/>
              </w:rPr>
              <w:t xml:space="preserve"> record</w:t>
            </w:r>
            <w:r w:rsidRPr="006F7319">
              <w:t>ed</w:t>
            </w:r>
            <w:r w:rsidRPr="006F7319">
              <w:rPr>
                <w:rFonts w:hint="eastAsia"/>
              </w:rPr>
              <w:t xml:space="preserve"> file, click</w:t>
            </w:r>
            <w:r w:rsidRPr="006F7319">
              <w:t xml:space="preserve"> the</w:t>
            </w:r>
            <w:r w:rsidRPr="006F7319">
              <w:rPr>
                <w:rFonts w:hint="eastAsia"/>
              </w:rPr>
              <w:t xml:space="preserve"> Backup button </w:t>
            </w:r>
            <w:r w:rsidRPr="006F7319">
              <w:t xml:space="preserve">and </w:t>
            </w:r>
            <w:r w:rsidRPr="006F7319">
              <w:rPr>
                <w:rFonts w:hint="eastAsia"/>
              </w:rPr>
              <w:t xml:space="preserve">you can save it. </w:t>
            </w:r>
          </w:p>
          <w:p w:rsidR="006F7319" w:rsidRPr="006F7319" w:rsidRDefault="006F7319" w:rsidP="0013079C">
            <w:pPr>
              <w:pStyle w:val="ListParagraph"/>
              <w:numPr>
                <w:ilvl w:val="0"/>
                <w:numId w:val="23"/>
              </w:numPr>
            </w:pPr>
            <w:r w:rsidRPr="006F7319">
              <w:rPr>
                <w:rFonts w:hint="eastAsia"/>
              </w:rPr>
              <w:t>For one device</w:t>
            </w:r>
            <w:r w:rsidRPr="006F7319">
              <w:t>,</w:t>
            </w:r>
            <w:r w:rsidRPr="006F7319">
              <w:rPr>
                <w:rFonts w:hint="eastAsia"/>
              </w:rPr>
              <w:t xml:space="preserve"> </w:t>
            </w:r>
            <w:r w:rsidRPr="006F7319">
              <w:t>if there</w:t>
            </w:r>
            <w:r w:rsidRPr="006F7319">
              <w:rPr>
                <w:rFonts w:hint="eastAsia"/>
              </w:rPr>
              <w:t xml:space="preserve"> is a backup in process, you </w:t>
            </w:r>
            <w:r w:rsidR="00030EA8" w:rsidRPr="006F7319">
              <w:t>cannot</w:t>
            </w:r>
            <w:r w:rsidRPr="006F7319">
              <w:rPr>
                <w:rFonts w:hint="eastAsia"/>
              </w:rPr>
              <w:t xml:space="preserve"> start a new backup operation. </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1</w:t>
            </w:r>
            <w:r w:rsidRPr="006F7319">
              <w:rPr>
                <w:rFonts w:hint="eastAsia"/>
              </w:rPr>
              <w:t>2</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Clip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13079C">
            <w:pPr>
              <w:numPr>
                <w:ilvl w:val="0"/>
                <w:numId w:val="24"/>
              </w:numPr>
            </w:pPr>
            <w:r w:rsidRPr="006F7319">
              <w:t>This</w:t>
            </w:r>
            <w:r w:rsidRPr="006F7319">
              <w:rPr>
                <w:rFonts w:hint="eastAsia"/>
              </w:rPr>
              <w:t xml:space="preserve"> is</w:t>
            </w:r>
            <w:r w:rsidRPr="006F7319">
              <w:t xml:space="preserve"> used</w:t>
            </w:r>
            <w:r w:rsidR="00030EA8">
              <w:rPr>
                <w:rFonts w:hint="eastAsia"/>
              </w:rPr>
              <w:t xml:space="preserve"> to edit the file and specify which parts of a file to save.</w:t>
            </w:r>
            <w:r w:rsidRPr="006F7319">
              <w:rPr>
                <w:rFonts w:hint="eastAsia"/>
              </w:rPr>
              <w:t xml:space="preserve"> </w:t>
            </w:r>
          </w:p>
          <w:p w:rsidR="006F7319" w:rsidRPr="006F7319" w:rsidRDefault="006F7319" w:rsidP="0013079C">
            <w:pPr>
              <w:pStyle w:val="ListParagraph"/>
              <w:numPr>
                <w:ilvl w:val="0"/>
                <w:numId w:val="24"/>
              </w:numPr>
            </w:pPr>
            <w:r w:rsidRPr="006F7319">
              <w:rPr>
                <w:rFonts w:hint="eastAsia"/>
              </w:rPr>
              <w:t xml:space="preserve">Please play the file you want to edit and then click this button when you want to edit. </w:t>
            </w:r>
            <w:r w:rsidRPr="006F7319">
              <w:t>You</w:t>
            </w:r>
            <w:r w:rsidRPr="006F7319">
              <w:rPr>
                <w:rFonts w:hint="eastAsia"/>
              </w:rPr>
              <w:t xml:space="preserve"> can see the corresponding slide bars in the time bar of the corresponding channel. You can adjust the slide bar or input the accurate time to set the file end time.  </w:t>
            </w:r>
          </w:p>
          <w:p w:rsidR="006F7319" w:rsidRPr="006F7319" w:rsidRDefault="006F7319" w:rsidP="0013079C">
            <w:pPr>
              <w:numPr>
                <w:ilvl w:val="0"/>
                <w:numId w:val="24"/>
              </w:numPr>
            </w:pPr>
            <w:r w:rsidRPr="006F7319">
              <w:rPr>
                <w:rFonts w:hint="eastAsia"/>
              </w:rPr>
              <w:t xml:space="preserve">After </w:t>
            </w:r>
            <w:r w:rsidR="00030EA8">
              <w:t>the clip end time is set</w:t>
            </w:r>
            <w:r w:rsidRPr="006F7319">
              <w:rPr>
                <w:rFonts w:hint="eastAsia"/>
              </w:rPr>
              <w:t>, you can click</w:t>
            </w:r>
            <w:r w:rsidRPr="006F7319">
              <w:t xml:space="preserve"> the</w:t>
            </w:r>
            <w:r w:rsidRPr="006F7319">
              <w:rPr>
                <w:rFonts w:hint="eastAsia"/>
              </w:rPr>
              <w:t xml:space="preserve"> Clip button again to edit the second period. You can see the slide bar restore its </w:t>
            </w:r>
            <w:r w:rsidRPr="006F7319">
              <w:t>previous</w:t>
            </w:r>
            <w:r w:rsidRPr="006F7319">
              <w:rPr>
                <w:rFonts w:hint="eastAsia"/>
              </w:rPr>
              <w:t xml:space="preserve"> position. </w:t>
            </w:r>
          </w:p>
          <w:p w:rsidR="006F7319" w:rsidRPr="006F7319" w:rsidRDefault="006F7319" w:rsidP="0013079C">
            <w:pPr>
              <w:numPr>
                <w:ilvl w:val="0"/>
                <w:numId w:val="24"/>
              </w:numPr>
            </w:pPr>
            <w:r w:rsidRPr="006F7319">
              <w:rPr>
                <w:rFonts w:hint="eastAsia"/>
              </w:rPr>
              <w:lastRenderedPageBreak/>
              <w:t xml:space="preserve">Click </w:t>
            </w:r>
            <w:r w:rsidRPr="006F7319">
              <w:t xml:space="preserve">the </w:t>
            </w:r>
            <w:r w:rsidRPr="006F7319">
              <w:rPr>
                <w:rFonts w:hint="eastAsia"/>
              </w:rPr>
              <w:t xml:space="preserve">Backup button after </w:t>
            </w:r>
            <w:r w:rsidRPr="006F7319">
              <w:t>clip</w:t>
            </w:r>
            <w:r w:rsidRPr="006F7319">
              <w:rPr>
                <w:rFonts w:hint="eastAsia"/>
              </w:rPr>
              <w:t xml:space="preserve"> </w:t>
            </w:r>
            <w:r w:rsidR="00030EA8">
              <w:t>to</w:t>
            </w:r>
            <w:r w:rsidRPr="006F7319">
              <w:rPr>
                <w:rFonts w:hint="eastAsia"/>
              </w:rPr>
              <w:t xml:space="preserve"> save </w:t>
            </w:r>
            <w:r w:rsidRPr="006F7319">
              <w:t>curr</w:t>
            </w:r>
            <w:r w:rsidRPr="006F7319">
              <w:rPr>
                <w:rFonts w:hint="eastAsia"/>
              </w:rPr>
              <w:t>e</w:t>
            </w:r>
            <w:r w:rsidRPr="006F7319">
              <w:t>nt</w:t>
            </w:r>
            <w:r w:rsidR="00030EA8">
              <w:rPr>
                <w:rFonts w:hint="eastAsia"/>
              </w:rPr>
              <w:t xml:space="preserve"> content</w:t>
            </w:r>
            <w:r w:rsidRPr="006F7319">
              <w:rPr>
                <w:rFonts w:hint="eastAsia"/>
              </w:rPr>
              <w:t xml:space="preserve"> in a new file. </w:t>
            </w:r>
          </w:p>
          <w:p w:rsidR="006F7319" w:rsidRPr="006F7319" w:rsidRDefault="006F7319" w:rsidP="0013079C">
            <w:pPr>
              <w:numPr>
                <w:ilvl w:val="0"/>
                <w:numId w:val="24"/>
              </w:numPr>
            </w:pPr>
            <w:r w:rsidRPr="006F7319">
              <w:rPr>
                <w:rFonts w:hint="eastAsia"/>
              </w:rPr>
              <w:t xml:space="preserve">You can clip one channel or </w:t>
            </w:r>
            <w:r w:rsidRPr="006F7319">
              <w:t>multiple</w:t>
            </w:r>
            <w:r w:rsidRPr="006F7319">
              <w:rPr>
                <w:rFonts w:hint="eastAsia"/>
              </w:rPr>
              <w:t>-channel</w:t>
            </w:r>
            <w:r w:rsidRPr="006F7319">
              <w:t>s</w:t>
            </w:r>
            <w:r w:rsidRPr="006F7319">
              <w:rPr>
                <w:rFonts w:hint="eastAsia"/>
              </w:rPr>
              <w:t xml:space="preserve">. The multiple-channel </w:t>
            </w:r>
            <w:r w:rsidR="006374B9">
              <w:t>clip</w:t>
            </w:r>
            <w:r w:rsidRPr="006F7319">
              <w:rPr>
                <w:rFonts w:hint="eastAsia"/>
              </w:rPr>
              <w:t xml:space="preserve"> operation is </w:t>
            </w:r>
            <w:r w:rsidRPr="006F7319">
              <w:t>similar</w:t>
            </w:r>
            <w:r w:rsidRPr="006F7319">
              <w:rPr>
                <w:rFonts w:hint="eastAsia"/>
              </w:rPr>
              <w:t xml:space="preserve"> </w:t>
            </w:r>
            <w:r w:rsidR="006374B9">
              <w:t>to</w:t>
            </w:r>
            <w:r w:rsidRPr="006F7319">
              <w:rPr>
                <w:rFonts w:hint="eastAsia"/>
              </w:rPr>
              <w:t xml:space="preserve"> the one-channel operation. </w:t>
            </w:r>
          </w:p>
          <w:p w:rsidR="006F7319" w:rsidRPr="006F7319" w:rsidRDefault="006F7319" w:rsidP="00030EA8">
            <w:r w:rsidRPr="006F7319">
              <w:rPr>
                <w:rFonts w:hint="eastAsia"/>
              </w:rPr>
              <w:t>Please note:</w:t>
            </w:r>
          </w:p>
          <w:p w:rsidR="006F7319" w:rsidRPr="006F7319" w:rsidRDefault="006F7319" w:rsidP="0013079C">
            <w:pPr>
              <w:numPr>
                <w:ilvl w:val="0"/>
                <w:numId w:val="24"/>
              </w:numPr>
              <w:rPr>
                <w:b/>
              </w:rPr>
            </w:pPr>
            <w:r w:rsidRPr="006F7319">
              <w:rPr>
                <w:rFonts w:hint="eastAsia"/>
                <w:b/>
              </w:rPr>
              <w:t>System supports</w:t>
            </w:r>
            <w:r w:rsidRPr="006F7319">
              <w:rPr>
                <w:b/>
              </w:rPr>
              <w:t xml:space="preserve"> </w:t>
            </w:r>
            <w:r w:rsidR="00E75CE5">
              <w:rPr>
                <w:b/>
              </w:rPr>
              <w:t>maximum</w:t>
            </w:r>
            <w:r w:rsidRPr="006F7319">
              <w:rPr>
                <w:b/>
              </w:rPr>
              <w:t xml:space="preserve"> of</w:t>
            </w:r>
            <w:r w:rsidR="006374B9">
              <w:rPr>
                <w:rFonts w:hint="eastAsia"/>
                <w:b/>
              </w:rPr>
              <w:t xml:space="preserve"> 1024 file</w:t>
            </w:r>
            <w:r w:rsidRPr="006F7319">
              <w:rPr>
                <w:rFonts w:hint="eastAsia"/>
                <w:b/>
              </w:rPr>
              <w:t xml:space="preserve"> backup</w:t>
            </w:r>
            <w:r w:rsidR="006374B9">
              <w:rPr>
                <w:b/>
              </w:rPr>
              <w:t>s</w:t>
            </w:r>
            <w:r w:rsidRPr="006F7319">
              <w:rPr>
                <w:rFonts w:hint="eastAsia"/>
                <w:b/>
              </w:rPr>
              <w:t xml:space="preserve"> at the same time. </w:t>
            </w:r>
          </w:p>
          <w:p w:rsidR="006F7319" w:rsidRPr="006F7319" w:rsidRDefault="006F7319" w:rsidP="0013079C">
            <w:pPr>
              <w:numPr>
                <w:ilvl w:val="0"/>
                <w:numId w:val="24"/>
              </w:numPr>
            </w:pPr>
            <w:r w:rsidRPr="006F7319">
              <w:rPr>
                <w:rFonts w:hint="eastAsia"/>
                <w:b/>
              </w:rPr>
              <w:t xml:space="preserve">You cannot operate </w:t>
            </w:r>
            <w:r w:rsidRPr="006F7319">
              <w:rPr>
                <w:b/>
              </w:rPr>
              <w:t xml:space="preserve">the </w:t>
            </w:r>
            <w:r w:rsidR="006374B9">
              <w:rPr>
                <w:rFonts w:hint="eastAsia"/>
                <w:b/>
              </w:rPr>
              <w:t>clip operation if there are</w:t>
            </w:r>
            <w:r w:rsidRPr="006F7319">
              <w:rPr>
                <w:rFonts w:hint="eastAsia"/>
                <w:b/>
              </w:rPr>
              <w:t xml:space="preserve"> </w:t>
            </w:r>
            <w:r w:rsidRPr="006F7319">
              <w:rPr>
                <w:b/>
              </w:rPr>
              <w:t>any file</w:t>
            </w:r>
            <w:r w:rsidR="006374B9">
              <w:rPr>
                <w:b/>
              </w:rPr>
              <w:t>s</w:t>
            </w:r>
            <w:r w:rsidRPr="006F7319">
              <w:rPr>
                <w:rFonts w:hint="eastAsia"/>
                <w:b/>
              </w:rPr>
              <w:t xml:space="preserve"> </w:t>
            </w:r>
            <w:r w:rsidRPr="006F7319">
              <w:rPr>
                <w:b/>
              </w:rPr>
              <w:t xml:space="preserve">that </w:t>
            </w:r>
            <w:r w:rsidR="006374B9">
              <w:rPr>
                <w:rFonts w:hint="eastAsia"/>
                <w:b/>
              </w:rPr>
              <w:t>have</w:t>
            </w:r>
            <w:r w:rsidRPr="006F7319">
              <w:rPr>
                <w:rFonts w:hint="eastAsia"/>
                <w:b/>
              </w:rPr>
              <w:t xml:space="preserve"> been checked i</w:t>
            </w:r>
            <w:r w:rsidR="006374B9">
              <w:rPr>
                <w:rFonts w:hint="eastAsia"/>
                <w:b/>
              </w:rPr>
              <w:t>n the file list.</w:t>
            </w:r>
          </w:p>
        </w:tc>
      </w:tr>
      <w:tr w:rsidR="006F7319" w:rsidRPr="006F7319" w:rsidTr="006F7319">
        <w:trPr>
          <w:trHeight w:val="81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lastRenderedPageBreak/>
              <w:t>1</w:t>
            </w:r>
            <w:r w:rsidRPr="006F7319">
              <w:rPr>
                <w:rFonts w:hint="eastAsia"/>
              </w:rPr>
              <w:t>3</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Record type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In any play mode, the time bar will change once you modify the search type. </w:t>
            </w:r>
          </w:p>
        </w:tc>
      </w:tr>
      <w:tr w:rsidR="006F7319" w:rsidRPr="006F7319" w:rsidTr="006F7319">
        <w:trPr>
          <w:trHeight w:val="375"/>
        </w:trPr>
        <w:tc>
          <w:tcPr>
            <w:tcW w:w="971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rsidR="006F7319" w:rsidRPr="006F7319" w:rsidRDefault="006F7319" w:rsidP="006F7319">
            <w:r w:rsidRPr="006F7319">
              <w:rPr>
                <w:rFonts w:hint="eastAsia"/>
                <w:b/>
              </w:rPr>
              <w:t>Other F</w:t>
            </w:r>
            <w:r w:rsidRPr="006F7319">
              <w:rPr>
                <w:b/>
              </w:rPr>
              <w:t>u</w:t>
            </w:r>
            <w:r w:rsidRPr="006F7319">
              <w:rPr>
                <w:rFonts w:hint="eastAsia"/>
                <w:b/>
              </w:rPr>
              <w:t>nctions</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1</w:t>
            </w:r>
            <w:r w:rsidRPr="006F7319">
              <w:rPr>
                <w:rFonts w:hint="eastAsia"/>
              </w:rPr>
              <w:t>4</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Smart search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13079C">
            <w:pPr>
              <w:pStyle w:val="ListParagraph"/>
              <w:numPr>
                <w:ilvl w:val="0"/>
                <w:numId w:val="25"/>
              </w:numPr>
            </w:pPr>
            <w:r w:rsidRPr="006F7319">
              <w:t>When</w:t>
            </w:r>
            <w:r w:rsidRPr="006F7319">
              <w:rPr>
                <w:rFonts w:hint="eastAsia"/>
              </w:rPr>
              <w:t xml:space="preserve"> system is playing, you can select a zone in the window to begin smart search. Click the motion detect button to begin play.</w:t>
            </w:r>
          </w:p>
          <w:p w:rsidR="006F7319" w:rsidRPr="006F7319" w:rsidRDefault="006F7319" w:rsidP="0013079C">
            <w:pPr>
              <w:pStyle w:val="ListParagraph"/>
              <w:numPr>
                <w:ilvl w:val="0"/>
                <w:numId w:val="25"/>
              </w:numPr>
            </w:pPr>
            <w:r w:rsidRPr="006F7319">
              <w:rPr>
                <w:rFonts w:hint="eastAsia"/>
              </w:rPr>
              <w:t xml:space="preserve">Once the motion detect </w:t>
            </w:r>
            <w:r w:rsidRPr="006F7319">
              <w:t xml:space="preserve">file </w:t>
            </w:r>
            <w:r w:rsidRPr="006F7319">
              <w:rPr>
                <w:rFonts w:hint="eastAsia"/>
              </w:rPr>
              <w:t xml:space="preserve">play has </w:t>
            </w:r>
            <w:r w:rsidRPr="006F7319">
              <w:t>started</w:t>
            </w:r>
            <w:r w:rsidRPr="006F7319">
              <w:rPr>
                <w:rFonts w:hint="eastAsia"/>
              </w:rPr>
              <w:t>, click</w:t>
            </w:r>
            <w:r w:rsidRPr="006F7319">
              <w:t>ing the</w:t>
            </w:r>
            <w:r w:rsidRPr="006F7319">
              <w:rPr>
                <w:rFonts w:hint="eastAsia"/>
              </w:rPr>
              <w:t xml:space="preserve"> button again will terminate current motion detect file play. </w:t>
            </w:r>
          </w:p>
          <w:p w:rsidR="006F7319" w:rsidRPr="006F7319" w:rsidRDefault="006F7319" w:rsidP="0013079C">
            <w:pPr>
              <w:pStyle w:val="ListParagraph"/>
              <w:numPr>
                <w:ilvl w:val="0"/>
                <w:numId w:val="25"/>
              </w:numPr>
            </w:pPr>
            <w:r w:rsidRPr="006F7319">
              <w:t>The</w:t>
            </w:r>
            <w:r w:rsidRPr="006F7319">
              <w:rPr>
                <w:rFonts w:hint="eastAsia"/>
              </w:rPr>
              <w:t>re is no motion detect</w:t>
            </w:r>
            <w:r w:rsidR="006374B9">
              <w:t>ion</w:t>
            </w:r>
            <w:r w:rsidRPr="006F7319">
              <w:rPr>
                <w:rFonts w:hint="eastAsia"/>
              </w:rPr>
              <w:t xml:space="preserve"> zone by default. </w:t>
            </w:r>
          </w:p>
          <w:p w:rsidR="006F7319" w:rsidRPr="006F7319" w:rsidRDefault="006F7319" w:rsidP="0013079C">
            <w:pPr>
              <w:pStyle w:val="ListParagraph"/>
              <w:numPr>
                <w:ilvl w:val="0"/>
                <w:numId w:val="25"/>
              </w:numPr>
            </w:pPr>
            <w:r w:rsidRPr="006F7319">
              <w:rPr>
                <w:rFonts w:hint="eastAsia"/>
              </w:rPr>
              <w:t xml:space="preserve">If you select </w:t>
            </w:r>
            <w:r w:rsidRPr="006F7319">
              <w:t>to play</w:t>
            </w:r>
            <w:r w:rsidRPr="006F7319">
              <w:rPr>
                <w:rFonts w:hint="eastAsia"/>
              </w:rPr>
              <w:t xml:space="preserve"> </w:t>
            </w:r>
            <w:r w:rsidRPr="006F7319">
              <w:t>another file</w:t>
            </w:r>
            <w:r w:rsidRPr="006F7319">
              <w:rPr>
                <w:rFonts w:hint="eastAsia"/>
              </w:rPr>
              <w:t xml:space="preserve"> in the file list, </w:t>
            </w:r>
            <w:r w:rsidRPr="006F7319">
              <w:t xml:space="preserve">the </w:t>
            </w:r>
            <w:r w:rsidRPr="006F7319">
              <w:rPr>
                <w:rFonts w:hint="eastAsia"/>
              </w:rPr>
              <w:t>system switches to motion detect</w:t>
            </w:r>
            <w:r w:rsidR="006374B9">
              <w:t>ion</w:t>
            </w:r>
            <w:r w:rsidRPr="006F7319">
              <w:rPr>
                <w:rFonts w:hint="eastAsia"/>
              </w:rPr>
              <w:t xml:space="preserve"> play</w:t>
            </w:r>
            <w:r w:rsidR="006374B9">
              <w:t>back</w:t>
            </w:r>
            <w:r w:rsidRPr="006F7319">
              <w:rPr>
                <w:rFonts w:hint="eastAsia"/>
              </w:rPr>
              <w:t xml:space="preserve"> </w:t>
            </w:r>
            <w:r w:rsidR="006374B9">
              <w:t>for</w:t>
            </w:r>
            <w:r w:rsidRPr="006F7319">
              <w:t xml:space="preserve"> the</w:t>
            </w:r>
            <w:r w:rsidRPr="006F7319">
              <w:rPr>
                <w:rFonts w:hint="eastAsia"/>
              </w:rPr>
              <w:t xml:space="preserve"> other file. </w:t>
            </w:r>
          </w:p>
          <w:p w:rsidR="006F7319" w:rsidRPr="006F7319" w:rsidRDefault="006F7319" w:rsidP="0013079C">
            <w:pPr>
              <w:pStyle w:val="ListParagraph"/>
              <w:numPr>
                <w:ilvl w:val="0"/>
                <w:numId w:val="25"/>
              </w:numPr>
            </w:pPr>
            <w:r w:rsidRPr="006F7319">
              <w:rPr>
                <w:rFonts w:hint="eastAsia"/>
              </w:rPr>
              <w:t xml:space="preserve">During the motion detect </w:t>
            </w:r>
            <w:r w:rsidRPr="006F7319">
              <w:t xml:space="preserve">play </w:t>
            </w:r>
            <w:proofErr w:type="gramStart"/>
            <w:r w:rsidRPr="006F7319">
              <w:t>process</w:t>
            </w:r>
            <w:r w:rsidRPr="006F7319">
              <w:rPr>
                <w:rFonts w:hint="eastAsia"/>
              </w:rPr>
              <w:t>,</w:t>
            </w:r>
            <w:proofErr w:type="gramEnd"/>
            <w:r w:rsidRPr="006F7319">
              <w:rPr>
                <w:rFonts w:hint="eastAsia"/>
              </w:rPr>
              <w:t xml:space="preserve"> you </w:t>
            </w:r>
            <w:r w:rsidR="006374B9" w:rsidRPr="006F7319">
              <w:t>cannot</w:t>
            </w:r>
            <w:r w:rsidRPr="006F7319">
              <w:rPr>
                <w:rFonts w:hint="eastAsia"/>
              </w:rPr>
              <w:t xml:space="preserve"> implement operations such as </w:t>
            </w:r>
            <w:r w:rsidRPr="006F7319">
              <w:t>change time</w:t>
            </w:r>
            <w:r w:rsidRPr="006F7319">
              <w:rPr>
                <w:rFonts w:hint="eastAsia"/>
              </w:rPr>
              <w:t xml:space="preserve"> bar or frame by frame </w:t>
            </w:r>
            <w:r w:rsidRPr="006F7319">
              <w:t>playback</w:t>
            </w:r>
            <w:r w:rsidRPr="006F7319">
              <w:rPr>
                <w:rFonts w:hint="eastAsia"/>
              </w:rPr>
              <w:t>.</w:t>
            </w:r>
          </w:p>
          <w:p w:rsidR="006F7319" w:rsidRPr="006F7319" w:rsidRDefault="006F7319" w:rsidP="00FB4500">
            <w:pPr>
              <w:pStyle w:val="ListParagraph"/>
              <w:numPr>
                <w:ilvl w:val="0"/>
                <w:numId w:val="25"/>
              </w:numPr>
            </w:pPr>
            <w:r w:rsidRPr="006F7319">
              <w:rPr>
                <w:rFonts w:hint="eastAsia"/>
              </w:rPr>
              <w:t xml:space="preserve">Please refer to chapter </w:t>
            </w:r>
            <w:r w:rsidR="00FB4500">
              <w:t xml:space="preserve">4.8.1.1 </w:t>
            </w:r>
            <w:r w:rsidRPr="006F7319">
              <w:rPr>
                <w:rFonts w:hint="eastAsia"/>
              </w:rPr>
              <w:t xml:space="preserve">Smart Search for detailed operation.  </w:t>
            </w:r>
            <w:r w:rsidRPr="00030EA8">
              <w:rPr>
                <w:rFonts w:hint="eastAsia"/>
                <w:b/>
              </w:rPr>
              <w:t xml:space="preserve"> </w:t>
            </w:r>
          </w:p>
        </w:tc>
      </w:tr>
      <w:tr w:rsidR="006F7319" w:rsidRPr="006F7319" w:rsidTr="006F7319">
        <w:trPr>
          <w:trHeight w:val="20"/>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1</w:t>
            </w:r>
            <w:r w:rsidRPr="006F7319">
              <w:rPr>
                <w:rFonts w:hint="eastAsia"/>
              </w:rPr>
              <w:t>5</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Other channel synchronization switch to play  when </w:t>
            </w:r>
            <w:r w:rsidRPr="006F7319">
              <w:t>playback</w:t>
            </w:r>
            <w:r w:rsidRPr="006F7319">
              <w:rPr>
                <w:rFonts w:hint="eastAsia"/>
              </w:rPr>
              <w:t xml:space="preserve">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When playing the file, click the number button. The system </w:t>
            </w:r>
            <w:r w:rsidRPr="006F7319">
              <w:t>will</w:t>
            </w:r>
            <w:r w:rsidRPr="006F7319">
              <w:rPr>
                <w:rFonts w:hint="eastAsia"/>
              </w:rPr>
              <w:t xml:space="preserve"> switch to the same </w:t>
            </w:r>
            <w:r w:rsidRPr="006F7319">
              <w:t>time period</w:t>
            </w:r>
            <w:r w:rsidRPr="006F7319">
              <w:rPr>
                <w:rFonts w:hint="eastAsia"/>
              </w:rPr>
              <w:t xml:space="preserve"> of the </w:t>
            </w:r>
            <w:r w:rsidRPr="006F7319">
              <w:t>corresponding channel</w:t>
            </w:r>
            <w:r w:rsidRPr="006F7319">
              <w:rPr>
                <w:rFonts w:hint="eastAsia"/>
              </w:rPr>
              <w:t xml:space="preserve"> to play. </w:t>
            </w:r>
          </w:p>
        </w:tc>
      </w:tr>
      <w:tr w:rsidR="006F7319" w:rsidRPr="006F7319" w:rsidTr="006F7319">
        <w:trPr>
          <w:trHeight w:val="1215"/>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t>1</w:t>
            </w:r>
            <w:r w:rsidRPr="006F7319">
              <w:rPr>
                <w:rFonts w:hint="eastAsia"/>
              </w:rPr>
              <w:t>6</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Digital zoom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374B9">
            <w:r w:rsidRPr="006F7319">
              <w:t>W</w:t>
            </w:r>
            <w:r w:rsidRPr="006F7319">
              <w:rPr>
                <w:rFonts w:hint="eastAsia"/>
              </w:rPr>
              <w:t xml:space="preserve">hen the system is in full-screen </w:t>
            </w:r>
            <w:r w:rsidRPr="006F7319">
              <w:t>playback</w:t>
            </w:r>
            <w:r w:rsidRPr="006F7319">
              <w:rPr>
                <w:rFonts w:hint="eastAsia"/>
              </w:rPr>
              <w:t xml:space="preserve"> mode, left click the mouse </w:t>
            </w:r>
            <w:r w:rsidR="006374B9">
              <w:t>on</w:t>
            </w:r>
            <w:r w:rsidRPr="006F7319">
              <w:rPr>
                <w:rFonts w:hint="eastAsia"/>
              </w:rPr>
              <w:t xml:space="preserve"> the screen. </w:t>
            </w:r>
            <w:r w:rsidRPr="006F7319">
              <w:t>Drag</w:t>
            </w:r>
            <w:r w:rsidRPr="006F7319">
              <w:rPr>
                <w:rFonts w:hint="eastAsia"/>
              </w:rPr>
              <w:t xml:space="preserve"> your mouse to select a section and then left click </w:t>
            </w:r>
            <w:r w:rsidR="006374B9">
              <w:t xml:space="preserve">the </w:t>
            </w:r>
            <w:r w:rsidRPr="006F7319">
              <w:t>mouse</w:t>
            </w:r>
            <w:r w:rsidRPr="006F7319">
              <w:rPr>
                <w:rFonts w:hint="eastAsia"/>
              </w:rPr>
              <w:t xml:space="preserve"> to </w:t>
            </w:r>
            <w:r w:rsidRPr="006F7319">
              <w:t xml:space="preserve">activate </w:t>
            </w:r>
            <w:r w:rsidRPr="006F7319">
              <w:rPr>
                <w:rFonts w:hint="eastAsia"/>
              </w:rPr>
              <w:t xml:space="preserve">digital zoom. You can right click </w:t>
            </w:r>
            <w:r w:rsidR="006374B9">
              <w:t xml:space="preserve">the </w:t>
            </w:r>
            <w:r w:rsidRPr="006F7319">
              <w:rPr>
                <w:rFonts w:hint="eastAsia"/>
              </w:rPr>
              <w:t>mouse to exit.</w:t>
            </w:r>
          </w:p>
        </w:tc>
      </w:tr>
      <w:tr w:rsidR="006F7319" w:rsidRPr="006F7319" w:rsidTr="006F7319">
        <w:trPr>
          <w:trHeight w:val="465"/>
        </w:trPr>
        <w:tc>
          <w:tcPr>
            <w:tcW w:w="637"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17</w:t>
            </w:r>
          </w:p>
        </w:tc>
        <w:tc>
          <w:tcPr>
            <w:tcW w:w="1133" w:type="dxa"/>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Manually </w:t>
            </w:r>
            <w:r w:rsidRPr="006F7319">
              <w:t>switch</w:t>
            </w:r>
            <w:r w:rsidRPr="006F7319">
              <w:rPr>
                <w:rFonts w:hint="eastAsia"/>
              </w:rPr>
              <w:t xml:space="preserve"> channel when playback </w:t>
            </w:r>
          </w:p>
        </w:tc>
        <w:tc>
          <w:tcPr>
            <w:tcW w:w="7943" w:type="dxa"/>
            <w:gridSpan w:val="2"/>
            <w:tcBorders>
              <w:top w:val="single" w:sz="4" w:space="0" w:color="auto"/>
              <w:left w:val="single" w:sz="4" w:space="0" w:color="auto"/>
              <w:bottom w:val="single" w:sz="4" w:space="0" w:color="auto"/>
              <w:right w:val="single" w:sz="4" w:space="0" w:color="auto"/>
            </w:tcBorders>
            <w:vAlign w:val="center"/>
          </w:tcPr>
          <w:p w:rsidR="006F7319" w:rsidRPr="006F7319" w:rsidRDefault="006F7319" w:rsidP="006F7319">
            <w:r w:rsidRPr="006F7319">
              <w:rPr>
                <w:rFonts w:hint="eastAsia"/>
              </w:rPr>
              <w:t xml:space="preserve">During the file playback process, you can switch to </w:t>
            </w:r>
            <w:r w:rsidRPr="006F7319">
              <w:t>another</w:t>
            </w:r>
            <w:r w:rsidRPr="006F7319">
              <w:rPr>
                <w:rFonts w:hint="eastAsia"/>
              </w:rPr>
              <w:t xml:space="preserve"> channel via the dropdown list or </w:t>
            </w:r>
            <w:r w:rsidRPr="006F7319">
              <w:t>scrolling</w:t>
            </w:r>
            <w:r w:rsidRPr="006F7319">
              <w:rPr>
                <w:rFonts w:hint="eastAsia"/>
              </w:rPr>
              <w:t xml:space="preserve"> the mouse. </w:t>
            </w:r>
          </w:p>
          <w:p w:rsidR="006F7319" w:rsidRPr="006F7319" w:rsidRDefault="006F7319" w:rsidP="006F7319">
            <w:r w:rsidRPr="006F7319">
              <w:rPr>
                <w:rFonts w:hint="eastAsia"/>
              </w:rPr>
              <w:t>This function is null if there is no record</w:t>
            </w:r>
            <w:r w:rsidRPr="006F7319">
              <w:t>ed</w:t>
            </w:r>
            <w:r w:rsidRPr="006F7319">
              <w:rPr>
                <w:rFonts w:hint="eastAsia"/>
              </w:rPr>
              <w:t xml:space="preserve"> file or system is in</w:t>
            </w:r>
            <w:r w:rsidRPr="006F7319">
              <w:t xml:space="preserve"> the</w:t>
            </w:r>
            <w:r w:rsidRPr="006F7319">
              <w:rPr>
                <w:rFonts w:hint="eastAsia"/>
              </w:rPr>
              <w:t xml:space="preserve"> smart search </w:t>
            </w:r>
            <w:r w:rsidRPr="006F7319">
              <w:t>mode</w:t>
            </w:r>
            <w:r w:rsidRPr="006F7319">
              <w:rPr>
                <w:rFonts w:hint="eastAsia"/>
              </w:rPr>
              <w:t>.</w:t>
            </w:r>
          </w:p>
        </w:tc>
      </w:tr>
    </w:tbl>
    <w:p w:rsidR="006F7319" w:rsidRPr="008D6C00" w:rsidRDefault="006F7319" w:rsidP="006F7319"/>
    <w:p w:rsidR="007805D3" w:rsidRDefault="007805D3" w:rsidP="00B96DF6">
      <w:pPr>
        <w:pStyle w:val="Heading4"/>
      </w:pPr>
      <w:bookmarkStart w:id="78" w:name="_Toc452570610"/>
      <w:r>
        <w:t>4.8.1.1 Smart Search</w:t>
      </w:r>
      <w:bookmarkEnd w:id="78"/>
    </w:p>
    <w:p w:rsidR="007805D3" w:rsidRDefault="007805D3" w:rsidP="007805D3"/>
    <w:p w:rsidR="007805D3" w:rsidRPr="007805D3" w:rsidRDefault="007805D3" w:rsidP="007805D3">
      <w:r>
        <w:t>The Smart Search feature enables searching for motion within the recorded file for a specific channel. This feature is useful, as it allows users to search a channel’s recorded files for motion without having to change the recording type to a motion detection recording.</w:t>
      </w:r>
    </w:p>
    <w:p w:rsidR="007805D3" w:rsidRDefault="007805D3" w:rsidP="007805D3">
      <w:r w:rsidRPr="007805D3">
        <w:t xml:space="preserve">During the multiple-channel playback mode, double click one channel and then click the </w:t>
      </w:r>
      <w:r w:rsidRPr="007805D3">
        <w:rPr>
          <w:noProof/>
          <w:lang w:eastAsia="en-US"/>
        </w:rPr>
        <w:drawing>
          <wp:inline distT="0" distB="0" distL="0" distR="0" wp14:anchorId="74E8DA2E" wp14:editId="2406FA84">
            <wp:extent cx="323850" cy="304800"/>
            <wp:effectExtent l="0" t="0" r="0" b="0"/>
            <wp:docPr id="221" name="Picture 221" descr="Smart-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Smart-Search"/>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r w:rsidRPr="007805D3">
        <w:t xml:space="preserve"> button and the system begins smart search. </w:t>
      </w:r>
      <w:r>
        <w:t>The s</w:t>
      </w:r>
      <w:r w:rsidRPr="007805D3">
        <w:t>ystem supports 396(22*18 PAL) and 330(22*15 NTSC) zones. Please left click mouse to select smart search zones.</w:t>
      </w:r>
      <w:r w:rsidR="00B96DF6">
        <w:t xml:space="preserve"> See the image below:</w:t>
      </w:r>
    </w:p>
    <w:p w:rsidR="007805D3" w:rsidRPr="007805D3" w:rsidRDefault="00977AFA" w:rsidP="007805D3">
      <w:r w:rsidRPr="007805D3">
        <w:rPr>
          <w:noProof/>
          <w:lang w:eastAsia="en-US"/>
        </w:rPr>
        <w:lastRenderedPageBreak/>
        <w:drawing>
          <wp:anchor distT="0" distB="0" distL="114300" distR="114300" simplePos="0" relativeHeight="251715584" behindDoc="0" locked="0" layoutInCell="1" allowOverlap="1" wp14:anchorId="3AC571B2" wp14:editId="43A7880A">
            <wp:simplePos x="0" y="0"/>
            <wp:positionH relativeFrom="column">
              <wp:posOffset>907943</wp:posOffset>
            </wp:positionH>
            <wp:positionV relativeFrom="paragraph">
              <wp:posOffset>0</wp:posOffset>
            </wp:positionV>
            <wp:extent cx="4128778" cy="2324088"/>
            <wp:effectExtent l="0" t="0" r="0" b="0"/>
            <wp:wrapTopAndBottom/>
            <wp:docPr id="220" name="Picture 220" descr="smart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smart search"/>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128778" cy="2324088"/>
                    </a:xfrm>
                    <a:prstGeom prst="rect">
                      <a:avLst/>
                    </a:prstGeom>
                    <a:noFill/>
                    <a:ln>
                      <a:noFill/>
                    </a:ln>
                  </pic:spPr>
                </pic:pic>
              </a:graphicData>
            </a:graphic>
          </wp:anchor>
        </w:drawing>
      </w:r>
    </w:p>
    <w:p w:rsidR="00B96DF6" w:rsidRDefault="00B96DF6" w:rsidP="007805D3"/>
    <w:p w:rsidR="007805D3" w:rsidRDefault="007805D3" w:rsidP="007805D3">
      <w:r w:rsidRPr="007805D3">
        <w:rPr>
          <w:rFonts w:hint="eastAsia"/>
        </w:rPr>
        <w:t xml:space="preserve">Click </w:t>
      </w:r>
      <w:proofErr w:type="gramStart"/>
      <w:r w:rsidRPr="007805D3">
        <w:t xml:space="preserve">the </w:t>
      </w:r>
      <w:r w:rsidRPr="007805D3">
        <w:rPr>
          <w:noProof/>
          <w:lang w:eastAsia="en-US"/>
        </w:rPr>
        <w:drawing>
          <wp:inline distT="0" distB="0" distL="0" distR="0" wp14:anchorId="0D1AC153" wp14:editId="567750E3">
            <wp:extent cx="323850" cy="304800"/>
            <wp:effectExtent l="0" t="0" r="0" b="0"/>
            <wp:docPr id="219" name="Picture 219" descr="Smart-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Smart-Search"/>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noFill/>
                    </a:ln>
                  </pic:spPr>
                </pic:pic>
              </a:graphicData>
            </a:graphic>
          </wp:inline>
        </w:drawing>
      </w:r>
      <w:r w:rsidRPr="007805D3">
        <w:rPr>
          <w:rFonts w:hint="eastAsia"/>
        </w:rPr>
        <w:t xml:space="preserve"> and</w:t>
      </w:r>
      <w:proofErr w:type="gramEnd"/>
      <w:r w:rsidRPr="007805D3">
        <w:rPr>
          <w:rFonts w:hint="eastAsia"/>
        </w:rPr>
        <w:t xml:space="preserve"> you can go to the smart search playback. Click it </w:t>
      </w:r>
      <w:r w:rsidRPr="007805D3">
        <w:t>again and the</w:t>
      </w:r>
      <w:r w:rsidRPr="007805D3">
        <w:rPr>
          <w:rFonts w:hint="eastAsia"/>
        </w:rPr>
        <w:t xml:space="preserve"> system stops smart search playback. </w:t>
      </w:r>
    </w:p>
    <w:p w:rsidR="007805D3" w:rsidRPr="007805D3" w:rsidRDefault="007805D3" w:rsidP="007805D3"/>
    <w:p w:rsidR="007805D3" w:rsidRPr="007805D3" w:rsidRDefault="007805D3" w:rsidP="007805D3">
      <w:pPr>
        <w:rPr>
          <w:b/>
        </w:rPr>
      </w:pPr>
      <w:r w:rsidRPr="007805D3">
        <w:rPr>
          <w:rFonts w:hint="eastAsia"/>
          <w:b/>
        </w:rPr>
        <w:t>I</w:t>
      </w:r>
      <w:r w:rsidRPr="007805D3">
        <w:rPr>
          <w:b/>
        </w:rPr>
        <w:t>m</w:t>
      </w:r>
      <w:r>
        <w:rPr>
          <w:rFonts w:hint="eastAsia"/>
          <w:b/>
        </w:rPr>
        <w:t>portant:</w:t>
      </w:r>
    </w:p>
    <w:p w:rsidR="007805D3" w:rsidRPr="007805D3" w:rsidRDefault="00392D99" w:rsidP="0013079C">
      <w:pPr>
        <w:pStyle w:val="ListParagraph"/>
        <w:numPr>
          <w:ilvl w:val="0"/>
          <w:numId w:val="25"/>
        </w:numPr>
        <w:rPr>
          <w:b/>
        </w:rPr>
      </w:pPr>
      <w:r>
        <w:rPr>
          <w:b/>
        </w:rPr>
        <w:t xml:space="preserve">The </w:t>
      </w:r>
      <w:r>
        <w:rPr>
          <w:rFonts w:hint="eastAsia"/>
          <w:b/>
        </w:rPr>
        <w:t>s</w:t>
      </w:r>
      <w:r w:rsidR="007805D3" w:rsidRPr="007805D3">
        <w:rPr>
          <w:rFonts w:hint="eastAsia"/>
          <w:b/>
        </w:rPr>
        <w:t>ystem does not support motion detect</w:t>
      </w:r>
      <w:r>
        <w:rPr>
          <w:b/>
        </w:rPr>
        <w:t>ion</w:t>
      </w:r>
      <w:r w:rsidR="007805D3" w:rsidRPr="007805D3">
        <w:rPr>
          <w:rFonts w:hint="eastAsia"/>
          <w:b/>
        </w:rPr>
        <w:t xml:space="preserve"> zone se</w:t>
      </w:r>
      <w:r w:rsidR="007805D3">
        <w:rPr>
          <w:rFonts w:hint="eastAsia"/>
          <w:b/>
        </w:rPr>
        <w:t>tup while</w:t>
      </w:r>
      <w:r w:rsidR="007805D3" w:rsidRPr="007805D3">
        <w:rPr>
          <w:rFonts w:hint="eastAsia"/>
          <w:b/>
        </w:rPr>
        <w:t xml:space="preserve"> </w:t>
      </w:r>
      <w:r w:rsidR="007805D3">
        <w:rPr>
          <w:b/>
        </w:rPr>
        <w:t xml:space="preserve">in </w:t>
      </w:r>
      <w:r w:rsidR="007805D3" w:rsidRPr="007805D3">
        <w:rPr>
          <w:rFonts w:hint="eastAsia"/>
          <w:b/>
        </w:rPr>
        <w:t>full-screen mode.</w:t>
      </w:r>
    </w:p>
    <w:p w:rsidR="00B96DF6" w:rsidRDefault="007805D3" w:rsidP="0013079C">
      <w:pPr>
        <w:pStyle w:val="ListParagraph"/>
        <w:numPr>
          <w:ilvl w:val="0"/>
          <w:numId w:val="25"/>
        </w:numPr>
      </w:pPr>
      <w:r w:rsidRPr="007805D3">
        <w:rPr>
          <w:rFonts w:hint="eastAsia"/>
          <w:b/>
        </w:rPr>
        <w:t xml:space="preserve">During the </w:t>
      </w:r>
      <w:r w:rsidRPr="007805D3">
        <w:rPr>
          <w:b/>
        </w:rPr>
        <w:t>multiple</w:t>
      </w:r>
      <w:r w:rsidRPr="007805D3">
        <w:rPr>
          <w:rFonts w:hint="eastAsia"/>
          <w:b/>
        </w:rPr>
        <w:t xml:space="preserve">-channel playback, </w:t>
      </w:r>
      <w:r w:rsidR="00392D99">
        <w:rPr>
          <w:b/>
        </w:rPr>
        <w:t xml:space="preserve">the </w:t>
      </w:r>
      <w:r w:rsidRPr="007805D3">
        <w:rPr>
          <w:rFonts w:hint="eastAsia"/>
          <w:b/>
        </w:rPr>
        <w:t xml:space="preserve">system stops playback </w:t>
      </w:r>
      <w:r>
        <w:rPr>
          <w:b/>
        </w:rPr>
        <w:t>for</w:t>
      </w:r>
      <w:r w:rsidRPr="007805D3">
        <w:rPr>
          <w:b/>
        </w:rPr>
        <w:t xml:space="preserve"> the</w:t>
      </w:r>
      <w:r w:rsidRPr="007805D3">
        <w:rPr>
          <w:rFonts w:hint="eastAsia"/>
          <w:b/>
        </w:rPr>
        <w:t xml:space="preserve"> rest </w:t>
      </w:r>
      <w:r w:rsidRPr="007805D3">
        <w:rPr>
          <w:b/>
        </w:rPr>
        <w:t xml:space="preserve">of the </w:t>
      </w:r>
      <w:r>
        <w:rPr>
          <w:rFonts w:hint="eastAsia"/>
          <w:b/>
        </w:rPr>
        <w:t>channels if one-channel smart search is used</w:t>
      </w:r>
      <w:r>
        <w:rPr>
          <w:b/>
        </w:rPr>
        <w:t>.</w:t>
      </w:r>
    </w:p>
    <w:p w:rsidR="00B96DF6" w:rsidRDefault="00B96DF6" w:rsidP="00B96DF6">
      <w:pPr>
        <w:pStyle w:val="Heading4"/>
      </w:pPr>
      <w:bookmarkStart w:id="79" w:name="_Toc452570611"/>
      <w:r>
        <w:t>4.8.1.2 Precise Playback by Time</w:t>
      </w:r>
      <w:bookmarkEnd w:id="79"/>
    </w:p>
    <w:p w:rsidR="00B96DF6" w:rsidRDefault="00B96DF6" w:rsidP="00B96DF6"/>
    <w:p w:rsidR="00B96DF6" w:rsidRDefault="00B96DF6" w:rsidP="00B96DF6">
      <w:r>
        <w:t xml:space="preserve">This feature allows for searching through recordings by time stamp. </w:t>
      </w:r>
    </w:p>
    <w:p w:rsidR="00B96DF6" w:rsidRDefault="00B96DF6" w:rsidP="00B96DF6"/>
    <w:p w:rsidR="00B96DF6" w:rsidRPr="00B96DF6" w:rsidRDefault="00B96DF6" w:rsidP="00B96DF6">
      <w:r w:rsidRPr="00B96DF6">
        <w:t xml:space="preserve">Select recordings from one day, click advanced search, and go to the file list interface. </w:t>
      </w:r>
      <w:r>
        <w:t>The user</w:t>
      </w:r>
      <w:r w:rsidRPr="00B96DF6">
        <w:t xml:space="preserve"> can input the time at the top right corner to search recordings by time. See</w:t>
      </w:r>
      <w:r w:rsidRPr="00B96DF6">
        <w:rPr>
          <w:rFonts w:hint="eastAsia"/>
        </w:rPr>
        <w:t xml:space="preserve"> image on the left side of the </w:t>
      </w:r>
      <w:r>
        <w:t>images below.</w:t>
      </w:r>
      <w:r w:rsidRPr="00B96DF6">
        <w:rPr>
          <w:rFonts w:hint="eastAsia"/>
        </w:rPr>
        <w:t xml:space="preserve"> </w:t>
      </w:r>
      <w:r>
        <w:br/>
      </w:r>
      <w:r w:rsidRPr="00B96DF6">
        <w:t>For example, input</w:t>
      </w:r>
      <w:r>
        <w:t>ting</w:t>
      </w:r>
      <w:r w:rsidRPr="00B96DF6">
        <w:t xml:space="preserve"> </w:t>
      </w:r>
      <w:r>
        <w:t xml:space="preserve">the </w:t>
      </w:r>
      <w:r w:rsidRPr="00B96DF6">
        <w:t>time 11:00.00 and then click</w:t>
      </w:r>
      <w:r>
        <w:t>ing</w:t>
      </w:r>
      <w:r w:rsidRPr="00B96DF6">
        <w:t xml:space="preserve"> the Search button </w:t>
      </w:r>
      <w:r w:rsidRPr="00B96DF6">
        <w:rPr>
          <w:noProof/>
          <w:lang w:eastAsia="en-US"/>
        </w:rPr>
        <w:drawing>
          <wp:inline distT="0" distB="0" distL="0" distR="0" wp14:anchorId="3A66F619" wp14:editId="1AFBEA8F">
            <wp:extent cx="1362075" cy="219075"/>
            <wp:effectExtent l="0" t="0" r="9525" b="9525"/>
            <wp:docPr id="231" name="Picture 231" descr="Advanced-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Advanced-Search"/>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62075" cy="219075"/>
                    </a:xfrm>
                    <a:prstGeom prst="rect">
                      <a:avLst/>
                    </a:prstGeom>
                    <a:noFill/>
                    <a:ln>
                      <a:noFill/>
                    </a:ln>
                  </pic:spPr>
                </pic:pic>
              </a:graphicData>
            </a:graphic>
          </wp:inline>
        </w:drawing>
      </w:r>
      <w:r w:rsidRPr="00B96DF6">
        <w:t xml:space="preserve"> </w:t>
      </w:r>
      <w:r>
        <w:t>allows for</w:t>
      </w:r>
      <w:r w:rsidRPr="00B96DF6">
        <w:t xml:space="preserve"> view</w:t>
      </w:r>
      <w:r>
        <w:t>ing</w:t>
      </w:r>
      <w:r w:rsidRPr="00B96DF6">
        <w:t xml:space="preserve"> all</w:t>
      </w:r>
      <w:r>
        <w:t xml:space="preserve"> of</w:t>
      </w:r>
      <w:r w:rsidRPr="00B96DF6">
        <w:t xml:space="preserve"> the recorded files after </w:t>
      </w:r>
      <w:r w:rsidRPr="00B96DF6">
        <w:rPr>
          <w:rFonts w:hint="eastAsia"/>
        </w:rPr>
        <w:t>11</w:t>
      </w:r>
      <w:r w:rsidRPr="00B96DF6">
        <w:t xml:space="preserve">:00.00 (The recordings include current times). </w:t>
      </w:r>
      <w:r w:rsidRPr="00B96DF6">
        <w:rPr>
          <w:rFonts w:hint="eastAsia"/>
        </w:rPr>
        <w:t xml:space="preserve">Double click a file name to playback. </w:t>
      </w:r>
    </w:p>
    <w:p w:rsidR="00B96DF6" w:rsidRPr="00B96DF6" w:rsidRDefault="00B96DF6" w:rsidP="00B96DF6">
      <w:pPr>
        <w:rPr>
          <w:b/>
        </w:rPr>
      </w:pPr>
      <w:r w:rsidRPr="00B96DF6">
        <w:rPr>
          <w:rFonts w:hint="eastAsia"/>
          <w:b/>
        </w:rPr>
        <w:t>Note</w:t>
      </w:r>
    </w:p>
    <w:p w:rsidR="00B96DF6" w:rsidRPr="00B96DF6" w:rsidRDefault="00B96DF6" w:rsidP="0013079C">
      <w:pPr>
        <w:pStyle w:val="ListParagraph"/>
        <w:numPr>
          <w:ilvl w:val="0"/>
          <w:numId w:val="25"/>
        </w:numPr>
      </w:pPr>
      <w:r w:rsidRPr="00B96DF6">
        <w:rPr>
          <w:rFonts w:hint="eastAsia"/>
        </w:rPr>
        <w:t xml:space="preserve">After </w:t>
      </w:r>
      <w:r w:rsidRPr="00B96DF6">
        <w:t xml:space="preserve">searching </w:t>
      </w:r>
      <w:r w:rsidRPr="00B96DF6">
        <w:rPr>
          <w:rFonts w:hint="eastAsia"/>
        </w:rPr>
        <w:t>files, system implement</w:t>
      </w:r>
      <w:r w:rsidRPr="00B96DF6">
        <w:t>s</w:t>
      </w:r>
      <w:r w:rsidRPr="00B96DF6">
        <w:rPr>
          <w:rFonts w:hint="eastAsia"/>
        </w:rPr>
        <w:t xml:space="preserve"> accurate playback </w:t>
      </w:r>
      <w:r>
        <w:t>for the first time Play is clicked</w:t>
      </w:r>
      <w:r w:rsidRPr="00B96DF6">
        <w:rPr>
          <w:rFonts w:hint="eastAsia"/>
        </w:rPr>
        <w:t xml:space="preserve">. </w:t>
      </w:r>
    </w:p>
    <w:p w:rsidR="00B96DF6" w:rsidRPr="00B96DF6" w:rsidRDefault="00B96DF6" w:rsidP="0013079C">
      <w:pPr>
        <w:pStyle w:val="ListParagraph"/>
        <w:numPr>
          <w:ilvl w:val="0"/>
          <w:numId w:val="25"/>
        </w:numPr>
      </w:pPr>
      <w:r w:rsidRPr="00B96DF6">
        <w:rPr>
          <w:rFonts w:hint="eastAsia"/>
        </w:rPr>
        <w:t xml:space="preserve">System does not support </w:t>
      </w:r>
      <w:r w:rsidRPr="00B96DF6">
        <w:t>precise</w:t>
      </w:r>
      <w:r>
        <w:rPr>
          <w:rFonts w:hint="eastAsia"/>
        </w:rPr>
        <w:t xml:space="preserve"> playback for screenshots.</w:t>
      </w:r>
    </w:p>
    <w:p w:rsidR="00B96DF6" w:rsidRDefault="00910B02" w:rsidP="0013079C">
      <w:pPr>
        <w:pStyle w:val="ListParagraph"/>
        <w:numPr>
          <w:ilvl w:val="0"/>
          <w:numId w:val="25"/>
        </w:numPr>
      </w:pPr>
      <w:r>
        <w:rPr>
          <w:noProof/>
          <w:lang w:eastAsia="en-US"/>
        </w:rPr>
        <mc:AlternateContent>
          <mc:Choice Requires="wpg">
            <w:drawing>
              <wp:anchor distT="0" distB="0" distL="114300" distR="114300" simplePos="0" relativeHeight="251744256" behindDoc="0" locked="0" layoutInCell="1" allowOverlap="1" wp14:anchorId="4D6242BF" wp14:editId="4DA76836">
                <wp:simplePos x="0" y="0"/>
                <wp:positionH relativeFrom="column">
                  <wp:posOffset>1790700</wp:posOffset>
                </wp:positionH>
                <wp:positionV relativeFrom="paragraph">
                  <wp:posOffset>419100</wp:posOffset>
                </wp:positionV>
                <wp:extent cx="2343150" cy="1695450"/>
                <wp:effectExtent l="0" t="0" r="19050" b="0"/>
                <wp:wrapNone/>
                <wp:docPr id="3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3150" cy="1695450"/>
                          <a:chOff x="0" y="0"/>
                          <a:chExt cx="2343150" cy="1695450"/>
                        </a:xfrm>
                      </wpg:grpSpPr>
                      <pic:pic xmlns:pic="http://schemas.openxmlformats.org/drawingml/2006/picture">
                        <pic:nvPicPr>
                          <pic:cNvPr id="335" name="Picture 229" descr="Search-Exact-Time-2"/>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43150" cy="1695450"/>
                          </a:xfrm>
                          <a:prstGeom prst="rect">
                            <a:avLst/>
                          </a:prstGeom>
                          <a:noFill/>
                          <a:ln>
                            <a:noFill/>
                          </a:ln>
                        </pic:spPr>
                      </pic:pic>
                      <wps:wsp>
                        <wps:cNvPr id="336" name="Rectangle 233"/>
                        <wps:cNvSpPr>
                          <a:spLocks noChangeArrowheads="1"/>
                        </wps:cNvSpPr>
                        <wps:spPr bwMode="auto">
                          <a:xfrm>
                            <a:off x="142875" y="66675"/>
                            <a:ext cx="1268095" cy="23558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Rectangle 232"/>
                        <wps:cNvSpPr>
                          <a:spLocks noChangeArrowheads="1"/>
                        </wps:cNvSpPr>
                        <wps:spPr bwMode="auto">
                          <a:xfrm>
                            <a:off x="133350" y="1076325"/>
                            <a:ext cx="2206625" cy="28384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705D7C" id="Group 234" o:spid="_x0000_s1026" style="position:absolute;margin-left:141pt;margin-top:33pt;width:184.5pt;height:133.5pt;z-index:251744256" coordsize="23431,16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9" o:spid="_x0000_s1027" type="#_x0000_t75" alt="Search-Exact-Time-2" style="position:absolute;width:23431;height:16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VYgzDAAAA3AAAAA8AAABkcnMvZG93bnJldi54bWxEj8FqwzAQRO+B/oPYQm+x3ISY4loJJVDI&#10;qSVpyHmRNrZTa2VLSmL/fVUo9DjMzBum2oy2EzfyoXWs4DnLQRBrZ1quFRy/3ucvIEJENtg5JgUT&#10;BdisH2YVlsbdeU+3Q6xFgnAoUUETY19KGXRDFkPmeuLknZ23GJP0tTQe7wluO7nI80JabDktNNjT&#10;tiH9fbhaBd3Faz1+0DDQYurl5D+3xUkq9fQ4vr2CiDTG//Bfe2cULJcr+D2TjoB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BViDMMAAADcAAAADwAAAAAAAAAAAAAAAACf&#10;AgAAZHJzL2Rvd25yZXYueG1sUEsFBgAAAAAEAAQA9wAAAI8DAAAAAA==&#10;">
                  <v:imagedata r:id="rId130" o:title="Search-Exact-Time-2"/>
                  <v:path arrowok="t"/>
                </v:shape>
                <v:rect id="Rectangle 233" o:spid="_x0000_s1028" style="position:absolute;left:1428;top:666;width:12681;height:2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4e8QA&#10;AADcAAAADwAAAGRycy9kb3ducmV2LnhtbESPUWvCMBSF3wf+h3AFX8ZMnVCkM4oVxLHBwOoPuDTX&#10;ptjclCSr9d8vg8EeD+ec73DW29F2YiAfWscKFvMMBHHtdMuNgsv58LICESKyxs4xKXhQgO1m8rTG&#10;Qrs7n2ioYiMShEOBCkyMfSFlqA1ZDHPXEyfv6rzFmKRvpPZ4T3Dbydcsy6XFltOCwZ72hupb9W0V&#10;DIvycGxKPJaV+/z48hRy8xyUmk3H3RuISGP8D/+137WC5TKH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KeHvEAAAA3AAAAA8AAAAAAAAAAAAAAAAAmAIAAGRycy9k&#10;b3ducmV2LnhtbFBLBQYAAAAABAAEAPUAAACJAwAAAAA=&#10;" filled="f" strokecolor="red" strokeweight="1.5pt"/>
                <v:rect id="Rectangle 232" o:spid="_x0000_s1029" style="position:absolute;left:1333;top:10763;width:22066;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d4MQA&#10;AADcAAAADwAAAGRycy9kb3ducmV2LnhtbESPUWvCMBSF3wX/Q7iDvciaOsGNzihWEGWCsG4/4NLc&#10;NWXNTUli7f79Igx8PJxzvsNZbUbbiYF8aB0rmGc5COLa6ZYbBV+f+6dXECEia+wck4JfCrBZTycr&#10;LLS78gcNVWxEgnAoUIGJsS+kDLUhiyFzPXHyvp23GJP0jdQerwluO/mc50tpseW0YLCnnaH6p7pY&#10;BcO83B+aEg9l5U7vZ09haWZBqceHcfsGItIY7+H/9lErWCxe4HY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3eDEAAAA3AAAAA8AAAAAAAAAAAAAAAAAmAIAAGRycy9k&#10;b3ducmV2LnhtbFBLBQYAAAAABAAEAPUAAACJAwAAAAA=&#10;" filled="f" strokecolor="red" strokeweight="1.5pt"/>
              </v:group>
            </w:pict>
          </mc:Fallback>
        </mc:AlternateContent>
      </w:r>
      <w:r w:rsidR="00B96DF6" w:rsidRPr="00B96DF6">
        <w:rPr>
          <w:rFonts w:hint="eastAsia"/>
        </w:rPr>
        <w:t xml:space="preserve">System supports </w:t>
      </w:r>
      <w:r w:rsidR="00B96DF6" w:rsidRPr="00B96DF6">
        <w:t>synchronized</w:t>
      </w:r>
      <w:r w:rsidR="00B96DF6" w:rsidRPr="00B96DF6">
        <w:rPr>
          <w:rFonts w:hint="eastAsia"/>
        </w:rPr>
        <w:t xml:space="preserve"> playback and n</w:t>
      </w:r>
      <w:r w:rsidR="00B96DF6" w:rsidRPr="00B96DF6">
        <w:t>on-synchronized playback</w:t>
      </w:r>
      <w:r w:rsidR="00B96DF6" w:rsidRPr="00B96DF6">
        <w:rPr>
          <w:rFonts w:hint="eastAsia"/>
        </w:rPr>
        <w:t xml:space="preserve">. The </w:t>
      </w:r>
      <w:r w:rsidR="00B96DF6" w:rsidRPr="00B96DF6">
        <w:t>synchronized</w:t>
      </w:r>
      <w:r w:rsidR="00B96DF6" w:rsidRPr="00B96DF6">
        <w:rPr>
          <w:rFonts w:hint="eastAsia"/>
        </w:rPr>
        <w:t xml:space="preserve"> playback supports all channels and non-</w:t>
      </w:r>
      <w:r w:rsidR="00B96DF6" w:rsidRPr="00B96DF6">
        <w:t>synchronized</w:t>
      </w:r>
      <w:r w:rsidR="00B96DF6" w:rsidRPr="00B96DF6">
        <w:rPr>
          <w:rFonts w:hint="eastAsia"/>
        </w:rPr>
        <w:t xml:space="preserve"> </w:t>
      </w:r>
      <w:r w:rsidR="00B96DF6" w:rsidRPr="00B96DF6">
        <w:t>playback</w:t>
      </w:r>
      <w:r w:rsidR="00B96DF6" w:rsidRPr="00B96DF6">
        <w:rPr>
          <w:rFonts w:hint="eastAsia"/>
        </w:rPr>
        <w:t xml:space="preserve"> only supports </w:t>
      </w:r>
      <w:r w:rsidR="00B96DF6" w:rsidRPr="00B96DF6">
        <w:t>precise</w:t>
      </w:r>
      <w:r w:rsidR="00B96DF6" w:rsidRPr="00B96DF6">
        <w:rPr>
          <w:rFonts w:hint="eastAsia"/>
        </w:rPr>
        <w:t xml:space="preserve"> </w:t>
      </w:r>
      <w:r w:rsidR="00B96DF6" w:rsidRPr="00B96DF6">
        <w:t>playback</w:t>
      </w:r>
      <w:r w:rsidR="00B96DF6" w:rsidRPr="00B96DF6">
        <w:rPr>
          <w:rFonts w:hint="eastAsia"/>
        </w:rPr>
        <w:t xml:space="preserve"> of </w:t>
      </w:r>
      <w:r w:rsidR="00B96DF6" w:rsidRPr="00B96DF6">
        <w:t xml:space="preserve">the </w:t>
      </w:r>
      <w:r w:rsidR="00B96DF6" w:rsidRPr="00B96DF6">
        <w:rPr>
          <w:rFonts w:hint="eastAsia"/>
        </w:rPr>
        <w:t>current</w:t>
      </w:r>
      <w:r w:rsidR="00B96DF6" w:rsidRPr="00B96DF6">
        <w:t>ly</w:t>
      </w:r>
      <w:r w:rsidR="00B96DF6" w:rsidRPr="00B96DF6">
        <w:rPr>
          <w:rFonts w:hint="eastAsia"/>
        </w:rPr>
        <w:t xml:space="preserve"> select</w:t>
      </w:r>
      <w:r w:rsidR="00B96DF6" w:rsidRPr="00B96DF6">
        <w:t>ed</w:t>
      </w:r>
      <w:r w:rsidR="00B96DF6" w:rsidRPr="00B96DF6">
        <w:rPr>
          <w:rFonts w:hint="eastAsia"/>
        </w:rPr>
        <w:t xml:space="preserve"> channel. </w:t>
      </w:r>
    </w:p>
    <w:p w:rsidR="00B96DF6" w:rsidRDefault="00B96DF6">
      <w:pPr>
        <w:spacing w:before="200" w:after="200" w:line="276" w:lineRule="auto"/>
      </w:pPr>
      <w:r>
        <w:br w:type="page"/>
      </w:r>
    </w:p>
    <w:p w:rsidR="00B96DF6" w:rsidRDefault="00B96DF6" w:rsidP="00B96DF6">
      <w:pPr>
        <w:pStyle w:val="Heading4"/>
      </w:pPr>
      <w:bookmarkStart w:id="80" w:name="_Toc452570612"/>
      <w:r>
        <w:lastRenderedPageBreak/>
        <w:t>4.8.1.3 Marked Playback</w:t>
      </w:r>
      <w:bookmarkEnd w:id="80"/>
    </w:p>
    <w:p w:rsidR="00B96DF6" w:rsidRDefault="00B96DF6" w:rsidP="00B96DF6"/>
    <w:p w:rsidR="00B96DF6" w:rsidRDefault="00B96DF6" w:rsidP="00B96DF6">
      <w:r w:rsidRPr="00B96DF6">
        <w:t>When playing back a record</w:t>
      </w:r>
      <w:r w:rsidR="000253C0">
        <w:t>ed file</w:t>
      </w:r>
      <w:r w:rsidRPr="00B96DF6">
        <w:t>, you can mark the record when there is important information. After playback, you ca</w:t>
      </w:r>
      <w:r w:rsidR="000253C0">
        <w:t>n use time or the mark button</w:t>
      </w:r>
      <w:r w:rsidRPr="00B96DF6">
        <w:t xml:space="preserve"> to search a corresponding record and then play it. </w:t>
      </w:r>
      <w:r w:rsidR="000253C0">
        <w:t>This feature allows for easy playback of key events within a recording.</w:t>
      </w:r>
    </w:p>
    <w:p w:rsidR="000253C0" w:rsidRPr="00B96DF6" w:rsidRDefault="000253C0" w:rsidP="00B96DF6"/>
    <w:p w:rsidR="00B96DF6" w:rsidRPr="00B96DF6" w:rsidRDefault="00B96DF6" w:rsidP="0013079C">
      <w:pPr>
        <w:pStyle w:val="ListParagraph"/>
        <w:numPr>
          <w:ilvl w:val="0"/>
          <w:numId w:val="26"/>
        </w:numPr>
      </w:pPr>
      <w:r w:rsidRPr="00B96DF6">
        <w:t xml:space="preserve">Add Mark </w:t>
      </w:r>
    </w:p>
    <w:p w:rsidR="00B96DF6" w:rsidRPr="00B96DF6" w:rsidRDefault="00977AFA" w:rsidP="00B96DF6">
      <w:r w:rsidRPr="00B96DF6">
        <w:rPr>
          <w:noProof/>
          <w:lang w:eastAsia="en-US"/>
        </w:rPr>
        <w:drawing>
          <wp:anchor distT="0" distB="0" distL="114300" distR="114300" simplePos="0" relativeHeight="251716608" behindDoc="0" locked="0" layoutInCell="1" allowOverlap="1" wp14:anchorId="2A55BCC1" wp14:editId="3637097D">
            <wp:simplePos x="0" y="0"/>
            <wp:positionH relativeFrom="column">
              <wp:posOffset>831272</wp:posOffset>
            </wp:positionH>
            <wp:positionV relativeFrom="paragraph">
              <wp:posOffset>432823</wp:posOffset>
            </wp:positionV>
            <wp:extent cx="4286250" cy="2105025"/>
            <wp:effectExtent l="0" t="0" r="0" b="0"/>
            <wp:wrapTopAndBottom/>
            <wp:docPr id="245" name="Picture 245" descr="Ad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Add-Mark"/>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286250" cy="2105025"/>
                    </a:xfrm>
                    <a:prstGeom prst="rect">
                      <a:avLst/>
                    </a:prstGeom>
                    <a:noFill/>
                    <a:ln>
                      <a:noFill/>
                    </a:ln>
                  </pic:spPr>
                </pic:pic>
              </a:graphicData>
            </a:graphic>
          </wp:anchor>
        </w:drawing>
      </w:r>
      <w:r w:rsidR="00B96DF6" w:rsidRPr="00B96DF6">
        <w:t>W</w:t>
      </w:r>
      <w:r w:rsidR="000253C0">
        <w:t>hen a file is being played</w:t>
      </w:r>
      <w:r w:rsidR="00B96DF6" w:rsidRPr="00B96DF6">
        <w:t xml:space="preserve">, click the </w:t>
      </w:r>
      <w:r w:rsidR="00B96DF6" w:rsidRPr="00B96DF6">
        <w:rPr>
          <w:noProof/>
          <w:lang w:eastAsia="en-US"/>
        </w:rPr>
        <w:drawing>
          <wp:inline distT="0" distB="0" distL="0" distR="0" wp14:anchorId="7873BDEC" wp14:editId="0B4A0BD0">
            <wp:extent cx="304800" cy="304800"/>
            <wp:effectExtent l="0" t="0" r="0" b="0"/>
            <wp:docPr id="246" name="Picture 246" descr="Ad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Add-Mark"/>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B96DF6" w:rsidRPr="00B96DF6">
        <w:t xml:space="preserve"> Mark button, and the following interface</w:t>
      </w:r>
      <w:r w:rsidR="000253C0">
        <w:t xml:space="preserve"> will appear:</w:t>
      </w:r>
    </w:p>
    <w:p w:rsidR="00B96DF6" w:rsidRPr="00B96DF6" w:rsidRDefault="00B96DF6" w:rsidP="0013079C">
      <w:pPr>
        <w:pStyle w:val="ListParagraph"/>
        <w:numPr>
          <w:ilvl w:val="0"/>
          <w:numId w:val="26"/>
        </w:numPr>
      </w:pPr>
      <w:r w:rsidRPr="00B96DF6">
        <w:rPr>
          <w:rFonts w:hint="eastAsia"/>
        </w:rPr>
        <w:t xml:space="preserve">Playback Mark </w:t>
      </w:r>
      <w:r w:rsidR="000253C0">
        <w:br/>
        <w:t>While in</w:t>
      </w:r>
      <w:r w:rsidRPr="00B96DF6">
        <w:t xml:space="preserve"> 1-window playback mode, click mark file list button</w:t>
      </w:r>
      <w:r w:rsidRPr="00B96DF6">
        <w:rPr>
          <w:noProof/>
          <w:lang w:eastAsia="en-US"/>
        </w:rPr>
        <w:drawing>
          <wp:inline distT="0" distB="0" distL="0" distR="0" wp14:anchorId="32B3CE74" wp14:editId="37041235">
            <wp:extent cx="361950" cy="314325"/>
            <wp:effectExtent l="0" t="0" r="0" b="9525"/>
            <wp:docPr id="243" name="Picture 243" descr="Mar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Mark-List"/>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61950" cy="314325"/>
                    </a:xfrm>
                    <a:prstGeom prst="rect">
                      <a:avLst/>
                    </a:prstGeom>
                    <a:noFill/>
                    <a:ln>
                      <a:noFill/>
                    </a:ln>
                  </pic:spPr>
                </pic:pic>
              </a:graphicData>
            </a:graphic>
          </wp:inline>
        </w:drawing>
      </w:r>
      <w:r w:rsidR="000253C0">
        <w:t xml:space="preserve"> to</w:t>
      </w:r>
      <w:r w:rsidRPr="00B96DF6">
        <w:t xml:space="preserve"> go to </w:t>
      </w:r>
      <w:r w:rsidR="000253C0">
        <w:t xml:space="preserve">the </w:t>
      </w:r>
      <w:r w:rsidRPr="00B96DF6">
        <w:t>mark</w:t>
      </w:r>
      <w:r w:rsidR="000253C0">
        <w:t>ed</w:t>
      </w:r>
      <w:r w:rsidRPr="00B96DF6">
        <w:t xml:space="preserve"> file list interface. Double click one mark file and you can begi</w:t>
      </w:r>
      <w:r w:rsidR="000253C0">
        <w:t>n playback from the marked time.</w:t>
      </w:r>
    </w:p>
    <w:p w:rsidR="00B96DF6" w:rsidRPr="00B96DF6" w:rsidRDefault="00FB4500" w:rsidP="00B96DF6">
      <w:r w:rsidRPr="00B96DF6">
        <w:rPr>
          <w:rFonts w:hint="eastAsia"/>
          <w:noProof/>
          <w:lang w:eastAsia="en-US"/>
        </w:rPr>
        <w:drawing>
          <wp:anchor distT="0" distB="0" distL="114300" distR="114300" simplePos="0" relativeHeight="251594752" behindDoc="0" locked="0" layoutInCell="1" allowOverlap="1" wp14:anchorId="323B3B78" wp14:editId="2565379F">
            <wp:simplePos x="0" y="0"/>
            <wp:positionH relativeFrom="column">
              <wp:posOffset>1101090</wp:posOffset>
            </wp:positionH>
            <wp:positionV relativeFrom="paragraph">
              <wp:posOffset>142240</wp:posOffset>
            </wp:positionV>
            <wp:extent cx="3656330" cy="3476625"/>
            <wp:effectExtent l="0" t="0" r="1270" b="9525"/>
            <wp:wrapTopAndBottom/>
            <wp:docPr id="241" name="Picture 241" descr="Mark-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Mark-Manager"/>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656330" cy="3476625"/>
                    </a:xfrm>
                    <a:prstGeom prst="rect">
                      <a:avLst/>
                    </a:prstGeom>
                    <a:noFill/>
                    <a:ln>
                      <a:noFill/>
                    </a:ln>
                  </pic:spPr>
                </pic:pic>
              </a:graphicData>
            </a:graphic>
          </wp:anchor>
        </w:drawing>
      </w:r>
    </w:p>
    <w:p w:rsidR="00B96DF6" w:rsidRPr="00B96DF6" w:rsidRDefault="00B96DF6" w:rsidP="0013079C">
      <w:pPr>
        <w:pStyle w:val="ListParagraph"/>
        <w:numPr>
          <w:ilvl w:val="0"/>
          <w:numId w:val="26"/>
        </w:numPr>
      </w:pPr>
      <w:r w:rsidRPr="00B96DF6">
        <w:rPr>
          <w:rFonts w:hint="eastAsia"/>
        </w:rPr>
        <w:lastRenderedPageBreak/>
        <w:t>Mark</w:t>
      </w:r>
      <w:r w:rsidRPr="00B96DF6">
        <w:t>s</w:t>
      </w:r>
      <w:r w:rsidRPr="00B96DF6">
        <w:rPr>
          <w:rFonts w:hint="eastAsia"/>
        </w:rPr>
        <w:t xml:space="preserve"> Manager</w:t>
      </w:r>
    </w:p>
    <w:p w:rsidR="00B96DF6" w:rsidRPr="00B96DF6" w:rsidRDefault="00B96DF6" w:rsidP="00B96DF6">
      <w:r w:rsidRPr="00B96DF6">
        <w:t xml:space="preserve">Click the mark manager button </w:t>
      </w:r>
      <w:r w:rsidRPr="00B96DF6">
        <w:rPr>
          <w:noProof/>
          <w:lang w:eastAsia="en-US"/>
        </w:rPr>
        <w:drawing>
          <wp:inline distT="0" distB="0" distL="0" distR="0" wp14:anchorId="37139E1D" wp14:editId="06A57FBA">
            <wp:extent cx="438150" cy="276225"/>
            <wp:effectExtent l="0" t="0" r="0" b="9525"/>
            <wp:docPr id="242" name="Picture 242" descr="Mark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Marks Menu"/>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38150" cy="276225"/>
                    </a:xfrm>
                    <a:prstGeom prst="rect">
                      <a:avLst/>
                    </a:prstGeom>
                    <a:noFill/>
                    <a:ln>
                      <a:noFill/>
                    </a:ln>
                  </pic:spPr>
                </pic:pic>
              </a:graphicData>
            </a:graphic>
          </wp:inline>
        </w:drawing>
      </w:r>
      <w:r w:rsidRPr="00B96DF6">
        <w:t xml:space="preserve"> on the Search interface; you will go</w:t>
      </w:r>
      <w:r w:rsidR="000253C0">
        <w:t xml:space="preserve"> to the Marks Manager interface. The s</w:t>
      </w:r>
      <w:r w:rsidRPr="00B96DF6">
        <w:t>ystem can manage all the recorded mark information of the current channel by default. You can view all mark</w:t>
      </w:r>
      <w:r w:rsidR="000253C0">
        <w:t>ed</w:t>
      </w:r>
      <w:r w:rsidRPr="00B96DF6">
        <w:t xml:space="preserve"> information </w:t>
      </w:r>
      <w:r w:rsidR="000253C0">
        <w:t>in the</w:t>
      </w:r>
      <w:r w:rsidRPr="00B96DF6">
        <w:t xml:space="preserve"> current channel by time. </w:t>
      </w:r>
    </w:p>
    <w:p w:rsidR="00B96DF6" w:rsidRPr="00B96DF6" w:rsidRDefault="00B96DF6" w:rsidP="00B96DF6"/>
    <w:p w:rsidR="00B96DF6" w:rsidRPr="00B96DF6" w:rsidRDefault="00B96DF6" w:rsidP="0013079C">
      <w:pPr>
        <w:pStyle w:val="ListParagraph"/>
        <w:numPr>
          <w:ilvl w:val="0"/>
          <w:numId w:val="27"/>
        </w:numPr>
      </w:pPr>
      <w:r w:rsidRPr="00B96DF6">
        <w:rPr>
          <w:rFonts w:hint="eastAsia"/>
        </w:rPr>
        <w:t>Modify</w:t>
      </w:r>
    </w:p>
    <w:p w:rsidR="00B96DF6" w:rsidRDefault="000253C0" w:rsidP="00B96DF6">
      <w:r>
        <w:br/>
      </w:r>
      <w:r w:rsidR="00B96DF6" w:rsidRPr="00B96DF6">
        <w:t>Double</w:t>
      </w:r>
      <w:r w:rsidR="00B96DF6" w:rsidRPr="00B96DF6">
        <w:rPr>
          <w:rFonts w:hint="eastAsia"/>
        </w:rPr>
        <w:t xml:space="preserve"> click one </w:t>
      </w:r>
      <w:r w:rsidR="00B96DF6" w:rsidRPr="00B96DF6">
        <w:t>mark</w:t>
      </w:r>
      <w:r>
        <w:t>ed</w:t>
      </w:r>
      <w:r w:rsidR="00B96DF6" w:rsidRPr="00B96DF6">
        <w:rPr>
          <w:rFonts w:hint="eastAsia"/>
        </w:rPr>
        <w:t xml:space="preserve"> information item. </w:t>
      </w:r>
      <w:r>
        <w:t>The</w:t>
      </w:r>
      <w:r w:rsidR="00B96DF6" w:rsidRPr="00B96DF6">
        <w:t xml:space="preserve"> </w:t>
      </w:r>
      <w:r w:rsidR="00B96DF6" w:rsidRPr="00B96DF6">
        <w:rPr>
          <w:rFonts w:hint="eastAsia"/>
        </w:rPr>
        <w:t xml:space="preserve">system pops up a dialogue box </w:t>
      </w:r>
      <w:r>
        <w:t>that allows for editing of</w:t>
      </w:r>
      <w:r w:rsidR="00B96DF6" w:rsidRPr="00B96DF6">
        <w:rPr>
          <w:rFonts w:hint="eastAsia"/>
        </w:rPr>
        <w:t xml:space="preserve"> </w:t>
      </w:r>
      <w:r w:rsidR="00B96DF6" w:rsidRPr="00B96DF6">
        <w:t xml:space="preserve">the </w:t>
      </w:r>
      <w:r w:rsidR="00B96DF6" w:rsidRPr="00B96DF6">
        <w:rPr>
          <w:rFonts w:hint="eastAsia"/>
        </w:rPr>
        <w:t>mark</w:t>
      </w:r>
      <w:r>
        <w:t>ed</w:t>
      </w:r>
      <w:r w:rsidR="00B96DF6" w:rsidRPr="00B96DF6">
        <w:rPr>
          <w:rFonts w:hint="eastAsia"/>
        </w:rPr>
        <w:t xml:space="preserve"> information. </w:t>
      </w:r>
      <w:r>
        <w:t>The marked information’s name can be changed from this dialog box</w:t>
      </w:r>
      <w:r w:rsidR="00B96DF6" w:rsidRPr="00B96DF6">
        <w:rPr>
          <w:rFonts w:hint="eastAsia"/>
        </w:rPr>
        <w:t xml:space="preserve">. </w:t>
      </w:r>
    </w:p>
    <w:p w:rsidR="000253C0" w:rsidRPr="00B96DF6" w:rsidRDefault="000253C0" w:rsidP="00B96DF6"/>
    <w:p w:rsidR="00B96DF6" w:rsidRPr="00B96DF6" w:rsidRDefault="00B96DF6" w:rsidP="0013079C">
      <w:pPr>
        <w:pStyle w:val="ListParagraph"/>
        <w:numPr>
          <w:ilvl w:val="0"/>
          <w:numId w:val="27"/>
        </w:numPr>
      </w:pPr>
      <w:r w:rsidRPr="00B96DF6">
        <w:rPr>
          <w:rFonts w:hint="eastAsia"/>
        </w:rPr>
        <w:t>Delete</w:t>
      </w:r>
    </w:p>
    <w:p w:rsidR="000253C0" w:rsidRDefault="000253C0" w:rsidP="00B96DF6">
      <w:r>
        <w:br/>
        <w:t xml:space="preserve">By </w:t>
      </w:r>
      <w:r w:rsidR="00B96DF6" w:rsidRPr="00B96DF6">
        <w:t>select</w:t>
      </w:r>
      <w:r>
        <w:t>ing</w:t>
      </w:r>
      <w:r w:rsidR="00B96DF6" w:rsidRPr="00B96DF6">
        <w:rPr>
          <w:rFonts w:hint="eastAsia"/>
        </w:rPr>
        <w:t xml:space="preserve"> the mark</w:t>
      </w:r>
      <w:r>
        <w:t>ed</w:t>
      </w:r>
      <w:r w:rsidR="00B96DF6" w:rsidRPr="00B96DF6">
        <w:rPr>
          <w:rFonts w:hint="eastAsia"/>
        </w:rPr>
        <w:t xml:space="preserve"> item </w:t>
      </w:r>
      <w:r>
        <w:t>and clicking the delete button, the marked item can be removed.</w:t>
      </w:r>
    </w:p>
    <w:p w:rsidR="00B96DF6" w:rsidRPr="00B96DF6" w:rsidRDefault="000253C0" w:rsidP="00B96DF6">
      <w:pPr>
        <w:rPr>
          <w:b/>
        </w:rPr>
      </w:pPr>
      <w:r>
        <w:rPr>
          <w:b/>
        </w:rPr>
        <w:t xml:space="preserve"> </w:t>
      </w:r>
      <w:r>
        <w:rPr>
          <w:b/>
        </w:rPr>
        <w:br/>
      </w:r>
      <w:r w:rsidR="00B96DF6" w:rsidRPr="00B96DF6">
        <w:rPr>
          <w:rFonts w:hint="eastAsia"/>
          <w:b/>
        </w:rPr>
        <w:t>Note</w:t>
      </w:r>
      <w:r>
        <w:rPr>
          <w:b/>
        </w:rPr>
        <w:t>:</w:t>
      </w:r>
    </w:p>
    <w:p w:rsidR="00B96DF6" w:rsidRPr="00B96DF6" w:rsidRDefault="00B96DF6" w:rsidP="007B3F7E">
      <w:pPr>
        <w:pStyle w:val="ListParagraph"/>
        <w:numPr>
          <w:ilvl w:val="0"/>
          <w:numId w:val="27"/>
        </w:numPr>
      </w:pPr>
      <w:r w:rsidRPr="00B96DF6">
        <w:rPr>
          <w:rFonts w:hint="eastAsia"/>
        </w:rPr>
        <w:t xml:space="preserve">After you go to the mark management interface, </w:t>
      </w:r>
      <w:r w:rsidRPr="00B96DF6">
        <w:t xml:space="preserve">the </w:t>
      </w:r>
      <w:r w:rsidRPr="00B96DF6">
        <w:rPr>
          <w:rFonts w:hint="eastAsia"/>
        </w:rPr>
        <w:t xml:space="preserve">system needs to </w:t>
      </w:r>
      <w:proofErr w:type="gramStart"/>
      <w:r w:rsidRPr="00B96DF6">
        <w:rPr>
          <w:rFonts w:hint="eastAsia"/>
        </w:rPr>
        <w:t>pause</w:t>
      </w:r>
      <w:proofErr w:type="gramEnd"/>
      <w:r w:rsidRPr="00B96DF6">
        <w:rPr>
          <w:rFonts w:hint="eastAsia"/>
        </w:rPr>
        <w:t xml:space="preserve"> </w:t>
      </w:r>
      <w:r w:rsidRPr="00B96DF6">
        <w:t xml:space="preserve">the </w:t>
      </w:r>
      <w:r w:rsidRPr="00B96DF6">
        <w:rPr>
          <w:rFonts w:hint="eastAsia"/>
        </w:rPr>
        <w:t>current playback. System resume</w:t>
      </w:r>
      <w:r w:rsidRPr="00B96DF6">
        <w:t>s</w:t>
      </w:r>
      <w:r w:rsidRPr="00B96DF6">
        <w:rPr>
          <w:rFonts w:hint="eastAsia"/>
        </w:rPr>
        <w:t xml:space="preserve"> playback after you exit </w:t>
      </w:r>
      <w:r w:rsidRPr="00B96DF6">
        <w:t xml:space="preserve">the </w:t>
      </w:r>
      <w:r w:rsidRPr="00B96DF6">
        <w:rPr>
          <w:rFonts w:hint="eastAsia"/>
        </w:rPr>
        <w:t xml:space="preserve">mark management interface. </w:t>
      </w:r>
    </w:p>
    <w:p w:rsidR="00B96DF6" w:rsidRDefault="00B96DF6" w:rsidP="007B3F7E">
      <w:pPr>
        <w:pStyle w:val="ListParagraph"/>
        <w:numPr>
          <w:ilvl w:val="0"/>
          <w:numId w:val="27"/>
        </w:numPr>
      </w:pPr>
      <w:r w:rsidRPr="00B96DF6">
        <w:rPr>
          <w:rFonts w:hint="eastAsia"/>
        </w:rPr>
        <w:t xml:space="preserve">If the mark file you want to playback has been removed, system </w:t>
      </w:r>
      <w:r w:rsidR="000253C0">
        <w:t xml:space="preserve">will </w:t>
      </w:r>
      <w:r w:rsidRPr="00B96DF6">
        <w:rPr>
          <w:rFonts w:hint="eastAsia"/>
        </w:rPr>
        <w:t xml:space="preserve">begin </w:t>
      </w:r>
      <w:r w:rsidRPr="00B96DF6">
        <w:t>playback</w:t>
      </w:r>
      <w:r w:rsidRPr="00B96DF6">
        <w:rPr>
          <w:rFonts w:hint="eastAsia"/>
        </w:rPr>
        <w:t xml:space="preserve"> fr</w:t>
      </w:r>
      <w:r w:rsidR="000253C0">
        <w:rPr>
          <w:rFonts w:hint="eastAsia"/>
        </w:rPr>
        <w:t xml:space="preserve">om the first file in the list. </w:t>
      </w:r>
    </w:p>
    <w:p w:rsidR="002A7485" w:rsidRDefault="002A7485" w:rsidP="002A7485"/>
    <w:p w:rsidR="002A7485" w:rsidRPr="00B96DF6" w:rsidRDefault="002A7485" w:rsidP="002A7485"/>
    <w:p w:rsidR="00B96DF6" w:rsidRDefault="00CF782C" w:rsidP="00CF782C">
      <w:pPr>
        <w:pStyle w:val="Heading3"/>
      </w:pPr>
      <w:bookmarkStart w:id="81" w:name="_Toc452570613"/>
      <w:r>
        <w:t>4.8.2 Backup</w:t>
      </w:r>
      <w:bookmarkEnd w:id="81"/>
    </w:p>
    <w:p w:rsidR="00CF782C" w:rsidRDefault="00CF782C" w:rsidP="00CF782C"/>
    <w:p w:rsidR="00CF782C" w:rsidRDefault="00CF782C" w:rsidP="00CF782C">
      <w:r>
        <w:t xml:space="preserve">The DVR supports backup of recorded files to CD-RWs, DVDs, USB devices, </w:t>
      </w:r>
      <w:proofErr w:type="spellStart"/>
      <w:r>
        <w:t>eSATA</w:t>
      </w:r>
      <w:proofErr w:type="spellEnd"/>
      <w:r>
        <w:t xml:space="preserve"> devices, and through network download. In this section, USB and </w:t>
      </w:r>
      <w:proofErr w:type="spellStart"/>
      <w:r>
        <w:t>eSATA</w:t>
      </w:r>
      <w:proofErr w:type="spellEnd"/>
      <w:r>
        <w:t xml:space="preserve"> backup will be discussed. Network download backup options are discussed in Chapter 5 of this user manual.</w:t>
      </w:r>
    </w:p>
    <w:p w:rsidR="00CF782C" w:rsidRDefault="00CF782C" w:rsidP="00CF782C"/>
    <w:p w:rsidR="00CF782C" w:rsidRDefault="00CF782C" w:rsidP="00CF782C">
      <w:r>
        <w:rPr>
          <w:noProof/>
          <w:lang w:eastAsia="en-US"/>
        </w:rPr>
        <w:drawing>
          <wp:anchor distT="0" distB="0" distL="114300" distR="114300" simplePos="0" relativeHeight="251601920" behindDoc="0" locked="0" layoutInCell="1" allowOverlap="1" wp14:anchorId="1621B719" wp14:editId="2679FA39">
            <wp:simplePos x="0" y="0"/>
            <wp:positionH relativeFrom="column">
              <wp:posOffset>964153</wp:posOffset>
            </wp:positionH>
            <wp:positionV relativeFrom="paragraph">
              <wp:posOffset>554355</wp:posOffset>
            </wp:positionV>
            <wp:extent cx="4022725" cy="3019425"/>
            <wp:effectExtent l="0" t="0" r="0" b="9525"/>
            <wp:wrapTopAndBottom/>
            <wp:docPr id="64" name="Picture 64" descr="Backu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up-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022725" cy="3019425"/>
                    </a:xfrm>
                    <a:prstGeom prst="rect">
                      <a:avLst/>
                    </a:prstGeom>
                    <a:noFill/>
                    <a:ln>
                      <a:noFill/>
                    </a:ln>
                  </pic:spPr>
                </pic:pic>
              </a:graphicData>
            </a:graphic>
          </wp:anchor>
        </w:drawing>
      </w:r>
      <w:r>
        <w:t xml:space="preserve">Clicking the backup button from the Main Menu opens the Backup screen. On this screen, all available backup devices are shown with their name, total space, and free space. This list can include CD-RW burners, DVD burners, USB devices, and </w:t>
      </w:r>
      <w:proofErr w:type="spellStart"/>
      <w:r>
        <w:t>eSATA</w:t>
      </w:r>
      <w:proofErr w:type="spellEnd"/>
      <w:r>
        <w:t xml:space="preserve"> devices.</w:t>
      </w:r>
    </w:p>
    <w:p w:rsidR="00CF782C" w:rsidRDefault="00CF782C" w:rsidP="00CF782C">
      <w:r>
        <w:lastRenderedPageBreak/>
        <w:t xml:space="preserve">To backup recorded files, </w:t>
      </w:r>
      <w:r>
        <w:rPr>
          <w:rFonts w:hint="eastAsia"/>
        </w:rPr>
        <w:t>s</w:t>
      </w:r>
      <w:r w:rsidRPr="00CF782C">
        <w:rPr>
          <w:rFonts w:hint="eastAsia"/>
        </w:rPr>
        <w:t>elect</w:t>
      </w:r>
      <w:r>
        <w:t xml:space="preserve"> the</w:t>
      </w:r>
      <w:r w:rsidRPr="00CF782C">
        <w:rPr>
          <w:rFonts w:hint="eastAsia"/>
        </w:rPr>
        <w:t xml:space="preserve"> backup device</w:t>
      </w:r>
      <w:r>
        <w:t>,</w:t>
      </w:r>
      <w:r>
        <w:rPr>
          <w:rFonts w:hint="eastAsia"/>
        </w:rPr>
        <w:t xml:space="preserve"> </w:t>
      </w:r>
      <w:r w:rsidRPr="00CF782C">
        <w:t xml:space="preserve">the </w:t>
      </w:r>
      <w:r w:rsidRPr="00CF782C">
        <w:rPr>
          <w:rFonts w:hint="eastAsia"/>
        </w:rPr>
        <w:t>channel,</w:t>
      </w:r>
      <w:r>
        <w:t xml:space="preserve"> </w:t>
      </w:r>
      <w:r w:rsidRPr="00CF782C">
        <w:rPr>
          <w:rFonts w:hint="eastAsia"/>
        </w:rPr>
        <w:t>file start time</w:t>
      </w:r>
      <w:r w:rsidRPr="00CF782C">
        <w:t>,</w:t>
      </w:r>
      <w:r>
        <w:rPr>
          <w:rFonts w:hint="eastAsia"/>
        </w:rPr>
        <w:t xml:space="preserve"> the </w:t>
      </w:r>
      <w:r w:rsidRPr="00CF782C">
        <w:rPr>
          <w:rFonts w:hint="eastAsia"/>
        </w:rPr>
        <w:t>end time</w:t>
      </w:r>
      <w:r>
        <w:t>, then click the add button so the system can begin a search for the selected files</w:t>
      </w:r>
      <w:r w:rsidRPr="00CF782C">
        <w:rPr>
          <w:rFonts w:hint="eastAsia"/>
        </w:rPr>
        <w:t>.</w:t>
      </w:r>
      <w:r>
        <w:t xml:space="preserve"> Once the files are found, they are listed and can be select</w:t>
      </w:r>
      <w:r w:rsidR="00EF77AD">
        <w:t>ed for backup.</w:t>
      </w:r>
    </w:p>
    <w:p w:rsidR="00EF77AD" w:rsidRDefault="00EF77AD" w:rsidP="00CF782C"/>
    <w:p w:rsidR="00EF77AD" w:rsidRDefault="00EF77AD" w:rsidP="00CF782C">
      <w:r w:rsidRPr="00CF782C">
        <w:t>The s</w:t>
      </w:r>
      <w:r w:rsidRPr="00CF782C">
        <w:rPr>
          <w:rFonts w:hint="eastAsia"/>
        </w:rPr>
        <w:t>ystem automatically calculate</w:t>
      </w:r>
      <w:r>
        <w:rPr>
          <w:rFonts w:hint="eastAsia"/>
        </w:rPr>
        <w:t>s the capacity needed and the capacity remaining on each backup device.</w:t>
      </w:r>
    </w:p>
    <w:p w:rsidR="00EF77AD" w:rsidRDefault="00EF77AD" w:rsidP="00CF782C"/>
    <w:p w:rsidR="00EF77AD" w:rsidRDefault="00EF77AD" w:rsidP="00CF782C">
      <w:r>
        <w:rPr>
          <w:noProof/>
          <w:lang w:eastAsia="en-US"/>
        </w:rPr>
        <w:drawing>
          <wp:anchor distT="0" distB="0" distL="114300" distR="114300" simplePos="0" relativeHeight="251615232" behindDoc="0" locked="0" layoutInCell="1" allowOverlap="1" wp14:anchorId="308122C4" wp14:editId="651F8CAC">
            <wp:simplePos x="0" y="0"/>
            <wp:positionH relativeFrom="column">
              <wp:posOffset>1123950</wp:posOffset>
            </wp:positionH>
            <wp:positionV relativeFrom="paragraph">
              <wp:posOffset>554388</wp:posOffset>
            </wp:positionV>
            <wp:extent cx="3695700" cy="2771775"/>
            <wp:effectExtent l="0" t="0" r="0" b="9525"/>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3695700" cy="2771775"/>
                    </a:xfrm>
                    <a:prstGeom prst="rect">
                      <a:avLst/>
                    </a:prstGeom>
                  </pic:spPr>
                </pic:pic>
              </a:graphicData>
            </a:graphic>
          </wp:anchor>
        </w:drawing>
      </w:r>
      <w:r>
        <w:t xml:space="preserve">Select the desired backup file format by clicking the dropdown box next to the file format field, </w:t>
      </w:r>
      <w:r w:rsidR="005B0349">
        <w:t>and then</w:t>
      </w:r>
      <w:r>
        <w:t xml:space="preserve"> select the files for backup by clicking the checkboxes next to each line item. Once the items have been selected, click the Add button to add them to the backup queue.</w:t>
      </w:r>
    </w:p>
    <w:p w:rsidR="00EF77AD" w:rsidRDefault="00EF77AD" w:rsidP="00CF782C"/>
    <w:p w:rsidR="00CF782C" w:rsidRDefault="00EF77AD" w:rsidP="00CF782C">
      <w:r>
        <w:rPr>
          <w:rFonts w:ascii="Arial" w:hAnsi="Arial" w:cs="Arial"/>
          <w:noProof/>
          <w:spacing w:val="4"/>
          <w:kern w:val="56"/>
          <w:szCs w:val="21"/>
          <w:lang w:eastAsia="en-US"/>
        </w:rPr>
        <w:drawing>
          <wp:anchor distT="0" distB="0" distL="114300" distR="114300" simplePos="0" relativeHeight="251618304" behindDoc="0" locked="0" layoutInCell="1" allowOverlap="1" wp14:anchorId="066489AA" wp14:editId="5A01F6CE">
            <wp:simplePos x="0" y="0"/>
            <wp:positionH relativeFrom="column">
              <wp:posOffset>1143000</wp:posOffset>
            </wp:positionH>
            <wp:positionV relativeFrom="paragraph">
              <wp:posOffset>566362</wp:posOffset>
            </wp:positionV>
            <wp:extent cx="3657600" cy="2743200"/>
            <wp:effectExtent l="0" t="0" r="0" b="0"/>
            <wp:wrapTopAndBottom/>
            <wp:docPr id="77" name="Picture 77" descr="Backup-In-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ckup-In-Progress"/>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anchor>
        </w:drawing>
      </w:r>
      <w:r>
        <w:t>To start the backup, click the backup button on the bottom right of the screen. Once the backup button is clicked, the backup will begin, and the backup button turns into a stop button that allows for the cancellation of the backup. The remaining time and progress bar will show on the bottom of the screen.</w:t>
      </w:r>
    </w:p>
    <w:p w:rsidR="00EF77AD" w:rsidRDefault="00EF77AD" w:rsidP="00CF782C"/>
    <w:p w:rsidR="00EF77AD" w:rsidRDefault="00EF77AD" w:rsidP="00CF782C"/>
    <w:p w:rsidR="00EF77AD" w:rsidRDefault="00EF77AD" w:rsidP="00EF77AD">
      <w:r w:rsidRPr="00EF77AD">
        <w:t>When the system completes the backup, a dialogue box</w:t>
      </w:r>
      <w:r>
        <w:t xml:space="preserve"> appears</w:t>
      </w:r>
      <w:r w:rsidRPr="00EF77AD">
        <w:t xml:space="preserve"> </w:t>
      </w:r>
      <w:r>
        <w:t>informing the user about</w:t>
      </w:r>
      <w:r w:rsidRPr="00EF77AD">
        <w:t xml:space="preserve"> a successful backup. </w:t>
      </w:r>
      <w:r>
        <w:br w:type="page"/>
      </w:r>
    </w:p>
    <w:p w:rsidR="00EF77AD" w:rsidRDefault="00EF77AD" w:rsidP="00EF77AD">
      <w:r w:rsidRPr="00EF77AD">
        <w:rPr>
          <w:b/>
        </w:rPr>
        <w:lastRenderedPageBreak/>
        <w:t>Note</w:t>
      </w:r>
      <w:r>
        <w:t>:</w:t>
      </w:r>
    </w:p>
    <w:p w:rsidR="00EF77AD" w:rsidRDefault="00EF77AD" w:rsidP="0013079C">
      <w:pPr>
        <w:pStyle w:val="ListParagraph"/>
        <w:numPr>
          <w:ilvl w:val="0"/>
          <w:numId w:val="28"/>
        </w:numPr>
      </w:pPr>
      <w:r>
        <w:t>There are two file format options: DAV/ASF</w:t>
      </w:r>
    </w:p>
    <w:p w:rsidR="00EF77AD" w:rsidRDefault="00EF77AD" w:rsidP="0013079C">
      <w:pPr>
        <w:pStyle w:val="ListParagraph"/>
        <w:numPr>
          <w:ilvl w:val="0"/>
          <w:numId w:val="28"/>
        </w:numPr>
      </w:pPr>
      <w:r w:rsidRPr="00EF77AD">
        <w:t xml:space="preserve">The file name format is usually: Channel </w:t>
      </w:r>
      <w:proofErr w:type="spellStart"/>
      <w:r w:rsidRPr="00EF77AD">
        <w:t>number+Record</w:t>
      </w:r>
      <w:proofErr w:type="spellEnd"/>
      <w:r w:rsidRPr="00EF77AD">
        <w:t xml:space="preserve"> </w:t>
      </w:r>
      <w:proofErr w:type="spellStart"/>
      <w:r w:rsidRPr="00EF77AD">
        <w:t>type+Time</w:t>
      </w:r>
      <w:proofErr w:type="spellEnd"/>
      <w:r w:rsidRPr="00EF77AD">
        <w:t xml:space="preserve">. </w:t>
      </w:r>
    </w:p>
    <w:p w:rsidR="00EF77AD" w:rsidRDefault="00EF77AD" w:rsidP="0013079C">
      <w:pPr>
        <w:pStyle w:val="ListParagraph"/>
        <w:numPr>
          <w:ilvl w:val="0"/>
          <w:numId w:val="28"/>
        </w:numPr>
      </w:pPr>
      <w:r w:rsidRPr="00EF77AD">
        <w:t>In the file name, the YDM format is Y+M+D+H+M+</w:t>
      </w:r>
      <w:r>
        <w:t>S. File extension name is .</w:t>
      </w:r>
      <w:proofErr w:type="spellStart"/>
      <w:r>
        <w:t>dav</w:t>
      </w:r>
      <w:proofErr w:type="spellEnd"/>
      <w:r>
        <w:t xml:space="preserve"> or .</w:t>
      </w:r>
      <w:proofErr w:type="spellStart"/>
      <w:r>
        <w:t>asf</w:t>
      </w:r>
      <w:proofErr w:type="spellEnd"/>
    </w:p>
    <w:p w:rsidR="00EF77AD" w:rsidRDefault="00EF77AD" w:rsidP="0013079C">
      <w:pPr>
        <w:pStyle w:val="ListParagraph"/>
        <w:numPr>
          <w:ilvl w:val="0"/>
          <w:numId w:val="28"/>
        </w:numPr>
      </w:pPr>
      <w:r w:rsidRPr="00EF77AD">
        <w:t>When you click the stop button during the burning process, the stop function is activated immediately. For example, if there are ten files, when you click stop after the system has just backed up five files, system only saves the previous 5 files in the device (but you can view ten file names).</w:t>
      </w:r>
    </w:p>
    <w:p w:rsidR="00EF77AD" w:rsidRPr="00EF77AD" w:rsidRDefault="00EF77AD" w:rsidP="00EF77AD"/>
    <w:p w:rsidR="00EF77AD" w:rsidRPr="00EF77AD" w:rsidRDefault="00EF77AD" w:rsidP="00EF77AD">
      <w:pPr>
        <w:rPr>
          <w:b/>
        </w:rPr>
      </w:pPr>
      <w:r>
        <w:rPr>
          <w:b/>
        </w:rPr>
        <w:t>Tip</w:t>
      </w:r>
      <w:r w:rsidRPr="00EF77AD">
        <w:rPr>
          <w:b/>
        </w:rPr>
        <w:t>:</w:t>
      </w:r>
    </w:p>
    <w:p w:rsidR="00EF77AD" w:rsidRPr="00EF77AD" w:rsidRDefault="00D46ABE" w:rsidP="0013079C">
      <w:pPr>
        <w:pStyle w:val="ListParagraph"/>
        <w:numPr>
          <w:ilvl w:val="0"/>
          <w:numId w:val="29"/>
        </w:numPr>
      </w:pPr>
      <w:r>
        <w:t>During the backup process, the user</w:t>
      </w:r>
      <w:r w:rsidR="00EF77AD" w:rsidRPr="00EF77AD">
        <w:t xml:space="preserve"> can click ESC to exit the current interface </w:t>
      </w:r>
      <w:r>
        <w:t>to use the DVR for other functions.</w:t>
      </w:r>
      <w:r w:rsidR="00EF77AD" w:rsidRPr="00EF77AD">
        <w:t xml:space="preserve"> The system will not terminate the backup process. </w:t>
      </w:r>
    </w:p>
    <w:p w:rsidR="00EF77AD" w:rsidRDefault="00EF77AD" w:rsidP="00CF782C"/>
    <w:p w:rsidR="00EF77AD" w:rsidRDefault="00EF77AD" w:rsidP="00EF77AD">
      <w:pPr>
        <w:pStyle w:val="Heading3"/>
      </w:pPr>
      <w:bookmarkStart w:id="82" w:name="_Toc452570614"/>
      <w:r>
        <w:t>4.8.3 Shutdown</w:t>
      </w:r>
      <w:bookmarkEnd w:id="82"/>
    </w:p>
    <w:p w:rsidR="00EF77AD" w:rsidRDefault="00EF77AD" w:rsidP="00EF77AD"/>
    <w:p w:rsidR="00EF77AD" w:rsidRDefault="00EF77AD" w:rsidP="00EF77AD">
      <w:r>
        <w:rPr>
          <w:noProof/>
          <w:lang w:eastAsia="en-US"/>
        </w:rPr>
        <w:drawing>
          <wp:anchor distT="0" distB="0" distL="114300" distR="114300" simplePos="0" relativeHeight="251622400" behindDoc="0" locked="0" layoutInCell="1" allowOverlap="1" wp14:anchorId="18661195" wp14:editId="1EBD4551">
            <wp:simplePos x="0" y="0"/>
            <wp:positionH relativeFrom="column">
              <wp:posOffset>1390650</wp:posOffset>
            </wp:positionH>
            <wp:positionV relativeFrom="paragraph">
              <wp:posOffset>286385</wp:posOffset>
            </wp:positionV>
            <wp:extent cx="3162300" cy="2371725"/>
            <wp:effectExtent l="0" t="0" r="0" b="9525"/>
            <wp:wrapTopAndBottom/>
            <wp:docPr id="116" name="Picture 116" descr="Shutdown-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utdown-Menu"/>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162300" cy="2371725"/>
                    </a:xfrm>
                    <a:prstGeom prst="rect">
                      <a:avLst/>
                    </a:prstGeom>
                    <a:noFill/>
                    <a:ln>
                      <a:noFill/>
                    </a:ln>
                  </pic:spPr>
                </pic:pic>
              </a:graphicData>
            </a:graphic>
          </wp:anchor>
        </w:drawing>
      </w:r>
      <w:r>
        <w:t>From the Main Menu, clicking the Shutdown button will result in the appearance of a box with three options:</w:t>
      </w:r>
    </w:p>
    <w:p w:rsidR="00EF77AD" w:rsidRDefault="00EF77AD" w:rsidP="00EF77AD"/>
    <w:p w:rsidR="00EF77AD" w:rsidRDefault="00EF77AD" w:rsidP="00EF77AD">
      <w:r>
        <w:t>The Shutdown option turns off the DVR.</w:t>
      </w:r>
    </w:p>
    <w:p w:rsidR="00EF77AD" w:rsidRDefault="00EF77AD" w:rsidP="00EF77AD">
      <w:r>
        <w:t>The Logout option logs off the current user, and shows the login screen so another user may login.</w:t>
      </w:r>
    </w:p>
    <w:p w:rsidR="00EF77AD" w:rsidRDefault="00EF77AD" w:rsidP="00EF77AD">
      <w:r>
        <w:t>The Reboot option reboots the DVR</w:t>
      </w:r>
      <w:r w:rsidR="0013079C">
        <w:t>.</w:t>
      </w:r>
    </w:p>
    <w:p w:rsidR="0013079C" w:rsidRDefault="0013079C" w:rsidP="00EF77AD"/>
    <w:p w:rsidR="0013079C" w:rsidRDefault="0013079C" w:rsidP="00EF77AD">
      <w:r w:rsidRPr="0013079C">
        <w:rPr>
          <w:b/>
        </w:rPr>
        <w:t>Note</w:t>
      </w:r>
      <w:r>
        <w:t xml:space="preserve">: If the proper authorized user is not logged in, they will be prompted to enter the administrator password to </w:t>
      </w:r>
      <w:proofErr w:type="spellStart"/>
      <w:r>
        <w:t>shutdown</w:t>
      </w:r>
      <w:proofErr w:type="spellEnd"/>
      <w:r>
        <w:t xml:space="preserve"> the DVR.</w:t>
      </w:r>
    </w:p>
    <w:p w:rsidR="0013079C" w:rsidRDefault="0013079C" w:rsidP="00EF77AD"/>
    <w:p w:rsidR="00EF77AD" w:rsidRDefault="00EF77AD" w:rsidP="00EF77AD"/>
    <w:p w:rsidR="0013079C" w:rsidRDefault="0013079C">
      <w:pPr>
        <w:spacing w:before="200" w:after="200" w:line="276" w:lineRule="auto"/>
      </w:pPr>
      <w:r>
        <w:br w:type="page"/>
      </w:r>
    </w:p>
    <w:p w:rsidR="0013079C" w:rsidRDefault="00741BA5" w:rsidP="00741BA5">
      <w:pPr>
        <w:pStyle w:val="Heading2"/>
      </w:pPr>
      <w:bookmarkStart w:id="83" w:name="_Toc452570615"/>
      <w:r>
        <w:lastRenderedPageBreak/>
        <w:t xml:space="preserve">4.9 </w:t>
      </w:r>
      <w:r w:rsidR="00E6246C">
        <w:t xml:space="preserve">Main Menu: </w:t>
      </w:r>
      <w:r>
        <w:t>Information</w:t>
      </w:r>
      <w:bookmarkEnd w:id="83"/>
    </w:p>
    <w:p w:rsidR="00741BA5" w:rsidRDefault="00741BA5" w:rsidP="00741BA5"/>
    <w:p w:rsidR="00741BA5" w:rsidRDefault="00741BA5" w:rsidP="00741BA5">
      <w:pPr>
        <w:pStyle w:val="Heading3"/>
      </w:pPr>
      <w:bookmarkStart w:id="84" w:name="_Toc452570616"/>
      <w:r>
        <w:t>4.9.1 System Information</w:t>
      </w:r>
      <w:bookmarkEnd w:id="84"/>
    </w:p>
    <w:p w:rsidR="00741BA5" w:rsidRDefault="00741BA5" w:rsidP="00741BA5"/>
    <w:p w:rsidR="004769AB" w:rsidRDefault="004769AB" w:rsidP="00741BA5">
      <w:r>
        <w:t>From this screen, system information can be viewed. There are a total of 4 screens that each display different aspects of the system.</w:t>
      </w:r>
    </w:p>
    <w:p w:rsidR="004769AB" w:rsidRDefault="004769AB" w:rsidP="004769AB">
      <w:pPr>
        <w:pStyle w:val="Heading4"/>
      </w:pPr>
      <w:bookmarkStart w:id="85" w:name="_Toc452570617"/>
      <w:r>
        <w:rPr>
          <w:rFonts w:ascii="Arial" w:hAnsi="Arial" w:cs="Arial"/>
          <w:noProof/>
          <w:szCs w:val="21"/>
          <w:lang w:eastAsia="en-US"/>
        </w:rPr>
        <w:drawing>
          <wp:anchor distT="0" distB="0" distL="114300" distR="114300" simplePos="0" relativeHeight="251623424" behindDoc="0" locked="0" layoutInCell="1" allowOverlap="1" wp14:anchorId="5E18F324" wp14:editId="7E348730">
            <wp:simplePos x="0" y="0"/>
            <wp:positionH relativeFrom="column">
              <wp:posOffset>409575</wp:posOffset>
            </wp:positionH>
            <wp:positionV relativeFrom="paragraph">
              <wp:posOffset>531495</wp:posOffset>
            </wp:positionV>
            <wp:extent cx="5120640" cy="3840480"/>
            <wp:effectExtent l="0" t="0" r="3810" b="7620"/>
            <wp:wrapTopAndBottom/>
            <wp:docPr id="122" name="Picture 122" descr="System-HDD-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stem-HDD-Info"/>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120640" cy="3840480"/>
                    </a:xfrm>
                    <a:prstGeom prst="rect">
                      <a:avLst/>
                    </a:prstGeom>
                    <a:noFill/>
                    <a:ln>
                      <a:noFill/>
                    </a:ln>
                  </pic:spPr>
                </pic:pic>
              </a:graphicData>
            </a:graphic>
          </wp:anchor>
        </w:drawing>
      </w:r>
      <w:r>
        <w:t>4.9.1.1. HDD Information</w:t>
      </w:r>
      <w:bookmarkEnd w:id="85"/>
    </w:p>
    <w:p w:rsidR="004769AB" w:rsidRPr="004769AB" w:rsidRDefault="004769AB" w:rsidP="004769AB"/>
    <w:p w:rsidR="004769AB" w:rsidRPr="00741BA5" w:rsidRDefault="004769AB" w:rsidP="00741BA5"/>
    <w:p w:rsidR="004769AB" w:rsidRDefault="004769AB" w:rsidP="004769AB">
      <w:pPr>
        <w:pStyle w:val="ListParagraph"/>
        <w:numPr>
          <w:ilvl w:val="0"/>
          <w:numId w:val="29"/>
        </w:numPr>
      </w:pPr>
      <w:r w:rsidRPr="004769AB">
        <w:t xml:space="preserve">SATA: </w:t>
      </w:r>
    </w:p>
    <w:p w:rsidR="004769AB" w:rsidRDefault="004769AB" w:rsidP="004769AB">
      <w:pPr>
        <w:pStyle w:val="ListParagraph"/>
        <w:numPr>
          <w:ilvl w:val="1"/>
          <w:numId w:val="29"/>
        </w:numPr>
      </w:pPr>
      <w:r>
        <w:t xml:space="preserve">This shows how </w:t>
      </w:r>
      <w:r w:rsidR="005B0349">
        <w:t>many hard drives</w:t>
      </w:r>
      <w:r>
        <w:t xml:space="preserve"> the system can support.</w:t>
      </w:r>
    </w:p>
    <w:p w:rsidR="004769AB" w:rsidRDefault="004769AB" w:rsidP="004769AB">
      <w:pPr>
        <w:pStyle w:val="ListParagraph"/>
        <w:numPr>
          <w:ilvl w:val="1"/>
          <w:numId w:val="29"/>
        </w:numPr>
      </w:pPr>
      <w:r w:rsidRPr="004769AB">
        <w:t xml:space="preserve">1 here means the system supports a </w:t>
      </w:r>
      <w:r w:rsidR="00E75CE5">
        <w:t>maximum</w:t>
      </w:r>
      <w:r w:rsidRPr="004769AB">
        <w:t xml:space="preserve"> of 1 HDD. </w:t>
      </w:r>
    </w:p>
    <w:p w:rsidR="004769AB" w:rsidRDefault="004769AB" w:rsidP="004769AB">
      <w:pPr>
        <w:pStyle w:val="ListParagraph"/>
        <w:numPr>
          <w:ilvl w:val="1"/>
          <w:numId w:val="29"/>
        </w:numPr>
      </w:pPr>
      <w:r>
        <w:t>The symbol on the next row shows the status of the connected hard drive.</w:t>
      </w:r>
    </w:p>
    <w:p w:rsidR="004769AB" w:rsidRDefault="004769AB" w:rsidP="004769AB">
      <w:pPr>
        <w:pStyle w:val="ListParagraph"/>
        <w:numPr>
          <w:ilvl w:val="2"/>
          <w:numId w:val="29"/>
        </w:numPr>
      </w:pPr>
      <w:r w:rsidRPr="004769AB">
        <w:t xml:space="preserve">0 means </w:t>
      </w:r>
      <w:r>
        <w:t xml:space="preserve">that the </w:t>
      </w:r>
      <w:r w:rsidRPr="004769AB">
        <w:t xml:space="preserve">current HDD is </w:t>
      </w:r>
      <w:r>
        <w:t xml:space="preserve">functioning </w:t>
      </w:r>
      <w:r w:rsidRPr="004769AB">
        <w:t>normal</w:t>
      </w:r>
      <w:r>
        <w:t>ly</w:t>
      </w:r>
      <w:r w:rsidRPr="004769AB">
        <w:t xml:space="preserve">. </w:t>
      </w:r>
    </w:p>
    <w:p w:rsidR="004769AB" w:rsidRDefault="004769AB" w:rsidP="004769AB">
      <w:pPr>
        <w:pStyle w:val="ListParagraph"/>
        <w:numPr>
          <w:ilvl w:val="2"/>
          <w:numId w:val="29"/>
        </w:numPr>
      </w:pPr>
      <w:r>
        <w:t>X means</w:t>
      </w:r>
      <w:r w:rsidRPr="004769AB">
        <w:t xml:space="preserve"> there is an error</w:t>
      </w:r>
      <w:r>
        <w:t xml:space="preserve"> with the hard drive connection, or that there is no connected hard drive.</w:t>
      </w:r>
    </w:p>
    <w:p w:rsidR="004769AB" w:rsidRPr="004769AB" w:rsidRDefault="004769AB" w:rsidP="004769AB">
      <w:pPr>
        <w:pStyle w:val="ListParagraph"/>
        <w:numPr>
          <w:ilvl w:val="2"/>
          <w:numId w:val="29"/>
        </w:numPr>
      </w:pPr>
      <w:r>
        <w:t xml:space="preserve">? </w:t>
      </w:r>
      <w:proofErr w:type="gramStart"/>
      <w:r>
        <w:t>means</w:t>
      </w:r>
      <w:proofErr w:type="gramEnd"/>
      <w:r>
        <w:t xml:space="preserve"> that the hard drive is damaged and should be replaced.</w:t>
      </w:r>
    </w:p>
    <w:p w:rsidR="004769AB" w:rsidRDefault="004769AB" w:rsidP="004769AB">
      <w:pPr>
        <w:pStyle w:val="ListParagraph"/>
        <w:numPr>
          <w:ilvl w:val="0"/>
          <w:numId w:val="29"/>
        </w:numPr>
      </w:pPr>
      <w:r w:rsidRPr="004769AB">
        <w:rPr>
          <w:rFonts w:hint="eastAsia"/>
        </w:rPr>
        <w:t>Type:</w:t>
      </w:r>
      <w:r>
        <w:t xml:space="preserve"> This field shows the read/write properties of the connected hard drive.</w:t>
      </w:r>
    </w:p>
    <w:p w:rsidR="004769AB" w:rsidRPr="004769AB" w:rsidRDefault="004769AB" w:rsidP="004769AB">
      <w:pPr>
        <w:pStyle w:val="ListParagraph"/>
        <w:numPr>
          <w:ilvl w:val="0"/>
          <w:numId w:val="29"/>
        </w:numPr>
      </w:pPr>
      <w:r>
        <w:rPr>
          <w:rFonts w:hint="eastAsia"/>
        </w:rPr>
        <w:t xml:space="preserve">Total space: This </w:t>
      </w:r>
      <w:r>
        <w:t xml:space="preserve">field </w:t>
      </w:r>
      <w:r>
        <w:rPr>
          <w:rFonts w:hint="eastAsia"/>
        </w:rPr>
        <w:t>shows the total capacity of the connected hard drive.</w:t>
      </w:r>
    </w:p>
    <w:p w:rsidR="004769AB" w:rsidRPr="004769AB" w:rsidRDefault="004769AB" w:rsidP="004769AB">
      <w:pPr>
        <w:pStyle w:val="ListParagraph"/>
        <w:numPr>
          <w:ilvl w:val="0"/>
          <w:numId w:val="29"/>
        </w:numPr>
      </w:pPr>
      <w:r>
        <w:rPr>
          <w:rFonts w:hint="eastAsia"/>
        </w:rPr>
        <w:t>Free space: This</w:t>
      </w:r>
      <w:r>
        <w:t xml:space="preserve"> field</w:t>
      </w:r>
      <w:r>
        <w:rPr>
          <w:rFonts w:hint="eastAsia"/>
        </w:rPr>
        <w:t xml:space="preserve"> shows the remaining free space on the connected hard drive.</w:t>
      </w:r>
    </w:p>
    <w:p w:rsidR="004769AB" w:rsidRPr="004769AB" w:rsidRDefault="004769AB" w:rsidP="004769AB">
      <w:pPr>
        <w:pStyle w:val="ListParagraph"/>
        <w:numPr>
          <w:ilvl w:val="0"/>
          <w:numId w:val="29"/>
        </w:numPr>
      </w:pPr>
      <w:r w:rsidRPr="004769AB">
        <w:rPr>
          <w:rFonts w:hint="eastAsia"/>
        </w:rPr>
        <w:t xml:space="preserve">Status: </w:t>
      </w:r>
      <w:r>
        <w:t>This field shows whether the connected hard drive</w:t>
      </w:r>
      <w:r w:rsidRPr="004769AB">
        <w:t xml:space="preserve"> is</w:t>
      </w:r>
      <w:r w:rsidRPr="004769AB">
        <w:rPr>
          <w:rFonts w:hint="eastAsia"/>
        </w:rPr>
        <w:t xml:space="preserve"> work</w:t>
      </w:r>
      <w:r w:rsidRPr="004769AB">
        <w:t>ing</w:t>
      </w:r>
      <w:r w:rsidRPr="004769AB">
        <w:rPr>
          <w:rFonts w:hint="eastAsia"/>
        </w:rPr>
        <w:t xml:space="preserve"> properly or not.</w:t>
      </w:r>
    </w:p>
    <w:p w:rsidR="00741BA5" w:rsidRDefault="004769AB" w:rsidP="004769AB">
      <w:pPr>
        <w:pStyle w:val="ListParagraph"/>
        <w:numPr>
          <w:ilvl w:val="0"/>
          <w:numId w:val="29"/>
        </w:numPr>
      </w:pPr>
      <w:r w:rsidRPr="004769AB">
        <w:rPr>
          <w:rFonts w:hint="eastAsia"/>
        </w:rPr>
        <w:t xml:space="preserve">SMART: </w:t>
      </w:r>
      <w:r>
        <w:t xml:space="preserve">This field </w:t>
      </w:r>
      <w:r>
        <w:rPr>
          <w:rFonts w:hint="eastAsia"/>
        </w:rPr>
        <w:t>d</w:t>
      </w:r>
      <w:r w:rsidRPr="004769AB">
        <w:rPr>
          <w:rFonts w:hint="eastAsia"/>
        </w:rPr>
        <w:t>isplay</w:t>
      </w:r>
      <w:r>
        <w:t>s</w:t>
      </w:r>
      <w:r w:rsidRPr="004769AB">
        <w:rPr>
          <w:rFonts w:hint="eastAsia"/>
        </w:rPr>
        <w:t xml:space="preserve"> </w:t>
      </w:r>
      <w:r w:rsidRPr="004769AB">
        <w:t>SMART status</w:t>
      </w:r>
      <w:r>
        <w:t xml:space="preserve"> for the connected hard drive</w:t>
      </w:r>
      <w:r w:rsidRPr="004769AB">
        <w:rPr>
          <w:rFonts w:hint="eastAsia"/>
        </w:rPr>
        <w:t>.</w:t>
      </w:r>
    </w:p>
    <w:p w:rsidR="004769AB" w:rsidRPr="00741BA5" w:rsidRDefault="004769AB" w:rsidP="004769AB">
      <w:pPr>
        <w:pStyle w:val="ListParagraph"/>
        <w:numPr>
          <w:ilvl w:val="1"/>
          <w:numId w:val="29"/>
        </w:numPr>
      </w:pPr>
      <w:r>
        <w:t>To access SMART information for the connect</w:t>
      </w:r>
      <w:r w:rsidR="005B0349">
        <w:t>ed</w:t>
      </w:r>
      <w:r>
        <w:t xml:space="preserve"> hard drive, double click the hard drive line item.</w:t>
      </w:r>
    </w:p>
    <w:p w:rsidR="004769AB" w:rsidRDefault="0075203D" w:rsidP="00EF77AD">
      <w:r>
        <w:rPr>
          <w:noProof/>
          <w:szCs w:val="21"/>
          <w:lang w:eastAsia="en-US"/>
        </w:rPr>
        <w:lastRenderedPageBreak/>
        <w:drawing>
          <wp:anchor distT="0" distB="0" distL="114300" distR="114300" simplePos="0" relativeHeight="251640832" behindDoc="0" locked="0" layoutInCell="1" allowOverlap="1" wp14:anchorId="403337D8" wp14:editId="07F2399B">
            <wp:simplePos x="0" y="0"/>
            <wp:positionH relativeFrom="column">
              <wp:posOffset>800100</wp:posOffset>
            </wp:positionH>
            <wp:positionV relativeFrom="paragraph">
              <wp:posOffset>280167</wp:posOffset>
            </wp:positionV>
            <wp:extent cx="4333875" cy="3219450"/>
            <wp:effectExtent l="0" t="0" r="9525" b="0"/>
            <wp:wrapTopAndBottom/>
            <wp:docPr id="124" name="Picture 124" descr="SMART-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ART-Info"/>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333875" cy="3219450"/>
                    </a:xfrm>
                    <a:prstGeom prst="rect">
                      <a:avLst/>
                    </a:prstGeom>
                    <a:noFill/>
                    <a:ln>
                      <a:noFill/>
                    </a:ln>
                  </pic:spPr>
                </pic:pic>
              </a:graphicData>
            </a:graphic>
          </wp:anchor>
        </w:drawing>
      </w:r>
      <w:r w:rsidR="004769AB">
        <w:t>The image below shows the SMART informati</w:t>
      </w:r>
      <w:r w:rsidR="00977AFA">
        <w:t>on for the hard drive selected.</w:t>
      </w:r>
    </w:p>
    <w:p w:rsidR="00EF77AD" w:rsidRDefault="0075203D" w:rsidP="0075203D">
      <w:pPr>
        <w:pStyle w:val="Heading4"/>
      </w:pPr>
      <w:bookmarkStart w:id="86" w:name="_Toc452570618"/>
      <w:r>
        <w:t>4.9.1.2 Record Info</w:t>
      </w:r>
      <w:bookmarkEnd w:id="86"/>
    </w:p>
    <w:p w:rsidR="0075203D" w:rsidRDefault="0075203D" w:rsidP="0075203D"/>
    <w:p w:rsidR="0075203D" w:rsidRDefault="0075203D" w:rsidP="0075203D">
      <w:r>
        <w:rPr>
          <w:noProof/>
          <w:lang w:eastAsia="en-US"/>
        </w:rPr>
        <w:drawing>
          <wp:anchor distT="0" distB="0" distL="114300" distR="114300" simplePos="0" relativeHeight="251651072" behindDoc="0" locked="0" layoutInCell="1" allowOverlap="1" wp14:anchorId="7298A481" wp14:editId="64EBE7B7">
            <wp:simplePos x="0" y="0"/>
            <wp:positionH relativeFrom="column">
              <wp:posOffset>742950</wp:posOffset>
            </wp:positionH>
            <wp:positionV relativeFrom="paragraph">
              <wp:posOffset>366585</wp:posOffset>
            </wp:positionV>
            <wp:extent cx="4457700" cy="3344545"/>
            <wp:effectExtent l="0" t="0" r="0" b="8255"/>
            <wp:wrapTopAndBottom/>
            <wp:docPr id="126" name="Picture 126" descr="System-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stem-Record"/>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457700" cy="3344545"/>
                    </a:xfrm>
                    <a:prstGeom prst="rect">
                      <a:avLst/>
                    </a:prstGeom>
                    <a:noFill/>
                    <a:ln>
                      <a:noFill/>
                    </a:ln>
                  </pic:spPr>
                </pic:pic>
              </a:graphicData>
            </a:graphic>
          </wp:anchor>
        </w:drawing>
      </w:r>
      <w:r>
        <w:t>This screen is used to view information on recorded video, specifically recording start time and end time for all media based on each hard drive.</w:t>
      </w:r>
    </w:p>
    <w:p w:rsidR="0075203D" w:rsidRDefault="0075203D" w:rsidP="0075203D"/>
    <w:p w:rsidR="0075203D" w:rsidRDefault="0075203D" w:rsidP="0075203D">
      <w:pPr>
        <w:pStyle w:val="Heading4"/>
      </w:pPr>
      <w:r>
        <w:br w:type="page"/>
      </w:r>
      <w:bookmarkStart w:id="87" w:name="_Toc452570619"/>
      <w:r>
        <w:lastRenderedPageBreak/>
        <w:t>4.9.1.3 BPS</w:t>
      </w:r>
      <w:bookmarkEnd w:id="87"/>
    </w:p>
    <w:p w:rsidR="0075203D" w:rsidRDefault="0075203D" w:rsidP="0075203D"/>
    <w:p w:rsidR="0075203D" w:rsidRPr="0075203D" w:rsidRDefault="0075203D" w:rsidP="0075203D">
      <w:r>
        <w:rPr>
          <w:noProof/>
          <w:lang w:eastAsia="en-US"/>
        </w:rPr>
        <w:drawing>
          <wp:anchor distT="0" distB="0" distL="114300" distR="114300" simplePos="0" relativeHeight="251656192" behindDoc="0" locked="0" layoutInCell="1" allowOverlap="1" wp14:anchorId="49254540" wp14:editId="35DE8610">
            <wp:simplePos x="0" y="0"/>
            <wp:positionH relativeFrom="column">
              <wp:posOffset>886270</wp:posOffset>
            </wp:positionH>
            <wp:positionV relativeFrom="paragraph">
              <wp:posOffset>446982</wp:posOffset>
            </wp:positionV>
            <wp:extent cx="4180840" cy="3076575"/>
            <wp:effectExtent l="0" t="0" r="0" b="9525"/>
            <wp:wrapTopAndBottom/>
            <wp:docPr id="128" name="Picture 128" descr="System-B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ystem-BPS"/>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180840" cy="3076575"/>
                    </a:xfrm>
                    <a:prstGeom prst="rect">
                      <a:avLst/>
                    </a:prstGeom>
                    <a:noFill/>
                    <a:ln>
                      <a:noFill/>
                    </a:ln>
                  </pic:spPr>
                </pic:pic>
              </a:graphicData>
            </a:graphic>
          </wp:anchor>
        </w:drawing>
      </w:r>
      <w:r>
        <w:t>On this screen, current video data stream information can be viewed, as well as resolution used for each camera. All data is measured in Kilobytes per Second (KB/s).</w:t>
      </w:r>
    </w:p>
    <w:p w:rsidR="0075203D" w:rsidRDefault="0075203D" w:rsidP="0075203D">
      <w:pPr>
        <w:pStyle w:val="Heading4"/>
      </w:pPr>
      <w:bookmarkStart w:id="88" w:name="_Toc452570620"/>
      <w:r>
        <w:t>4.9.1.4 Version</w:t>
      </w:r>
      <w:bookmarkEnd w:id="88"/>
    </w:p>
    <w:p w:rsidR="0075203D" w:rsidRDefault="0075203D" w:rsidP="0075203D">
      <w:pPr>
        <w:spacing w:before="200" w:after="200" w:line="276" w:lineRule="auto"/>
      </w:pPr>
      <w:r>
        <w:rPr>
          <w:noProof/>
          <w:lang w:eastAsia="en-US"/>
        </w:rPr>
        <w:drawing>
          <wp:anchor distT="0" distB="0" distL="114300" distR="114300" simplePos="0" relativeHeight="251663360" behindDoc="0" locked="0" layoutInCell="1" allowOverlap="1" wp14:anchorId="34C9D72D" wp14:editId="3E509823">
            <wp:simplePos x="0" y="0"/>
            <wp:positionH relativeFrom="column">
              <wp:posOffset>847725</wp:posOffset>
            </wp:positionH>
            <wp:positionV relativeFrom="paragraph">
              <wp:posOffset>645795</wp:posOffset>
            </wp:positionV>
            <wp:extent cx="4248150" cy="3181915"/>
            <wp:effectExtent l="0" t="0" r="0" b="0"/>
            <wp:wrapTopAndBottom/>
            <wp:docPr id="132" name="Picture 132" descr="System-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ystem-Version"/>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248150" cy="3181915"/>
                    </a:xfrm>
                    <a:prstGeom prst="rect">
                      <a:avLst/>
                    </a:prstGeom>
                    <a:noFill/>
                    <a:ln>
                      <a:noFill/>
                    </a:ln>
                  </pic:spPr>
                </pic:pic>
              </a:graphicData>
            </a:graphic>
          </wp:anchor>
        </w:drawing>
      </w:r>
      <w:r w:rsidR="005B0349">
        <w:t>This screen shows</w:t>
      </w:r>
      <w:r>
        <w:t xml:space="preserve"> version information for the DVR. Here information such as device model, channels, system version, build date, web interface version, and serial number can be found. </w:t>
      </w:r>
    </w:p>
    <w:p w:rsidR="0075203D" w:rsidRDefault="00934FCE" w:rsidP="00934FCE">
      <w:pPr>
        <w:pStyle w:val="Heading3"/>
      </w:pPr>
      <w:bookmarkStart w:id="89" w:name="_Toc452570621"/>
      <w:r>
        <w:lastRenderedPageBreak/>
        <w:t>4.9.2 Event</w:t>
      </w:r>
      <w:bookmarkEnd w:id="89"/>
    </w:p>
    <w:p w:rsidR="00934FCE" w:rsidRDefault="00934FCE" w:rsidP="00934FCE"/>
    <w:p w:rsidR="00934FCE" w:rsidRDefault="00934FCE" w:rsidP="00934FCE">
      <w:r>
        <w:rPr>
          <w:noProof/>
          <w:lang w:eastAsia="en-US"/>
        </w:rPr>
        <w:drawing>
          <wp:anchor distT="0" distB="0" distL="114300" distR="114300" simplePos="0" relativeHeight="251669504" behindDoc="0" locked="0" layoutInCell="1" allowOverlap="1" wp14:anchorId="34E958CC" wp14:editId="77005B07">
            <wp:simplePos x="0" y="0"/>
            <wp:positionH relativeFrom="column">
              <wp:posOffset>1052195</wp:posOffset>
            </wp:positionH>
            <wp:positionV relativeFrom="paragraph">
              <wp:posOffset>285247</wp:posOffset>
            </wp:positionV>
            <wp:extent cx="3836035" cy="2873375"/>
            <wp:effectExtent l="0" t="0" r="0" b="3175"/>
            <wp:wrapTopAndBottom/>
            <wp:docPr id="135" name="Picture 135" descr="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vent"/>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836035" cy="2873375"/>
                    </a:xfrm>
                    <a:prstGeom prst="rect">
                      <a:avLst/>
                    </a:prstGeom>
                    <a:noFill/>
                    <a:ln>
                      <a:noFill/>
                    </a:ln>
                  </pic:spPr>
                </pic:pic>
              </a:graphicData>
            </a:graphic>
          </wp:anchor>
        </w:drawing>
      </w:r>
      <w:r>
        <w:t>This screen is used to display device and channel status.</w:t>
      </w:r>
    </w:p>
    <w:p w:rsidR="00934FCE" w:rsidRDefault="001A1EB6" w:rsidP="001A1EB6">
      <w:pPr>
        <w:pStyle w:val="Heading3"/>
      </w:pPr>
      <w:bookmarkStart w:id="90" w:name="_Toc452570622"/>
      <w:r>
        <w:t>4.9.3. Network</w:t>
      </w:r>
      <w:bookmarkEnd w:id="90"/>
    </w:p>
    <w:p w:rsidR="001A1EB6" w:rsidRDefault="001A1EB6" w:rsidP="001A1EB6"/>
    <w:p w:rsidR="001A1EB6" w:rsidRDefault="001A1EB6" w:rsidP="001A1EB6">
      <w:r>
        <w:t>This screen is used to display network information. It consists of 3 screens, Online Users, Load, and Test.</w:t>
      </w:r>
      <w:r>
        <w:br/>
      </w:r>
    </w:p>
    <w:p w:rsidR="001A1EB6" w:rsidRDefault="001A1EB6" w:rsidP="001A1EB6">
      <w:pPr>
        <w:pStyle w:val="Heading4"/>
      </w:pPr>
      <w:bookmarkStart w:id="91" w:name="_Toc452570623"/>
      <w:r>
        <w:t>4.9.3.1 Online Users</w:t>
      </w:r>
      <w:bookmarkEnd w:id="91"/>
    </w:p>
    <w:p w:rsidR="001A1EB6" w:rsidRDefault="001A1EB6" w:rsidP="001A1EB6">
      <w:r>
        <w:rPr>
          <w:rFonts w:ascii="Arial" w:hAnsi="Arial" w:cs="Arial"/>
          <w:noProof/>
          <w:lang w:eastAsia="en-US"/>
        </w:rPr>
        <w:drawing>
          <wp:anchor distT="0" distB="0" distL="114300" distR="114300" simplePos="0" relativeHeight="251665408" behindDoc="0" locked="0" layoutInCell="1" allowOverlap="1" wp14:anchorId="63B12256" wp14:editId="1D7F34C1">
            <wp:simplePos x="0" y="0"/>
            <wp:positionH relativeFrom="column">
              <wp:posOffset>974545</wp:posOffset>
            </wp:positionH>
            <wp:positionV relativeFrom="paragraph">
              <wp:posOffset>359410</wp:posOffset>
            </wp:positionV>
            <wp:extent cx="3994054" cy="2993700"/>
            <wp:effectExtent l="0" t="0" r="6985" b="0"/>
            <wp:wrapTopAndBottom/>
            <wp:docPr id="67" name="Picture 67" descr="Network-Online-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work-Online-Users"/>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994054" cy="2993700"/>
                    </a:xfrm>
                    <a:prstGeom prst="rect">
                      <a:avLst/>
                    </a:prstGeom>
                    <a:noFill/>
                    <a:ln>
                      <a:noFill/>
                    </a:ln>
                  </pic:spPr>
                </pic:pic>
              </a:graphicData>
            </a:graphic>
          </wp:anchor>
        </w:drawing>
      </w:r>
      <w:r>
        <w:t>This screen is used to monitor and manage users who are online. With the proper system access level, users can be disconnected or blocked. The system refreshes this list automatically every five seconds.</w:t>
      </w:r>
    </w:p>
    <w:p w:rsidR="001A1EB6" w:rsidRDefault="001A1EB6" w:rsidP="001A1EB6">
      <w:pPr>
        <w:pStyle w:val="Heading4"/>
      </w:pPr>
      <w:r>
        <w:br w:type="page"/>
      </w:r>
      <w:bookmarkStart w:id="92" w:name="_Toc452570624"/>
      <w:r>
        <w:lastRenderedPageBreak/>
        <w:t>4.9.3.2 Network Load</w:t>
      </w:r>
      <w:bookmarkEnd w:id="92"/>
    </w:p>
    <w:p w:rsidR="001A1EB6" w:rsidRDefault="001A1EB6" w:rsidP="001A1EB6"/>
    <w:p w:rsidR="001A1EB6" w:rsidRDefault="001A1EB6" w:rsidP="001A1EB6">
      <w:r>
        <w:rPr>
          <w:noProof/>
          <w:lang w:eastAsia="en-US"/>
        </w:rPr>
        <w:drawing>
          <wp:anchor distT="0" distB="0" distL="114300" distR="114300" simplePos="0" relativeHeight="251666432" behindDoc="0" locked="0" layoutInCell="1" allowOverlap="1" wp14:anchorId="34179F17" wp14:editId="093EFA12">
            <wp:simplePos x="0" y="0"/>
            <wp:positionH relativeFrom="column">
              <wp:posOffset>887730</wp:posOffset>
            </wp:positionH>
            <wp:positionV relativeFrom="paragraph">
              <wp:posOffset>605163</wp:posOffset>
            </wp:positionV>
            <wp:extent cx="4175760" cy="3131820"/>
            <wp:effectExtent l="0" t="0" r="0" b="0"/>
            <wp:wrapTopAndBottom/>
            <wp:docPr id="69" name="Picture 69" descr="Net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work-Load"/>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175760" cy="3131820"/>
                    </a:xfrm>
                    <a:prstGeom prst="rect">
                      <a:avLst/>
                    </a:prstGeom>
                    <a:noFill/>
                    <a:ln>
                      <a:noFill/>
                    </a:ln>
                  </pic:spPr>
                </pic:pic>
              </a:graphicData>
            </a:graphic>
          </wp:anchor>
        </w:drawing>
      </w:r>
      <w:r>
        <w:t xml:space="preserve">This screen shows the amount of bandwidth consumed on the network by the DVR. The connection status is shown as offline if the DVR is disconnected from the internet. The bottom panel is </w:t>
      </w:r>
      <w:proofErr w:type="gramStart"/>
      <w:r>
        <w:t>a graph that shows the fluctuation in the send and receive</w:t>
      </w:r>
      <w:proofErr w:type="gramEnd"/>
      <w:r>
        <w:t xml:space="preserve"> speed.</w:t>
      </w:r>
    </w:p>
    <w:p w:rsidR="001A1EB6" w:rsidRDefault="001A1EB6" w:rsidP="001A1EB6">
      <w:pPr>
        <w:pStyle w:val="Heading4"/>
      </w:pPr>
      <w:bookmarkStart w:id="93" w:name="_Toc452570625"/>
      <w:r>
        <w:t>4.9.3.3 Network Test</w:t>
      </w:r>
      <w:bookmarkEnd w:id="93"/>
    </w:p>
    <w:p w:rsidR="001A1EB6" w:rsidRDefault="001A1EB6" w:rsidP="001A1EB6"/>
    <w:p w:rsidR="001A1EB6" w:rsidRDefault="001A1EB6" w:rsidP="001A1EB6">
      <w:r>
        <w:rPr>
          <w:noProof/>
          <w:lang w:eastAsia="en-US"/>
        </w:rPr>
        <w:drawing>
          <wp:anchor distT="0" distB="0" distL="114300" distR="114300" simplePos="0" relativeHeight="251667456" behindDoc="0" locked="0" layoutInCell="1" allowOverlap="1" wp14:anchorId="500C274E" wp14:editId="7D4CBFF6">
            <wp:simplePos x="0" y="0"/>
            <wp:positionH relativeFrom="column">
              <wp:posOffset>905510</wp:posOffset>
            </wp:positionH>
            <wp:positionV relativeFrom="paragraph">
              <wp:posOffset>347024</wp:posOffset>
            </wp:positionV>
            <wp:extent cx="4126230" cy="3092450"/>
            <wp:effectExtent l="0" t="0" r="7620" b="0"/>
            <wp:wrapTopAndBottom/>
            <wp:docPr id="129" name="Picture 129" descr="Network-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work-Test"/>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126230" cy="3092450"/>
                    </a:xfrm>
                    <a:prstGeom prst="rect">
                      <a:avLst/>
                    </a:prstGeom>
                    <a:noFill/>
                    <a:ln>
                      <a:noFill/>
                    </a:ln>
                  </pic:spPr>
                </pic:pic>
              </a:graphicData>
            </a:graphic>
          </wp:anchor>
        </w:drawing>
      </w:r>
      <w:r>
        <w:t>This screen is used to test the network connection for the DVR. It can send data to a specific IP in order to see if it can transmit data to it.</w:t>
      </w:r>
    </w:p>
    <w:p w:rsidR="001A1EB6" w:rsidRDefault="00D46ABE" w:rsidP="001A1EB6">
      <w:r>
        <w:lastRenderedPageBreak/>
        <w:t>Below is an explanation of each of the fields:</w:t>
      </w:r>
    </w:p>
    <w:p w:rsidR="001A1EB6" w:rsidRPr="001A1EB6" w:rsidRDefault="001A1EB6" w:rsidP="00CE0399">
      <w:pPr>
        <w:pStyle w:val="ListParagraph"/>
        <w:numPr>
          <w:ilvl w:val="0"/>
          <w:numId w:val="30"/>
        </w:numPr>
      </w:pPr>
      <w:r w:rsidRPr="001A1EB6">
        <w:t xml:space="preserve">Destination IP: </w:t>
      </w:r>
      <w:r w:rsidR="00D46ABE">
        <w:t>I</w:t>
      </w:r>
      <w:r w:rsidRPr="001A1EB6">
        <w:t>nput a val</w:t>
      </w:r>
      <w:r w:rsidR="00D46ABE">
        <w:t>id IPV4 address or domain name to test connection with.</w:t>
      </w:r>
    </w:p>
    <w:p w:rsidR="00D46ABE" w:rsidRDefault="001A1EB6" w:rsidP="00CE0399">
      <w:pPr>
        <w:pStyle w:val="ListParagraph"/>
        <w:numPr>
          <w:ilvl w:val="0"/>
          <w:numId w:val="30"/>
        </w:numPr>
      </w:pPr>
      <w:r w:rsidRPr="001A1EB6">
        <w:t xml:space="preserve">Test: </w:t>
      </w:r>
      <w:r w:rsidR="00D46ABE">
        <w:t>This button is clicked to</w:t>
      </w:r>
      <w:r w:rsidRPr="001A1EB6">
        <w:t xml:space="preserve"> test the connection with the destination IP address. The test results can display average delay and packet loss rate</w:t>
      </w:r>
      <w:r w:rsidR="00D46ABE">
        <w:t>,</w:t>
      </w:r>
      <w:r w:rsidRPr="001A1EB6">
        <w:t xml:space="preserve"> and network status </w:t>
      </w:r>
      <w:r w:rsidR="00D46ABE">
        <w:t>can be viewed.</w:t>
      </w:r>
    </w:p>
    <w:p w:rsidR="001A1EB6" w:rsidRPr="001A1EB6" w:rsidRDefault="00D46ABE" w:rsidP="00CE0399">
      <w:pPr>
        <w:pStyle w:val="ListParagraph"/>
        <w:numPr>
          <w:ilvl w:val="1"/>
          <w:numId w:val="30"/>
        </w:numPr>
      </w:pPr>
      <w:r>
        <w:t>OK means that the connection works, bad means the connection is spotty, and no connection means that no connection was made.</w:t>
      </w:r>
      <w:r w:rsidR="001A1EB6" w:rsidRPr="001A1EB6">
        <w:t xml:space="preserve"> </w:t>
      </w:r>
    </w:p>
    <w:p w:rsidR="00D46ABE" w:rsidRDefault="00D46ABE" w:rsidP="00CE0399">
      <w:pPr>
        <w:pStyle w:val="ListParagraph"/>
        <w:numPr>
          <w:ilvl w:val="0"/>
          <w:numId w:val="30"/>
        </w:numPr>
      </w:pPr>
      <w:r>
        <w:t>Network Sniffer B</w:t>
      </w:r>
      <w:r w:rsidR="001A1EB6" w:rsidRPr="001A1EB6">
        <w:t xml:space="preserve">ackup: </w:t>
      </w:r>
      <w:r>
        <w:t xml:space="preserve">To use the network sniffer feature, </w:t>
      </w:r>
      <w:r w:rsidR="001A1EB6" w:rsidRPr="001A1EB6">
        <w:t xml:space="preserve">insert </w:t>
      </w:r>
      <w:r>
        <w:t xml:space="preserve">a </w:t>
      </w:r>
      <w:r w:rsidR="001A1EB6" w:rsidRPr="001A1EB6">
        <w:t xml:space="preserve">USB2.0 </w:t>
      </w:r>
      <w:r>
        <w:t xml:space="preserve">network sniffer </w:t>
      </w:r>
      <w:r w:rsidR="001A1EB6" w:rsidRPr="001A1EB6">
        <w:t xml:space="preserve">device and click the Refresh button. You can view the device on the following column. You can use the dropdown list to select the peripheral device. Click the Browse button to select the path. </w:t>
      </w:r>
    </w:p>
    <w:p w:rsidR="00D46ABE" w:rsidRDefault="00D46ABE" w:rsidP="00D46ABE"/>
    <w:p w:rsidR="001A1EB6" w:rsidRPr="001A1EB6" w:rsidRDefault="001A1EB6" w:rsidP="00D46ABE">
      <w:r w:rsidRPr="001A1EB6">
        <w:t xml:space="preserve">You can view all connected network adapter names (including Ethernet, </w:t>
      </w:r>
      <w:proofErr w:type="spellStart"/>
      <w:r w:rsidRPr="001A1EB6">
        <w:t>PPPoE</w:t>
      </w:r>
      <w:proofErr w:type="spellEnd"/>
      <w:r w:rsidRPr="001A1EB6">
        <w:t xml:space="preserve">, and WIFI). You can click the </w:t>
      </w:r>
      <w:r w:rsidRPr="001A1EB6">
        <w:rPr>
          <w:noProof/>
          <w:lang w:eastAsia="en-US"/>
        </w:rPr>
        <w:drawing>
          <wp:inline distT="0" distB="0" distL="0" distR="0" wp14:anchorId="046D3E67" wp14:editId="6DFF9675">
            <wp:extent cx="241300" cy="198120"/>
            <wp:effectExtent l="0" t="0" r="6350" b="0"/>
            <wp:docPr id="143" name="Picture 143" descr="Start-Sni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rt-Sniffe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r w:rsidRPr="001A1EB6">
        <w:t xml:space="preserve"> button on the right panel to begin the Sniffer. Click the grey stop button to stop. Please note the system </w:t>
      </w:r>
      <w:r w:rsidR="00D46ABE" w:rsidRPr="001A1EB6">
        <w:t>cannot</w:t>
      </w:r>
      <w:r w:rsidRPr="001A1EB6">
        <w:t xml:space="preserve"> </w:t>
      </w:r>
      <w:r w:rsidR="00D46ABE" w:rsidRPr="001A1EB6">
        <w:t>sniff</w:t>
      </w:r>
      <w:r w:rsidRPr="001A1EB6">
        <w:t xml:space="preserve"> several network adapters at the same time. </w:t>
      </w:r>
    </w:p>
    <w:p w:rsidR="001A1EB6" w:rsidRPr="001A1EB6" w:rsidRDefault="001A1EB6" w:rsidP="001A1EB6"/>
    <w:p w:rsidR="001A1EB6" w:rsidRPr="001A1EB6" w:rsidRDefault="001A1EB6" w:rsidP="001A1EB6">
      <w:r w:rsidRPr="001A1EB6">
        <w:t xml:space="preserve">After the Sniffer begins, you can exit to implement corresponding network operation such as web monitor login. Please go back to Sniffer interface and click </w:t>
      </w:r>
      <w:r w:rsidRPr="001A1EB6">
        <w:rPr>
          <w:noProof/>
          <w:lang w:eastAsia="en-US"/>
        </w:rPr>
        <w:drawing>
          <wp:inline distT="0" distB="0" distL="0" distR="0" wp14:anchorId="013C0AAE" wp14:editId="77727892">
            <wp:extent cx="241300" cy="198120"/>
            <wp:effectExtent l="0" t="0" r="6350" b="0"/>
            <wp:docPr id="142" name="Picture 142" descr="Stop-Sni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op-Sniffe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1300" cy="198120"/>
                    </a:xfrm>
                    <a:prstGeom prst="rect">
                      <a:avLst/>
                    </a:prstGeom>
                    <a:noFill/>
                    <a:ln>
                      <a:noFill/>
                    </a:ln>
                  </pic:spPr>
                </pic:pic>
              </a:graphicData>
            </a:graphic>
          </wp:inline>
        </w:drawing>
      </w:r>
      <w:r w:rsidRPr="001A1EB6">
        <w:t xml:space="preserve"> to stop the Sniffer. </w:t>
      </w:r>
      <w:r w:rsidR="00D46ABE">
        <w:t>The s</w:t>
      </w:r>
      <w:r w:rsidRPr="001A1EB6">
        <w:t xml:space="preserve">ystem can save the packets to the specified path. The file is named after “Network adapter </w:t>
      </w:r>
      <w:proofErr w:type="spellStart"/>
      <w:r w:rsidRPr="001A1EB6">
        <w:t>name+time</w:t>
      </w:r>
      <w:proofErr w:type="spellEnd"/>
      <w:r w:rsidRPr="001A1EB6">
        <w:t xml:space="preserve">”. You can use software such as Wireshark to open the packets on the PC for a professional engineer to solve </w:t>
      </w:r>
      <w:r w:rsidR="00D46ABE">
        <w:t>advanced network</w:t>
      </w:r>
      <w:r w:rsidRPr="001A1EB6">
        <w:t xml:space="preserve"> problems.  </w:t>
      </w:r>
    </w:p>
    <w:p w:rsidR="001A1EB6" w:rsidRDefault="001A1EB6" w:rsidP="001A1EB6"/>
    <w:p w:rsidR="00D46ABE" w:rsidRPr="00EF77AD" w:rsidRDefault="00D46ABE" w:rsidP="00D46ABE">
      <w:pPr>
        <w:rPr>
          <w:b/>
        </w:rPr>
      </w:pPr>
      <w:r>
        <w:rPr>
          <w:b/>
        </w:rPr>
        <w:t>Tip</w:t>
      </w:r>
      <w:r w:rsidRPr="00EF77AD">
        <w:rPr>
          <w:b/>
        </w:rPr>
        <w:t>:</w:t>
      </w:r>
    </w:p>
    <w:p w:rsidR="00D46ABE" w:rsidRPr="00EF77AD" w:rsidRDefault="00D46ABE" w:rsidP="00D46ABE">
      <w:pPr>
        <w:pStyle w:val="ListParagraph"/>
        <w:numPr>
          <w:ilvl w:val="0"/>
          <w:numId w:val="29"/>
        </w:numPr>
      </w:pPr>
      <w:r>
        <w:t>During the network sniffer</w:t>
      </w:r>
      <w:r w:rsidRPr="00EF77AD">
        <w:t xml:space="preserve"> process, </w:t>
      </w:r>
      <w:r>
        <w:t>the user</w:t>
      </w:r>
      <w:r w:rsidRPr="00EF77AD">
        <w:t xml:space="preserve"> can click ESC to exit the current interface </w:t>
      </w:r>
      <w:r>
        <w:t>to use the DVR for other functions.</w:t>
      </w:r>
      <w:r w:rsidRPr="00EF77AD">
        <w:t xml:space="preserve"> The system will not terminate the backup process. </w:t>
      </w:r>
    </w:p>
    <w:p w:rsidR="001A1EB6" w:rsidRDefault="001A1EB6" w:rsidP="001A1EB6"/>
    <w:p w:rsidR="00A06EA1" w:rsidRDefault="00A06EA1">
      <w:pPr>
        <w:spacing w:before="200" w:after="200" w:line="276" w:lineRule="auto"/>
        <w:rPr>
          <w:b/>
          <w:sz w:val="28"/>
          <w:szCs w:val="22"/>
        </w:rPr>
      </w:pPr>
      <w:r>
        <w:br w:type="page"/>
      </w:r>
    </w:p>
    <w:p w:rsidR="00D46ABE" w:rsidRDefault="00A06EA1" w:rsidP="00A06EA1">
      <w:pPr>
        <w:pStyle w:val="Heading3"/>
      </w:pPr>
      <w:bookmarkStart w:id="94" w:name="_Toc452570626"/>
      <w:r>
        <w:lastRenderedPageBreak/>
        <w:t>4.9.4 Log</w:t>
      </w:r>
      <w:bookmarkEnd w:id="94"/>
    </w:p>
    <w:p w:rsidR="00A06EA1" w:rsidRDefault="00A06EA1" w:rsidP="00A06EA1"/>
    <w:p w:rsidR="00A06EA1" w:rsidRDefault="00A06EA1" w:rsidP="00A06EA1">
      <w:r>
        <w:rPr>
          <w:rFonts w:ascii="Arial" w:hAnsi="Arial" w:cs="Arial"/>
          <w:noProof/>
          <w:szCs w:val="21"/>
          <w:lang w:eastAsia="en-US"/>
        </w:rPr>
        <w:drawing>
          <wp:anchor distT="0" distB="0" distL="114300" distR="114300" simplePos="0" relativeHeight="251668480" behindDoc="0" locked="0" layoutInCell="1" allowOverlap="1" wp14:anchorId="7D885E31" wp14:editId="73926B6B">
            <wp:simplePos x="0" y="0"/>
            <wp:positionH relativeFrom="column">
              <wp:posOffset>1489990</wp:posOffset>
            </wp:positionH>
            <wp:positionV relativeFrom="paragraph">
              <wp:posOffset>227107</wp:posOffset>
            </wp:positionV>
            <wp:extent cx="2969260" cy="2221865"/>
            <wp:effectExtent l="0" t="0" r="0" b="0"/>
            <wp:wrapTopAndBottom/>
            <wp:docPr id="144" name="Picture 144"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969260" cy="2221865"/>
                    </a:xfrm>
                    <a:prstGeom prst="rect">
                      <a:avLst/>
                    </a:prstGeom>
                    <a:noFill/>
                    <a:ln>
                      <a:noFill/>
                    </a:ln>
                  </pic:spPr>
                </pic:pic>
              </a:graphicData>
            </a:graphic>
          </wp:anchor>
        </w:drawing>
      </w:r>
      <w:r>
        <w:t xml:space="preserve">On this screen, you can view the system log file. </w:t>
      </w:r>
      <w:r>
        <w:br/>
      </w:r>
      <w:r>
        <w:br/>
        <w:t>The system lists the following information:</w:t>
      </w:r>
    </w:p>
    <w:p w:rsidR="00A06EA1" w:rsidRDefault="00A06EA1" w:rsidP="00A06EA1"/>
    <w:p w:rsidR="002416D0" w:rsidRDefault="002416D0" w:rsidP="00A06EA1">
      <w:pPr>
        <w:pStyle w:val="ListParagraph"/>
        <w:numPr>
          <w:ilvl w:val="0"/>
          <w:numId w:val="29"/>
        </w:numPr>
        <w:sectPr w:rsidR="002416D0" w:rsidSect="008C463C">
          <w:footerReference w:type="even" r:id="rId151"/>
          <w:footerReference w:type="default" r:id="rId152"/>
          <w:pgSz w:w="12240" w:h="15840"/>
          <w:pgMar w:top="1440" w:right="1440" w:bottom="1440" w:left="1440" w:header="720" w:footer="720" w:gutter="0"/>
          <w:cols w:space="720"/>
          <w:titlePg/>
          <w:docGrid w:linePitch="272"/>
        </w:sectPr>
      </w:pPr>
    </w:p>
    <w:p w:rsidR="00A06EA1" w:rsidRDefault="00A06EA1" w:rsidP="00A06EA1">
      <w:pPr>
        <w:pStyle w:val="ListParagraph"/>
        <w:numPr>
          <w:ilvl w:val="0"/>
          <w:numId w:val="29"/>
        </w:numPr>
      </w:pPr>
      <w:r>
        <w:lastRenderedPageBreak/>
        <w:t>System Operation</w:t>
      </w:r>
    </w:p>
    <w:p w:rsidR="00A06EA1" w:rsidRDefault="00A06EA1" w:rsidP="00A06EA1">
      <w:pPr>
        <w:pStyle w:val="ListParagraph"/>
        <w:numPr>
          <w:ilvl w:val="0"/>
          <w:numId w:val="29"/>
        </w:numPr>
      </w:pPr>
      <w:r>
        <w:t>Configuration Operation</w:t>
      </w:r>
    </w:p>
    <w:p w:rsidR="00A06EA1" w:rsidRDefault="00A06EA1" w:rsidP="00A06EA1">
      <w:pPr>
        <w:pStyle w:val="ListParagraph"/>
        <w:numPr>
          <w:ilvl w:val="0"/>
          <w:numId w:val="29"/>
        </w:numPr>
      </w:pPr>
      <w:r>
        <w:t>Data Management</w:t>
      </w:r>
    </w:p>
    <w:p w:rsidR="00A06EA1" w:rsidRDefault="00A06EA1" w:rsidP="00A06EA1">
      <w:pPr>
        <w:pStyle w:val="ListParagraph"/>
        <w:numPr>
          <w:ilvl w:val="0"/>
          <w:numId w:val="29"/>
        </w:numPr>
      </w:pPr>
      <w:r>
        <w:t>Alarm E</w:t>
      </w:r>
      <w:r w:rsidRPr="00A06EA1">
        <w:t>vent</w:t>
      </w:r>
      <w:r>
        <w:t>s</w:t>
      </w:r>
    </w:p>
    <w:p w:rsidR="00A06EA1" w:rsidRDefault="00A06EA1" w:rsidP="00A06EA1">
      <w:pPr>
        <w:pStyle w:val="ListParagraph"/>
        <w:numPr>
          <w:ilvl w:val="0"/>
          <w:numId w:val="29"/>
        </w:numPr>
      </w:pPr>
      <w:r>
        <w:t>Record Operation</w:t>
      </w:r>
    </w:p>
    <w:p w:rsidR="00A06EA1" w:rsidRDefault="00A06EA1" w:rsidP="00A06EA1">
      <w:pPr>
        <w:pStyle w:val="ListParagraph"/>
        <w:numPr>
          <w:ilvl w:val="0"/>
          <w:numId w:val="29"/>
        </w:numPr>
      </w:pPr>
      <w:r>
        <w:lastRenderedPageBreak/>
        <w:t>Account Manager</w:t>
      </w:r>
    </w:p>
    <w:p w:rsidR="00A06EA1" w:rsidRDefault="00A06EA1" w:rsidP="00A06EA1">
      <w:pPr>
        <w:pStyle w:val="ListParagraph"/>
        <w:numPr>
          <w:ilvl w:val="0"/>
          <w:numId w:val="29"/>
        </w:numPr>
      </w:pPr>
      <w:r>
        <w:t>Log Clear</w:t>
      </w:r>
    </w:p>
    <w:p w:rsidR="00A06EA1" w:rsidRDefault="00A06EA1" w:rsidP="00A06EA1">
      <w:pPr>
        <w:pStyle w:val="ListParagraph"/>
        <w:numPr>
          <w:ilvl w:val="0"/>
          <w:numId w:val="29"/>
        </w:numPr>
      </w:pPr>
      <w:r>
        <w:t>File O</w:t>
      </w:r>
      <w:r w:rsidRPr="00A06EA1">
        <w:t>peration</w:t>
      </w:r>
    </w:p>
    <w:p w:rsidR="002416D0" w:rsidRDefault="002416D0" w:rsidP="00A06EA1">
      <w:pPr>
        <w:pStyle w:val="ListParagraph"/>
        <w:numPr>
          <w:ilvl w:val="0"/>
          <w:numId w:val="29"/>
        </w:numPr>
        <w:sectPr w:rsidR="002416D0" w:rsidSect="002416D0">
          <w:type w:val="continuous"/>
          <w:pgSz w:w="12240" w:h="15840"/>
          <w:pgMar w:top="1440" w:right="1440" w:bottom="1440" w:left="1440" w:header="720" w:footer="720" w:gutter="0"/>
          <w:cols w:num="2" w:space="720"/>
          <w:titlePg/>
          <w:docGrid w:linePitch="272"/>
        </w:sectPr>
      </w:pPr>
      <w:r>
        <w:t>Reboot Type</w:t>
      </w:r>
    </w:p>
    <w:p w:rsidR="00A06EA1" w:rsidRDefault="00A06EA1" w:rsidP="002416D0">
      <w:pPr>
        <w:spacing w:before="100" w:after="100"/>
      </w:pPr>
      <w:r>
        <w:lastRenderedPageBreak/>
        <w:t>Note:</w:t>
      </w:r>
    </w:p>
    <w:p w:rsidR="00A06EA1" w:rsidRDefault="00A06EA1" w:rsidP="002416D0">
      <w:pPr>
        <w:pStyle w:val="ListParagraph"/>
        <w:numPr>
          <w:ilvl w:val="0"/>
          <w:numId w:val="31"/>
        </w:numPr>
        <w:spacing w:before="100" w:after="100"/>
      </w:pPr>
      <w:r>
        <w:t>The system can only show a maximum of 100 logs on one page.</w:t>
      </w:r>
    </w:p>
    <w:p w:rsidR="00A06EA1" w:rsidRDefault="00A06EA1" w:rsidP="002416D0">
      <w:pPr>
        <w:pStyle w:val="ListParagraph"/>
        <w:numPr>
          <w:ilvl w:val="0"/>
          <w:numId w:val="31"/>
        </w:numPr>
        <w:spacing w:before="100" w:after="100"/>
      </w:pPr>
      <w:r>
        <w:t>The system can save a maximum of 1024 log files.</w:t>
      </w:r>
    </w:p>
    <w:p w:rsidR="00A06EA1" w:rsidRDefault="002416D0" w:rsidP="00A06EA1">
      <w:r>
        <w:rPr>
          <w:rFonts w:ascii="Arial" w:hAnsi="Arial" w:cs="Arial"/>
          <w:noProof/>
          <w:szCs w:val="21"/>
          <w:lang w:eastAsia="en-US"/>
        </w:rPr>
        <w:drawing>
          <wp:anchor distT="0" distB="0" distL="114300" distR="114300" simplePos="0" relativeHeight="251547648" behindDoc="0" locked="0" layoutInCell="1" allowOverlap="1" wp14:anchorId="532FDE2F" wp14:editId="6E6B83B8">
            <wp:simplePos x="0" y="0"/>
            <wp:positionH relativeFrom="column">
              <wp:posOffset>1460500</wp:posOffset>
            </wp:positionH>
            <wp:positionV relativeFrom="paragraph">
              <wp:posOffset>797684</wp:posOffset>
            </wp:positionV>
            <wp:extent cx="3020060" cy="2265045"/>
            <wp:effectExtent l="0" t="0" r="0" b="0"/>
            <wp:wrapTopAndBottom/>
            <wp:docPr id="147" name="Picture 147" descr="Log-Det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og-Detailed"/>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020060" cy="2265045"/>
                    </a:xfrm>
                    <a:prstGeom prst="rect">
                      <a:avLst/>
                    </a:prstGeom>
                    <a:noFill/>
                    <a:ln>
                      <a:noFill/>
                    </a:ln>
                  </pic:spPr>
                </pic:pic>
              </a:graphicData>
            </a:graphic>
          </wp:anchor>
        </w:drawing>
      </w:r>
      <w:r w:rsidR="00A06EA1">
        <w:t>Using the fields at the top of the page, the user can search for log items, and view details for each one. Start Time and End Time allow the user to narrow the range in which a log item resides, and the Type dropdown box allows for filtering on what type of event the user is looking for. Once the parameters are set, click Search in order to show log items that match the criteria. Clicking on a line item then clicking the Details button (or double clicking the line</w:t>
      </w:r>
      <w:r>
        <w:t xml:space="preserve"> item) shows the detail screen:</w:t>
      </w:r>
    </w:p>
    <w:p w:rsidR="00A06EA1" w:rsidRDefault="002416D0" w:rsidP="00A06EA1">
      <w:r>
        <w:t>The b</w:t>
      </w:r>
      <w:r w:rsidRPr="00A06EA1">
        <w:t>ackup</w:t>
      </w:r>
      <w:r>
        <w:t xml:space="preserve"> button allows a user to backup log files. Once the backup button is clicked, the system will prompt the user to</w:t>
      </w:r>
      <w:r w:rsidRPr="00A06EA1">
        <w:t xml:space="preserve"> select a folder </w:t>
      </w:r>
      <w:r>
        <w:t>to save the log data to.</w:t>
      </w:r>
    </w:p>
    <w:p w:rsidR="00A06EA1" w:rsidRDefault="00A06EA1" w:rsidP="002416D0">
      <w:pPr>
        <w:pStyle w:val="Heading2"/>
      </w:pPr>
      <w:r>
        <w:br w:type="page"/>
      </w:r>
      <w:bookmarkStart w:id="95" w:name="_Toc452570627"/>
      <w:r w:rsidR="00E6246C">
        <w:lastRenderedPageBreak/>
        <w:t xml:space="preserve">4.10 </w:t>
      </w:r>
      <w:r w:rsidR="0093044C">
        <w:t xml:space="preserve">Main Menu: </w:t>
      </w:r>
      <w:r w:rsidR="00E6246C">
        <w:t>Settings</w:t>
      </w:r>
      <w:bookmarkEnd w:id="95"/>
    </w:p>
    <w:p w:rsidR="00E6246C" w:rsidRDefault="00E6246C" w:rsidP="00E6246C"/>
    <w:p w:rsidR="00E6246C" w:rsidRDefault="00E6246C" w:rsidP="00E6246C">
      <w:r>
        <w:t xml:space="preserve">This set of menu items allows the user to change settings for a variety </w:t>
      </w:r>
      <w:r w:rsidR="00AE3135">
        <w:t>of functions.</w:t>
      </w:r>
    </w:p>
    <w:p w:rsidR="00E6246C" w:rsidRDefault="00E6246C" w:rsidP="00E6246C">
      <w:pPr>
        <w:pStyle w:val="Heading3"/>
      </w:pPr>
      <w:bookmarkStart w:id="96" w:name="_Toc452570628"/>
      <w:r>
        <w:t>4.10.1 Camera</w:t>
      </w:r>
      <w:bookmarkEnd w:id="96"/>
    </w:p>
    <w:p w:rsidR="00374751" w:rsidRDefault="0049416B" w:rsidP="0049416B">
      <w:pPr>
        <w:pStyle w:val="Heading4"/>
      </w:pPr>
      <w:bookmarkStart w:id="97" w:name="_Toc452570629"/>
      <w:r>
        <w:t>4.10.1.1</w:t>
      </w:r>
      <w:r w:rsidR="0054680F">
        <w:t xml:space="preserve"> Image Settings</w:t>
      </w:r>
      <w:bookmarkEnd w:id="97"/>
    </w:p>
    <w:p w:rsidR="00374751" w:rsidRDefault="0003416A" w:rsidP="00374751">
      <w:r>
        <w:rPr>
          <w:noProof/>
          <w:lang w:eastAsia="en-US"/>
        </w:rPr>
        <w:drawing>
          <wp:anchor distT="0" distB="0" distL="114300" distR="114300" simplePos="0" relativeHeight="251548672" behindDoc="0" locked="0" layoutInCell="1" allowOverlap="1" wp14:anchorId="2DA91119" wp14:editId="4A01AB19">
            <wp:simplePos x="0" y="0"/>
            <wp:positionH relativeFrom="column">
              <wp:posOffset>1237648</wp:posOffset>
            </wp:positionH>
            <wp:positionV relativeFrom="paragraph">
              <wp:posOffset>606871</wp:posOffset>
            </wp:positionV>
            <wp:extent cx="3495040" cy="2620010"/>
            <wp:effectExtent l="19050" t="0" r="0" b="0"/>
            <wp:wrapTopAndBottom/>
            <wp:docPr id="159" name="Picture 159" descr="Camera-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amera-Image"/>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495040" cy="2620010"/>
                    </a:xfrm>
                    <a:prstGeom prst="rect">
                      <a:avLst/>
                    </a:prstGeom>
                    <a:noFill/>
                    <a:ln>
                      <a:noFill/>
                    </a:ln>
                  </pic:spPr>
                </pic:pic>
              </a:graphicData>
            </a:graphic>
          </wp:anchor>
        </w:drawing>
      </w:r>
      <w:r w:rsidR="0054680F">
        <w:br/>
      </w:r>
      <w:r>
        <w:t>This screen is allows the user to adjust the image settings for each channel. See below for a screenshot of the image settings screen:</w:t>
      </w:r>
    </w:p>
    <w:p w:rsidR="005D31C8" w:rsidRDefault="0054680F" w:rsidP="005D31C8">
      <w:r>
        <w:br/>
      </w:r>
      <w:r w:rsidR="005D31C8">
        <w:t xml:space="preserve">Below is an explanation for each of the fields on the Image Settings screen: </w:t>
      </w:r>
    </w:p>
    <w:p w:rsidR="005D31C8" w:rsidRDefault="005D31C8" w:rsidP="005D31C8">
      <w:pPr>
        <w:pStyle w:val="ListParagraph"/>
        <w:numPr>
          <w:ilvl w:val="0"/>
          <w:numId w:val="32"/>
        </w:numPr>
      </w:pPr>
      <w:r w:rsidRPr="0054680F">
        <w:rPr>
          <w:rFonts w:hint="eastAsia"/>
        </w:rPr>
        <w:t xml:space="preserve">Channel: </w:t>
      </w:r>
      <w:r>
        <w:t xml:space="preserve">This dropdown box allows the user to </w:t>
      </w:r>
      <w:r>
        <w:rPr>
          <w:rFonts w:hint="eastAsia"/>
        </w:rPr>
        <w:t>s</w:t>
      </w:r>
      <w:r w:rsidRPr="0054680F">
        <w:rPr>
          <w:rFonts w:hint="eastAsia"/>
        </w:rPr>
        <w:t>elect a</w:t>
      </w:r>
      <w:r>
        <w:rPr>
          <w:rFonts w:hint="eastAsia"/>
        </w:rPr>
        <w:t xml:space="preserve"> channel from the dropdown list to modify.</w:t>
      </w:r>
    </w:p>
    <w:p w:rsidR="005D31C8" w:rsidRDefault="005D31C8" w:rsidP="005D31C8">
      <w:pPr>
        <w:pStyle w:val="ListParagraph"/>
        <w:numPr>
          <w:ilvl w:val="0"/>
          <w:numId w:val="32"/>
        </w:numPr>
      </w:pPr>
      <w:r>
        <w:t>Period: This dropdown box allows the user to select a period of time for which to modify the image settings. The user can configure up to 2 periods to encompass the entire 24 hours in the day. Click the checkbox to enable the period image settings changes.</w:t>
      </w:r>
    </w:p>
    <w:p w:rsidR="005D31C8" w:rsidRDefault="005D31C8" w:rsidP="005D31C8">
      <w:pPr>
        <w:pStyle w:val="ListParagraph"/>
        <w:numPr>
          <w:ilvl w:val="0"/>
          <w:numId w:val="32"/>
        </w:numPr>
      </w:pPr>
      <w:r w:rsidRPr="0054680F">
        <w:t xml:space="preserve">Saturation: </w:t>
      </w:r>
      <w:r>
        <w:t>This slider is used</w:t>
      </w:r>
      <w:r w:rsidRPr="000D01D0">
        <w:t xml:space="preserve"> to adjust monitor window saturation. The value ranges from 0 to 100. The default value is 50. The larger the number, the strong the color is. This value has no effect on the general brightness of the whole video. The video color may become too strong if the value is too high. For the grey part of the video, the distortion may occur if the </w:t>
      </w:r>
      <w:r>
        <w:t xml:space="preserve">white balance is not accurate. </w:t>
      </w:r>
      <w:r w:rsidRPr="000D01D0">
        <w:t xml:space="preserve">Please note the video may not be </w:t>
      </w:r>
      <w:r>
        <w:t>clear</w:t>
      </w:r>
      <w:r w:rsidRPr="000D01D0">
        <w:t xml:space="preserve"> if the value is too low. The recommended value ranges from 40 to 60.</w:t>
      </w:r>
    </w:p>
    <w:p w:rsidR="005D31C8" w:rsidRDefault="005D31C8" w:rsidP="005D31C8">
      <w:pPr>
        <w:pStyle w:val="ListParagraph"/>
        <w:numPr>
          <w:ilvl w:val="0"/>
          <w:numId w:val="32"/>
        </w:numPr>
      </w:pPr>
      <w:r w:rsidRPr="0054680F">
        <w:t xml:space="preserve">Brightness: </w:t>
      </w:r>
      <w:r>
        <w:t>This slider is used to adjust monitor window brightness. The value ranges from 0 to 100. The default value is 50. The larger the number, the brighter the video is. When you input the value here, the bright section and the dark section of the video will be adjusted accordingly. You can use this function when the whole video is too dark or too bright. Please note the video may become hazy if the value is too high. The recommended value ranges from 40 to 60.</w:t>
      </w:r>
    </w:p>
    <w:p w:rsidR="005D31C8" w:rsidRPr="0054680F" w:rsidRDefault="005D31C8" w:rsidP="005D31C8">
      <w:pPr>
        <w:pStyle w:val="ListParagraph"/>
        <w:numPr>
          <w:ilvl w:val="0"/>
          <w:numId w:val="32"/>
        </w:numPr>
      </w:pPr>
      <w:r w:rsidRPr="0054680F">
        <w:t xml:space="preserve">Contrast: </w:t>
      </w:r>
      <w:r>
        <w:t>This slider is u</w:t>
      </w:r>
      <w:r w:rsidRPr="0054680F">
        <w:t>sed to adjust monitor window contrast. The value ranges from 0 to 100. The default value is 50. The larger the number is, the higher the contrast is. You can use this function when the whole video brightness is OK but the contrast is not correct. Please note the video may become hazy if the value is too low. If this value is too high, the dark section may lack brightness while the bright section may over expose. The recommended value ranges from 40 to 60.</w:t>
      </w:r>
    </w:p>
    <w:p w:rsidR="005D31C8" w:rsidRDefault="005D31C8" w:rsidP="005D31C8">
      <w:pPr>
        <w:pStyle w:val="ListParagraph"/>
        <w:numPr>
          <w:ilvl w:val="0"/>
          <w:numId w:val="32"/>
        </w:numPr>
      </w:pPr>
      <w:r w:rsidRPr="0054680F">
        <w:lastRenderedPageBreak/>
        <w:t xml:space="preserve">Sharpness: </w:t>
      </w:r>
      <w:r>
        <w:t>This slider is used to adjust the</w:t>
      </w:r>
      <w:r w:rsidRPr="000D01D0">
        <w:t xml:space="preserve"> </w:t>
      </w:r>
      <w:r>
        <w:t>sharpness</w:t>
      </w:r>
      <w:r w:rsidRPr="000D01D0">
        <w:t xml:space="preserve"> of the video. The value ranges from 0 to 100. The larger the value is, the clear</w:t>
      </w:r>
      <w:r>
        <w:t>er</w:t>
      </w:r>
      <w:r w:rsidRPr="000D01D0">
        <w:t xml:space="preserve"> the edge</w:t>
      </w:r>
      <w:r>
        <w:t>s</w:t>
      </w:r>
      <w:r w:rsidRPr="000D01D0">
        <w:t xml:space="preserve"> </w:t>
      </w:r>
      <w:r>
        <w:t>are</w:t>
      </w:r>
      <w:r w:rsidRPr="000D01D0">
        <w:t xml:space="preserve"> and vice versa. </w:t>
      </w:r>
      <w:r>
        <w:t>Note: The higher the value, the higher likelihood of picture noise occurring</w:t>
      </w:r>
      <w:r w:rsidRPr="000D01D0">
        <w:t>. The default value is 50 and the recommended value ranges from 40 to 60.</w:t>
      </w:r>
    </w:p>
    <w:p w:rsidR="0054680F" w:rsidRDefault="0054680F" w:rsidP="005D31C8"/>
    <w:p w:rsidR="00C23261" w:rsidRDefault="00C23261" w:rsidP="00374751">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A120E6" w:rsidRDefault="0049416B" w:rsidP="00A120E6">
      <w:pPr>
        <w:pStyle w:val="Heading4"/>
      </w:pPr>
      <w:bookmarkStart w:id="98" w:name="_Toc452570630"/>
      <w:r>
        <w:t>4.10.1.2</w:t>
      </w:r>
      <w:r w:rsidR="0054680F">
        <w:t xml:space="preserve"> Encode</w:t>
      </w:r>
      <w:bookmarkEnd w:id="98"/>
    </w:p>
    <w:p w:rsidR="00A120E6" w:rsidRDefault="0049416B" w:rsidP="00A120E6">
      <w:pPr>
        <w:pStyle w:val="Heading5"/>
      </w:pPr>
      <w:r>
        <w:t>4.10.1.2</w:t>
      </w:r>
      <w:r w:rsidR="00A120E6">
        <w:t>.1 Encode</w:t>
      </w:r>
    </w:p>
    <w:p w:rsidR="00A120E6" w:rsidRDefault="00A120E6" w:rsidP="00A120E6"/>
    <w:p w:rsidR="00A120E6" w:rsidRDefault="00D021E7" w:rsidP="00A120E6">
      <w:r>
        <w:rPr>
          <w:noProof/>
          <w:lang w:eastAsia="en-US"/>
        </w:rPr>
        <w:drawing>
          <wp:anchor distT="0" distB="0" distL="114300" distR="114300" simplePos="0" relativeHeight="251549696" behindDoc="0" locked="0" layoutInCell="1" allowOverlap="1" wp14:anchorId="3D0DAEB5" wp14:editId="50F41A50">
            <wp:simplePos x="0" y="0"/>
            <wp:positionH relativeFrom="column">
              <wp:posOffset>1101766</wp:posOffset>
            </wp:positionH>
            <wp:positionV relativeFrom="paragraph">
              <wp:posOffset>248285</wp:posOffset>
            </wp:positionV>
            <wp:extent cx="3724275" cy="2773680"/>
            <wp:effectExtent l="0" t="0" r="9525" b="7620"/>
            <wp:wrapTopAndBottom/>
            <wp:docPr id="160" name="Picture 160" descr="Camera-Encode-En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amera-Encode-Encod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24275" cy="2773680"/>
                    </a:xfrm>
                    <a:prstGeom prst="rect">
                      <a:avLst/>
                    </a:prstGeom>
                    <a:noFill/>
                    <a:ln>
                      <a:noFill/>
                    </a:ln>
                  </pic:spPr>
                </pic:pic>
              </a:graphicData>
            </a:graphic>
          </wp:anchor>
        </w:drawing>
      </w:r>
      <w:r w:rsidR="00A120E6">
        <w:t>This tab is used to set the video encoding settings for each channel.</w:t>
      </w:r>
      <w:r>
        <w:t xml:space="preserve"> See below for a screenshot of the tab:</w:t>
      </w:r>
    </w:p>
    <w:p w:rsidR="00A120E6" w:rsidRDefault="00A120E6" w:rsidP="00A120E6"/>
    <w:p w:rsidR="0003416A" w:rsidRDefault="0003416A" w:rsidP="0003416A">
      <w:r>
        <w:t>Below is an explanation of the fields on the Encode settings screen:</w:t>
      </w:r>
    </w:p>
    <w:p w:rsidR="0003416A" w:rsidRDefault="0003416A" w:rsidP="0003416A"/>
    <w:p w:rsidR="00A120E6" w:rsidRPr="00A120E6" w:rsidRDefault="00A120E6" w:rsidP="0003416A">
      <w:pPr>
        <w:pStyle w:val="ListParagraph"/>
        <w:numPr>
          <w:ilvl w:val="0"/>
          <w:numId w:val="68"/>
        </w:numPr>
      </w:pPr>
      <w:r w:rsidRPr="00A120E6">
        <w:t xml:space="preserve">Channel: </w:t>
      </w:r>
      <w:r w:rsidR="005D31C8">
        <w:t>This dropdown box a</w:t>
      </w:r>
      <w:r>
        <w:t xml:space="preserve">llows the user to </w:t>
      </w:r>
      <w:r>
        <w:rPr>
          <w:rFonts w:hint="eastAsia"/>
        </w:rPr>
        <w:t>s</w:t>
      </w:r>
      <w:r w:rsidRPr="0054680F">
        <w:rPr>
          <w:rFonts w:hint="eastAsia"/>
        </w:rPr>
        <w:t>elect a</w:t>
      </w:r>
      <w:r>
        <w:rPr>
          <w:rFonts w:hint="eastAsia"/>
        </w:rPr>
        <w:t xml:space="preserve"> channel from the dropdown list to modify</w:t>
      </w:r>
      <w:r>
        <w:t>.</w:t>
      </w:r>
    </w:p>
    <w:p w:rsidR="00A120E6" w:rsidRPr="00A120E6" w:rsidRDefault="00A120E6" w:rsidP="00CE0399">
      <w:pPr>
        <w:pStyle w:val="ListParagraph"/>
        <w:numPr>
          <w:ilvl w:val="0"/>
          <w:numId w:val="33"/>
        </w:numPr>
      </w:pPr>
      <w:r w:rsidRPr="00A120E6">
        <w:t xml:space="preserve">Type: </w:t>
      </w:r>
      <w:r w:rsidR="005D31C8">
        <w:t>This dropdown box a</w:t>
      </w:r>
      <w:r>
        <w:t>llows the user to select one of 3 channel types:</w:t>
      </w:r>
      <w:r w:rsidRPr="00A120E6">
        <w:t xml:space="preserve"> </w:t>
      </w:r>
      <w:r>
        <w:t xml:space="preserve">regular, motion detect, and alarm. </w:t>
      </w:r>
      <w:r>
        <w:rPr>
          <w:rFonts w:hint="eastAsia"/>
        </w:rPr>
        <w:t>V</w:t>
      </w:r>
      <w:r w:rsidRPr="00A120E6">
        <w:rPr>
          <w:rFonts w:hint="eastAsia"/>
        </w:rPr>
        <w:t xml:space="preserve">arious encode </w:t>
      </w:r>
      <w:r w:rsidRPr="00A120E6">
        <w:t>parameters</w:t>
      </w:r>
      <w:r w:rsidRPr="00A120E6">
        <w:rPr>
          <w:rFonts w:hint="eastAsia"/>
        </w:rPr>
        <w:t xml:space="preserve"> </w:t>
      </w:r>
      <w:r>
        <w:t xml:space="preserve">can be </w:t>
      </w:r>
      <w:r w:rsidRPr="00A120E6">
        <w:rPr>
          <w:rFonts w:hint="eastAsia"/>
        </w:rPr>
        <w:t xml:space="preserve">for different record types. </w:t>
      </w:r>
    </w:p>
    <w:p w:rsidR="00A120E6" w:rsidRPr="00A120E6" w:rsidRDefault="00A120E6" w:rsidP="00CE0399">
      <w:pPr>
        <w:pStyle w:val="ListParagraph"/>
        <w:numPr>
          <w:ilvl w:val="0"/>
          <w:numId w:val="33"/>
        </w:numPr>
      </w:pPr>
      <w:r w:rsidRPr="00A120E6">
        <w:t xml:space="preserve">Compression: </w:t>
      </w:r>
      <w:r w:rsidR="005D31C8">
        <w:t xml:space="preserve">This dropdown </w:t>
      </w:r>
      <w:r w:rsidR="005B0349">
        <w:t>box allows</w:t>
      </w:r>
      <w:r w:rsidR="005D31C8">
        <w:t xml:space="preserve"> the user to select a compression protocol. </w:t>
      </w:r>
      <w:r>
        <w:t xml:space="preserve">The </w:t>
      </w:r>
      <w:r>
        <w:rPr>
          <w:rFonts w:hint="eastAsia"/>
        </w:rPr>
        <w:t>s</w:t>
      </w:r>
      <w:r w:rsidRPr="00A120E6">
        <w:t>ystem supports H.264</w:t>
      </w:r>
      <w:r w:rsidRPr="00A120E6">
        <w:rPr>
          <w:rFonts w:hint="eastAsia"/>
        </w:rPr>
        <w:t xml:space="preserve"> and MJPEG</w:t>
      </w:r>
      <w:r>
        <w:rPr>
          <w:rFonts w:hint="eastAsia"/>
        </w:rPr>
        <w:t xml:space="preserve"> video compression protocols.</w:t>
      </w:r>
    </w:p>
    <w:p w:rsidR="00A120E6" w:rsidRDefault="00A120E6" w:rsidP="00CE0399">
      <w:pPr>
        <w:pStyle w:val="ListParagraph"/>
        <w:numPr>
          <w:ilvl w:val="0"/>
          <w:numId w:val="33"/>
        </w:numPr>
      </w:pPr>
      <w:r w:rsidRPr="00A120E6">
        <w:t xml:space="preserve">Resolution: </w:t>
      </w:r>
      <w:r w:rsidR="005D31C8">
        <w:t xml:space="preserve">This dropdown box allows the user to set the resolution. </w:t>
      </w:r>
      <w:r>
        <w:t xml:space="preserve">The </w:t>
      </w:r>
      <w:r>
        <w:rPr>
          <w:rFonts w:hint="eastAsia"/>
        </w:rPr>
        <w:t>s</w:t>
      </w:r>
      <w:r w:rsidRPr="00A120E6">
        <w:t>ystem supports various resolutions</w:t>
      </w:r>
      <w:r>
        <w:t xml:space="preserve"> and they can be selected from this dropdown list</w:t>
      </w:r>
      <w:r w:rsidRPr="00A120E6">
        <w:rPr>
          <w:rFonts w:hint="eastAsia"/>
        </w:rPr>
        <w:t>.</w:t>
      </w:r>
    </w:p>
    <w:p w:rsidR="00A120E6" w:rsidRPr="00A120E6" w:rsidRDefault="00A120E6" w:rsidP="00CE0399">
      <w:pPr>
        <w:pStyle w:val="ListParagraph"/>
        <w:numPr>
          <w:ilvl w:val="0"/>
          <w:numId w:val="33"/>
        </w:numPr>
      </w:pPr>
      <w:r>
        <w:t>Frame R</w:t>
      </w:r>
      <w:r w:rsidRPr="00A120E6">
        <w:t>ate:</w:t>
      </w:r>
      <w:r w:rsidR="005D31C8">
        <w:t xml:space="preserve"> This dropdown box</w:t>
      </w:r>
      <w:r w:rsidRPr="00A120E6">
        <w:t xml:space="preserve"> </w:t>
      </w:r>
      <w:r w:rsidR="005D31C8">
        <w:t xml:space="preserve">allows the user to select a frame rate. </w:t>
      </w:r>
      <w:r>
        <w:t>Frame rate settings range</w:t>
      </w:r>
      <w:r w:rsidRPr="00A120E6">
        <w:rPr>
          <w:rFonts w:hint="eastAsia"/>
        </w:rPr>
        <w:t xml:space="preserve"> from 1f/s to 25f/s in NTSC mode and 1f/s to 30f/s in PAL mode. </w:t>
      </w:r>
    </w:p>
    <w:p w:rsidR="00A120E6" w:rsidRPr="00A120E6" w:rsidRDefault="00A120E6" w:rsidP="00CE0399">
      <w:pPr>
        <w:pStyle w:val="ListParagraph"/>
        <w:numPr>
          <w:ilvl w:val="0"/>
          <w:numId w:val="33"/>
        </w:numPr>
      </w:pPr>
      <w:r>
        <w:t>Bit R</w:t>
      </w:r>
      <w:r w:rsidRPr="00A120E6">
        <w:t>ate</w:t>
      </w:r>
      <w:r>
        <w:rPr>
          <w:rFonts w:hint="eastAsia"/>
        </w:rPr>
        <w:t xml:space="preserve"> T</w:t>
      </w:r>
      <w:r w:rsidRPr="00A120E6">
        <w:rPr>
          <w:rFonts w:hint="eastAsia"/>
        </w:rPr>
        <w:t>ype</w:t>
      </w:r>
      <w:r w:rsidRPr="00A120E6">
        <w:t xml:space="preserve">: </w:t>
      </w:r>
      <w:r w:rsidR="005D31C8">
        <w:t xml:space="preserve">This dropdown box allows the user to select a bit rate type. </w:t>
      </w:r>
      <w:r>
        <w:t xml:space="preserve">The </w:t>
      </w:r>
      <w:r>
        <w:rPr>
          <w:rFonts w:hint="eastAsia"/>
        </w:rPr>
        <w:t>s</w:t>
      </w:r>
      <w:r w:rsidRPr="00A120E6">
        <w:t xml:space="preserve">ystem supports two </w:t>
      </w:r>
      <w:r>
        <w:t xml:space="preserve">bit rate </w:t>
      </w:r>
      <w:r w:rsidRPr="00A120E6">
        <w:t>types: CBR and VBR.</w:t>
      </w:r>
      <w:r w:rsidRPr="00A120E6">
        <w:rPr>
          <w:rFonts w:hint="eastAsia"/>
        </w:rPr>
        <w:t xml:space="preserve"> In VBR mode, </w:t>
      </w:r>
      <w:r>
        <w:rPr>
          <w:rFonts w:hint="eastAsia"/>
        </w:rPr>
        <w:t>video quality can be set.</w:t>
      </w:r>
    </w:p>
    <w:p w:rsidR="00C23261" w:rsidRDefault="00A120E6" w:rsidP="00C23261">
      <w:pPr>
        <w:pStyle w:val="ListParagraph"/>
        <w:numPr>
          <w:ilvl w:val="0"/>
          <w:numId w:val="33"/>
        </w:numPr>
      </w:pPr>
      <w:r w:rsidRPr="00A120E6">
        <w:rPr>
          <w:rFonts w:hint="eastAsia"/>
        </w:rPr>
        <w:t>Video/</w:t>
      </w:r>
      <w:r>
        <w:t>A</w:t>
      </w:r>
      <w:r w:rsidRPr="00A120E6">
        <w:t xml:space="preserve">udio: </w:t>
      </w:r>
      <w:r w:rsidR="005D31C8">
        <w:t xml:space="preserve">This checkbox allows the user to enable or disable </w:t>
      </w:r>
      <w:r>
        <w:t>Video/Audio</w:t>
      </w:r>
      <w:r w:rsidR="005D31C8">
        <w:t>.</w:t>
      </w:r>
      <w:r>
        <w:t xml:space="preserve"> Audio formal can be selected as well.</w:t>
      </w:r>
    </w:p>
    <w:p w:rsidR="00C23261" w:rsidRDefault="00C23261" w:rsidP="00C23261"/>
    <w:p w:rsidR="00C23261" w:rsidRDefault="00C23261" w:rsidP="00C23261"/>
    <w:p w:rsidR="00C23261" w:rsidRPr="00411576" w:rsidRDefault="00C23261" w:rsidP="00C23261">
      <w:r>
        <w:lastRenderedPageBreak/>
        <w:t xml:space="preserve">To revert to default </w:t>
      </w:r>
      <w:r w:rsidR="00BA7E9F">
        <w:t>settings, click the Default button</w:t>
      </w:r>
      <w:r>
        <w:t xml:space="preserve"> </w:t>
      </w:r>
      <w:r w:rsidR="004A7E8D">
        <w:t>near the bottom</w:t>
      </w:r>
      <w:r>
        <w:t xml:space="preserve"> left hand corner. To copy settings to another channel, click the Copy button </w:t>
      </w:r>
      <w:r w:rsidR="004A7E8D">
        <w:t>near the bottom</w:t>
      </w:r>
      <w:r>
        <w:t xml:space="preserve"> right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A120E6" w:rsidRPr="005D31C8" w:rsidRDefault="0049416B" w:rsidP="005D31C8">
      <w:pPr>
        <w:pStyle w:val="Heading5"/>
      </w:pPr>
      <w:r>
        <w:t>4.10.1.2</w:t>
      </w:r>
      <w:r w:rsidR="00A120E6">
        <w:t>.2 Snapshot</w:t>
      </w:r>
    </w:p>
    <w:p w:rsidR="00A120E6" w:rsidRDefault="00A120E6" w:rsidP="00A120E6"/>
    <w:p w:rsidR="00D021E7" w:rsidRDefault="00D021E7" w:rsidP="00D021E7">
      <w:r>
        <w:rPr>
          <w:noProof/>
          <w:lang w:eastAsia="en-US"/>
        </w:rPr>
        <w:drawing>
          <wp:anchor distT="0" distB="0" distL="114300" distR="114300" simplePos="0" relativeHeight="251552768" behindDoc="0" locked="0" layoutInCell="1" allowOverlap="1" wp14:anchorId="3FA2509F" wp14:editId="50FBAA45">
            <wp:simplePos x="0" y="0"/>
            <wp:positionH relativeFrom="column">
              <wp:posOffset>1361160</wp:posOffset>
            </wp:positionH>
            <wp:positionV relativeFrom="paragraph">
              <wp:posOffset>266065</wp:posOffset>
            </wp:positionV>
            <wp:extent cx="3241040" cy="2431415"/>
            <wp:effectExtent l="19050" t="0" r="0" b="0"/>
            <wp:wrapTopAndBottom/>
            <wp:docPr id="163" name="Picture 163" descr="Camera-Encode-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amera-Encode-Snapshot"/>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241040" cy="2431415"/>
                    </a:xfrm>
                    <a:prstGeom prst="rect">
                      <a:avLst/>
                    </a:prstGeom>
                    <a:noFill/>
                    <a:ln>
                      <a:noFill/>
                    </a:ln>
                  </pic:spPr>
                </pic:pic>
              </a:graphicData>
            </a:graphic>
          </wp:anchor>
        </w:drawing>
      </w:r>
      <w:r w:rsidR="00A120E6">
        <w:t xml:space="preserve">This tab allows for the selection of snapshot settings. </w:t>
      </w:r>
      <w:r>
        <w:t>See below for a screenshot of the Snapshot tab:</w:t>
      </w:r>
    </w:p>
    <w:p w:rsidR="00D021E7" w:rsidRDefault="00D021E7" w:rsidP="00A120E6"/>
    <w:p w:rsidR="00A120E6" w:rsidRDefault="00A120E6" w:rsidP="00A120E6">
      <w:r>
        <w:t>Below is a list of snapshot settings that can be modified on this screen:</w:t>
      </w:r>
    </w:p>
    <w:p w:rsidR="00A120E6" w:rsidRDefault="00A120E6" w:rsidP="00A120E6"/>
    <w:p w:rsidR="00A120E6" w:rsidRDefault="00A120E6" w:rsidP="00CE0399">
      <w:pPr>
        <w:numPr>
          <w:ilvl w:val="0"/>
          <w:numId w:val="34"/>
        </w:numPr>
      </w:pPr>
      <w:r>
        <w:rPr>
          <w:rFonts w:hint="eastAsia"/>
        </w:rPr>
        <w:t>Snapshot M</w:t>
      </w:r>
      <w:r w:rsidRPr="00A120E6">
        <w:rPr>
          <w:rFonts w:hint="eastAsia"/>
        </w:rPr>
        <w:t xml:space="preserve">ode: </w:t>
      </w:r>
      <w:r w:rsidR="005D31C8">
        <w:t>This dropdown box allows the user to select a snapshot mode.</w:t>
      </w:r>
      <w:r w:rsidR="00E75CE5">
        <w:t xml:space="preserve"> </w:t>
      </w:r>
      <w:r w:rsidRPr="00A120E6">
        <w:rPr>
          <w:rFonts w:hint="eastAsia"/>
        </w:rPr>
        <w:t>There are two</w:t>
      </w:r>
      <w:r>
        <w:t xml:space="preserve"> snapshot</w:t>
      </w:r>
      <w:r w:rsidRPr="00A120E6">
        <w:rPr>
          <w:rFonts w:hint="eastAsia"/>
        </w:rPr>
        <w:t xml:space="preserve"> </w:t>
      </w:r>
      <w:r w:rsidRPr="00A120E6">
        <w:t xml:space="preserve">modes: </w:t>
      </w:r>
      <w:r w:rsidRPr="00A120E6">
        <w:rPr>
          <w:rFonts w:hint="eastAsia"/>
        </w:rPr>
        <w:t xml:space="preserve">regular and trigger. </w:t>
      </w:r>
    </w:p>
    <w:p w:rsidR="00A120E6" w:rsidRDefault="00A120E6" w:rsidP="00CE0399">
      <w:pPr>
        <w:numPr>
          <w:ilvl w:val="1"/>
          <w:numId w:val="34"/>
        </w:numPr>
      </w:pPr>
      <w:r>
        <w:t>Regular: Based on timing and happens at a set interval.</w:t>
      </w:r>
    </w:p>
    <w:p w:rsidR="00A120E6" w:rsidRPr="00A120E6" w:rsidRDefault="00A120E6" w:rsidP="00CE0399">
      <w:pPr>
        <w:numPr>
          <w:ilvl w:val="1"/>
          <w:numId w:val="34"/>
        </w:numPr>
      </w:pPr>
      <w:r>
        <w:t>Trigger: Based on motion detection or alarm activation.</w:t>
      </w:r>
    </w:p>
    <w:p w:rsidR="005D31C8" w:rsidRDefault="00A120E6" w:rsidP="00CE0399">
      <w:pPr>
        <w:numPr>
          <w:ilvl w:val="0"/>
          <w:numId w:val="34"/>
        </w:numPr>
      </w:pPr>
      <w:r w:rsidRPr="00A120E6">
        <w:rPr>
          <w:rFonts w:hint="eastAsia"/>
        </w:rPr>
        <w:t xml:space="preserve">Image </w:t>
      </w:r>
      <w:r>
        <w:t>S</w:t>
      </w:r>
      <w:r w:rsidRPr="00A120E6">
        <w:t xml:space="preserve">ize: </w:t>
      </w:r>
      <w:r w:rsidR="005D31C8">
        <w:t>This dropdown box allows th</w:t>
      </w:r>
      <w:r w:rsidR="00E75CE5">
        <w:t>e user to select an image size.</w:t>
      </w:r>
    </w:p>
    <w:p w:rsidR="00E75CE5" w:rsidRDefault="00E75CE5" w:rsidP="00E75CE5">
      <w:pPr>
        <w:numPr>
          <w:ilvl w:val="1"/>
          <w:numId w:val="34"/>
        </w:numPr>
      </w:pPr>
      <w:r>
        <w:t>There are 4 settings: D1, HD1, 2CIF, and CIF.</w:t>
      </w:r>
    </w:p>
    <w:p w:rsidR="00E75CE5" w:rsidRDefault="00A120E6" w:rsidP="00E75CE5">
      <w:pPr>
        <w:numPr>
          <w:ilvl w:val="0"/>
          <w:numId w:val="34"/>
        </w:numPr>
      </w:pPr>
      <w:r w:rsidRPr="00A120E6">
        <w:rPr>
          <w:rFonts w:hint="eastAsia"/>
        </w:rPr>
        <w:t xml:space="preserve">Image </w:t>
      </w:r>
      <w:r>
        <w:t>Q</w:t>
      </w:r>
      <w:r w:rsidRPr="00A120E6">
        <w:t>uality:</w:t>
      </w:r>
      <w:r w:rsidR="002238CC">
        <w:t xml:space="preserve"> </w:t>
      </w:r>
      <w:r w:rsidR="005D31C8">
        <w:t xml:space="preserve">This dropdown box allows the user to select image quality. </w:t>
      </w:r>
      <w:r>
        <w:t>Quality is adjusted on a scale of 1-10.</w:t>
      </w:r>
    </w:p>
    <w:p w:rsidR="002238CC" w:rsidRDefault="00E75CE5" w:rsidP="00E75CE5">
      <w:pPr>
        <w:numPr>
          <w:ilvl w:val="0"/>
          <w:numId w:val="34"/>
        </w:numPr>
      </w:pPr>
      <w:r>
        <w:t>Snapshot Frequency</w:t>
      </w:r>
      <w:r w:rsidR="002238CC">
        <w:t>:</w:t>
      </w:r>
      <w:r w:rsidR="005D31C8">
        <w:t xml:space="preserve"> This dropdown allows the user to select the snapshot interval.</w:t>
      </w:r>
      <w:r>
        <w:t xml:space="preserve"> </w:t>
      </w:r>
      <w:r w:rsidRPr="0007065D">
        <w:rPr>
          <w:rFonts w:hint="eastAsia"/>
        </w:rPr>
        <w:t>The value ranges from 1</w:t>
      </w:r>
      <w:r>
        <w:rPr>
          <w:rFonts w:hint="eastAsia"/>
        </w:rPr>
        <w:t xml:space="preserve"> to 7</w:t>
      </w:r>
      <w:r>
        <w:t xml:space="preserve"> seconds</w:t>
      </w:r>
      <w:r w:rsidRPr="0007065D">
        <w:rPr>
          <w:rFonts w:hint="eastAsia"/>
        </w:rPr>
        <w:t>.</w:t>
      </w:r>
      <w:r>
        <w:t xml:space="preserve"> </w:t>
      </w:r>
      <w:r w:rsidRPr="0007065D">
        <w:rPr>
          <w:rFonts w:hint="eastAsia"/>
        </w:rPr>
        <w:t>The max</w:t>
      </w:r>
      <w:r>
        <w:t>imum</w:t>
      </w:r>
      <w:r w:rsidRPr="0007065D">
        <w:rPr>
          <w:rFonts w:hint="eastAsia"/>
        </w:rPr>
        <w:t xml:space="preserve"> set</w:t>
      </w:r>
      <w:r w:rsidRPr="0007065D">
        <w:t>ting</w:t>
      </w:r>
      <w:r>
        <w:t xml:space="preserve"> for a customized interval</w:t>
      </w:r>
      <w:r>
        <w:rPr>
          <w:rFonts w:hint="eastAsia"/>
        </w:rPr>
        <w:t xml:space="preserve"> is 3600</w:t>
      </w:r>
      <w:r>
        <w:t>s</w:t>
      </w:r>
      <w:r w:rsidRPr="0007065D">
        <w:rPr>
          <w:rFonts w:hint="eastAsia"/>
        </w:rPr>
        <w:t>/picture.</w:t>
      </w:r>
    </w:p>
    <w:p w:rsidR="00C23261" w:rsidRDefault="00C23261" w:rsidP="00C23261"/>
    <w:p w:rsidR="00C23261" w:rsidRDefault="00C23261" w:rsidP="00C23261">
      <w:r>
        <w:t xml:space="preserve">To revert to default </w:t>
      </w:r>
      <w:r w:rsidR="00BA7E9F">
        <w:t>settings, click the Default button</w:t>
      </w:r>
      <w:r>
        <w:t xml:space="preserve"> </w:t>
      </w:r>
      <w:r w:rsidR="004A7E8D">
        <w:t>near the bottom</w:t>
      </w:r>
      <w:r>
        <w:t xml:space="preserve"> left hand corner. To copy settings to another channel, click the Copy button </w:t>
      </w:r>
      <w:r w:rsidR="004A7E8D">
        <w:t>near the bottom</w:t>
      </w:r>
      <w:r>
        <w:t xml:space="preserve"> right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2238CC" w:rsidRDefault="0049416B" w:rsidP="00D021E7">
      <w:pPr>
        <w:pStyle w:val="Heading5"/>
      </w:pPr>
      <w:r>
        <w:t>4.10.1.2</w:t>
      </w:r>
      <w:r w:rsidR="002238CC">
        <w:t>.3 Overlay</w:t>
      </w:r>
    </w:p>
    <w:p w:rsidR="002238CC" w:rsidRDefault="002238CC" w:rsidP="002238CC"/>
    <w:p w:rsidR="00D021E7" w:rsidRDefault="00237C1B" w:rsidP="002238CC">
      <w:r>
        <w:t xml:space="preserve">The overlay tab allows the user to change overlay settings for each channel. </w:t>
      </w:r>
    </w:p>
    <w:p w:rsidR="00D021E7" w:rsidRDefault="00922117" w:rsidP="00D021E7">
      <w:r>
        <w:rPr>
          <w:noProof/>
          <w:lang w:eastAsia="en-US"/>
        </w:rPr>
        <w:lastRenderedPageBreak/>
        <w:drawing>
          <wp:anchor distT="0" distB="0" distL="114300" distR="114300" simplePos="0" relativeHeight="251553792" behindDoc="0" locked="0" layoutInCell="1" allowOverlap="1" wp14:anchorId="61BFEFFB" wp14:editId="1B666500">
            <wp:simplePos x="0" y="0"/>
            <wp:positionH relativeFrom="column">
              <wp:posOffset>1338044</wp:posOffset>
            </wp:positionH>
            <wp:positionV relativeFrom="paragraph">
              <wp:posOffset>256193</wp:posOffset>
            </wp:positionV>
            <wp:extent cx="3274060" cy="2458085"/>
            <wp:effectExtent l="0" t="0" r="2540" b="0"/>
            <wp:wrapTopAndBottom/>
            <wp:docPr id="164" name="Picture 164" descr="encode over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ncode overlay"/>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274060" cy="2458085"/>
                    </a:xfrm>
                    <a:prstGeom prst="rect">
                      <a:avLst/>
                    </a:prstGeom>
                    <a:noFill/>
                    <a:ln>
                      <a:noFill/>
                    </a:ln>
                  </pic:spPr>
                </pic:pic>
              </a:graphicData>
            </a:graphic>
          </wp:anchor>
        </w:drawing>
      </w:r>
      <w:r w:rsidR="0003416A">
        <w:t>Below is a screenshot of the overlay tab</w:t>
      </w:r>
      <w:r w:rsidR="00D021E7">
        <w:t>:</w:t>
      </w:r>
    </w:p>
    <w:p w:rsidR="00D021E7" w:rsidRDefault="005D31C8" w:rsidP="005D31C8">
      <w:r>
        <w:t xml:space="preserve"> </w:t>
      </w:r>
    </w:p>
    <w:p w:rsidR="00237C1B" w:rsidRDefault="00237C1B" w:rsidP="002238CC">
      <w:r>
        <w:t>Below is a</w:t>
      </w:r>
      <w:r w:rsidR="0003416A">
        <w:t xml:space="preserve">n explanation of fields that can be modified on the overlay settings screen: </w:t>
      </w:r>
    </w:p>
    <w:p w:rsidR="005D31C8" w:rsidRDefault="005D31C8" w:rsidP="005D31C8">
      <w:pPr>
        <w:pStyle w:val="ListParagraph"/>
        <w:numPr>
          <w:ilvl w:val="0"/>
          <w:numId w:val="35"/>
        </w:numPr>
      </w:pPr>
      <w:r w:rsidRPr="00A120E6">
        <w:t xml:space="preserve">Channel: </w:t>
      </w:r>
      <w:r>
        <w:t xml:space="preserve">This dropdown box allows the user to </w:t>
      </w:r>
      <w:r>
        <w:rPr>
          <w:rFonts w:hint="eastAsia"/>
        </w:rPr>
        <w:t>s</w:t>
      </w:r>
      <w:r w:rsidRPr="0054680F">
        <w:rPr>
          <w:rFonts w:hint="eastAsia"/>
        </w:rPr>
        <w:t>elect a</w:t>
      </w:r>
      <w:r>
        <w:rPr>
          <w:rFonts w:hint="eastAsia"/>
        </w:rPr>
        <w:t xml:space="preserve"> channel from the dropdown list to modify</w:t>
      </w:r>
      <w:r>
        <w:t>.</w:t>
      </w:r>
    </w:p>
    <w:p w:rsidR="00237C1B" w:rsidRPr="00237C1B" w:rsidRDefault="00237C1B" w:rsidP="00CE0399">
      <w:pPr>
        <w:pStyle w:val="ListParagraph"/>
        <w:numPr>
          <w:ilvl w:val="0"/>
          <w:numId w:val="35"/>
        </w:numPr>
      </w:pPr>
      <w:r>
        <w:t>Cover A</w:t>
      </w:r>
      <w:r w:rsidRPr="00237C1B">
        <w:t xml:space="preserve">rea: </w:t>
      </w:r>
      <w:r w:rsidR="005D31C8">
        <w:t>This button allow</w:t>
      </w:r>
      <w:r w:rsidR="00E75CE5">
        <w:t>s</w:t>
      </w:r>
      <w:r w:rsidR="005D31C8">
        <w:t xml:space="preserve"> the user to set the cover area</w:t>
      </w:r>
      <w:r w:rsidRPr="00237C1B">
        <w:t xml:space="preserve">. </w:t>
      </w:r>
      <w:r>
        <w:t>Dr</w:t>
      </w:r>
      <w:r w:rsidRPr="00237C1B">
        <w:t xml:space="preserve">ag </w:t>
      </w:r>
      <w:r w:rsidR="005D31C8">
        <w:t>the</w:t>
      </w:r>
      <w:r w:rsidRPr="00237C1B">
        <w:t xml:space="preserve"> mouse to set the proper section size.</w:t>
      </w:r>
      <w:r w:rsidRPr="00237C1B">
        <w:rPr>
          <w:rFonts w:hint="eastAsia"/>
        </w:rPr>
        <w:t xml:space="preserve"> </w:t>
      </w:r>
      <w:r w:rsidRPr="00237C1B">
        <w:t>The system</w:t>
      </w:r>
      <w:r w:rsidRPr="00237C1B">
        <w:rPr>
          <w:rFonts w:hint="eastAsia"/>
        </w:rPr>
        <w:t xml:space="preserve"> supports </w:t>
      </w:r>
      <w:r w:rsidRPr="00237C1B">
        <w:t xml:space="preserve">a </w:t>
      </w:r>
      <w:r w:rsidR="00E75CE5">
        <w:t>maximum</w:t>
      </w:r>
      <w:r w:rsidRPr="00237C1B">
        <w:t xml:space="preserve"> of </w:t>
      </w:r>
      <w:r w:rsidRPr="00237C1B">
        <w:rPr>
          <w:rFonts w:hint="eastAsia"/>
        </w:rPr>
        <w:t>4 zones in one channel.</w:t>
      </w:r>
    </w:p>
    <w:p w:rsidR="00237C1B" w:rsidRDefault="00237C1B" w:rsidP="00CE0399">
      <w:pPr>
        <w:pStyle w:val="ListParagraph"/>
        <w:numPr>
          <w:ilvl w:val="0"/>
          <w:numId w:val="35"/>
        </w:numPr>
      </w:pPr>
      <w:r>
        <w:rPr>
          <w:rFonts w:hint="eastAsia"/>
        </w:rPr>
        <w:t>Preview/M</w:t>
      </w:r>
      <w:r w:rsidRPr="00237C1B">
        <w:rPr>
          <w:rFonts w:hint="eastAsia"/>
        </w:rPr>
        <w:t xml:space="preserve">onitor: </w:t>
      </w:r>
      <w:r>
        <w:t>There are two types of cover areas</w:t>
      </w:r>
    </w:p>
    <w:p w:rsidR="00237C1B" w:rsidRDefault="00237C1B" w:rsidP="00CE0399">
      <w:pPr>
        <w:pStyle w:val="ListParagraph"/>
        <w:numPr>
          <w:ilvl w:val="1"/>
          <w:numId w:val="35"/>
        </w:numPr>
      </w:pPr>
      <w:r w:rsidRPr="00237C1B">
        <w:t>P</w:t>
      </w:r>
      <w:r w:rsidRPr="00237C1B">
        <w:rPr>
          <w:rFonts w:hint="eastAsia"/>
        </w:rPr>
        <w:t>review means the privacy mask zone cannot be viewed by user when system is in preview status.</w:t>
      </w:r>
      <w:r>
        <w:t xml:space="preserve"> </w:t>
      </w:r>
    </w:p>
    <w:p w:rsidR="00237C1B" w:rsidRPr="00237C1B" w:rsidRDefault="00237C1B" w:rsidP="00CE0399">
      <w:pPr>
        <w:pStyle w:val="ListParagraph"/>
        <w:numPr>
          <w:ilvl w:val="1"/>
          <w:numId w:val="35"/>
        </w:numPr>
      </w:pPr>
      <w:r w:rsidRPr="00237C1B">
        <w:t>M</w:t>
      </w:r>
      <w:r w:rsidRPr="00237C1B">
        <w:rPr>
          <w:rFonts w:hint="eastAsia"/>
        </w:rPr>
        <w:t>onitor means the privacy mask zone cannot be view</w:t>
      </w:r>
      <w:r w:rsidRPr="00237C1B">
        <w:t>ed</w:t>
      </w:r>
      <w:r w:rsidRPr="00237C1B">
        <w:rPr>
          <w:rFonts w:hint="eastAsia"/>
        </w:rPr>
        <w:t xml:space="preserve"> by the user when system is in monitor status.</w:t>
      </w:r>
    </w:p>
    <w:p w:rsidR="00237C1B" w:rsidRPr="00237C1B" w:rsidRDefault="00237C1B" w:rsidP="00CE0399">
      <w:pPr>
        <w:pStyle w:val="ListParagraph"/>
        <w:numPr>
          <w:ilvl w:val="0"/>
          <w:numId w:val="35"/>
        </w:numPr>
      </w:pPr>
      <w:r>
        <w:t>Time D</w:t>
      </w:r>
      <w:r w:rsidRPr="00237C1B">
        <w:t xml:space="preserve">isplay: </w:t>
      </w:r>
      <w:r w:rsidR="005D31C8">
        <w:t>This button allows the user to</w:t>
      </w:r>
      <w:r>
        <w:t xml:space="preserve"> select</w:t>
      </w:r>
      <w:r w:rsidRPr="00237C1B">
        <w:t xml:space="preserve"> whether or not the system display</w:t>
      </w:r>
      <w:r w:rsidRPr="00237C1B">
        <w:rPr>
          <w:rFonts w:hint="eastAsia"/>
        </w:rPr>
        <w:t>s</w:t>
      </w:r>
      <w:r w:rsidRPr="00237C1B">
        <w:t xml:space="preserve"> time on playback video. </w:t>
      </w:r>
      <w:r>
        <w:t>Clicking</w:t>
      </w:r>
      <w:r w:rsidRPr="00237C1B">
        <w:rPr>
          <w:rFonts w:hint="eastAsia"/>
        </w:rPr>
        <w:t xml:space="preserve"> </w:t>
      </w:r>
      <w:r w:rsidRPr="00237C1B">
        <w:t xml:space="preserve">the set button and </w:t>
      </w:r>
      <w:r>
        <w:t xml:space="preserve">allows the user to </w:t>
      </w:r>
      <w:r w:rsidRPr="00237C1B">
        <w:t xml:space="preserve">drag the </w:t>
      </w:r>
      <w:r>
        <w:t>timestamp</w:t>
      </w:r>
      <w:r w:rsidRPr="00237C1B">
        <w:t xml:space="preserve"> to the </w:t>
      </w:r>
      <w:r>
        <w:t>desired</w:t>
      </w:r>
      <w:r w:rsidRPr="00237C1B">
        <w:t xml:space="preserve"> position on the screen.</w:t>
      </w:r>
    </w:p>
    <w:p w:rsidR="00237C1B" w:rsidRPr="00237C1B" w:rsidRDefault="00237C1B" w:rsidP="00CE0399">
      <w:pPr>
        <w:pStyle w:val="ListParagraph"/>
        <w:numPr>
          <w:ilvl w:val="0"/>
          <w:numId w:val="35"/>
        </w:numPr>
      </w:pPr>
      <w:r>
        <w:t>Channel D</w:t>
      </w:r>
      <w:r w:rsidRPr="00237C1B">
        <w:t xml:space="preserve">isplay: </w:t>
      </w:r>
      <w:r w:rsidR="005D31C8">
        <w:t xml:space="preserve">This button allows the user to </w:t>
      </w:r>
      <w:r w:rsidRPr="00237C1B">
        <w:t xml:space="preserve">select whether or not the system displays channel number </w:t>
      </w:r>
      <w:r>
        <w:t>on</w:t>
      </w:r>
      <w:r w:rsidRPr="00237C1B">
        <w:t xml:space="preserve"> playback video. </w:t>
      </w:r>
      <w:r>
        <w:t>Clicking</w:t>
      </w:r>
      <w:r w:rsidRPr="00237C1B">
        <w:t xml:space="preserve"> the set button </w:t>
      </w:r>
      <w:r>
        <w:t xml:space="preserve">allows the user to </w:t>
      </w:r>
      <w:r w:rsidRPr="00237C1B">
        <w:t>drag the title to the corresponding position on the screen.</w:t>
      </w:r>
    </w:p>
    <w:p w:rsidR="00C23261" w:rsidRDefault="00C23261" w:rsidP="00C23261"/>
    <w:p w:rsidR="00C23261" w:rsidRPr="00237C1B" w:rsidRDefault="00C23261" w:rsidP="00C23261">
      <w:r>
        <w:t xml:space="preserve">To revert to default </w:t>
      </w:r>
      <w:r w:rsidR="00BA7E9F">
        <w:t>settings, click the Default button</w:t>
      </w:r>
      <w:r>
        <w:t xml:space="preserve"> </w:t>
      </w:r>
      <w:r w:rsidR="004A7E8D">
        <w:t>near the bottom</w:t>
      </w:r>
      <w:r>
        <w:t xml:space="preserve"> left hand corner. To copy settings to another channel, click the Copy button </w:t>
      </w:r>
      <w:r w:rsidR="004A7E8D">
        <w:t>near the bottom</w:t>
      </w:r>
      <w:r>
        <w:t xml:space="preserve"> right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A120E6" w:rsidRDefault="0049416B" w:rsidP="00A120E6">
      <w:pPr>
        <w:pStyle w:val="Heading4"/>
      </w:pPr>
      <w:bookmarkStart w:id="99" w:name="_Toc452570631"/>
      <w:r>
        <w:t>4.10.1.3</w:t>
      </w:r>
      <w:r w:rsidR="00A120E6">
        <w:t xml:space="preserve"> Channel Name</w:t>
      </w:r>
      <w:bookmarkEnd w:id="99"/>
    </w:p>
    <w:p w:rsidR="00A120E6" w:rsidRDefault="00A120E6" w:rsidP="00A120E6"/>
    <w:p w:rsidR="00A76CE4" w:rsidRDefault="002416D0" w:rsidP="00D021E7">
      <w:r>
        <w:rPr>
          <w:noProof/>
          <w:szCs w:val="22"/>
          <w:lang w:eastAsia="en-US"/>
        </w:rPr>
        <w:drawing>
          <wp:anchor distT="0" distB="0" distL="114300" distR="114300" simplePos="0" relativeHeight="251550720" behindDoc="0" locked="0" layoutInCell="1" allowOverlap="1" wp14:anchorId="423D6B4B" wp14:editId="494A0239">
            <wp:simplePos x="0" y="0"/>
            <wp:positionH relativeFrom="column">
              <wp:posOffset>1573283</wp:posOffset>
            </wp:positionH>
            <wp:positionV relativeFrom="paragraph">
              <wp:posOffset>193040</wp:posOffset>
            </wp:positionV>
            <wp:extent cx="2800985" cy="1742440"/>
            <wp:effectExtent l="0" t="0" r="0" b="0"/>
            <wp:wrapTopAndBottom/>
            <wp:docPr id="224" name="Picture 224" descr="Camera-Cam-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era-Cam-Nam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800985" cy="1742440"/>
                    </a:xfrm>
                    <a:prstGeom prst="rect">
                      <a:avLst/>
                    </a:prstGeom>
                    <a:noFill/>
                    <a:ln>
                      <a:noFill/>
                    </a:ln>
                  </pic:spPr>
                </pic:pic>
              </a:graphicData>
            </a:graphic>
          </wp:anchor>
        </w:drawing>
      </w:r>
      <w:r w:rsidR="00A76CE4">
        <w:t>This screen is used to modify the channel names. Each field suppor</w:t>
      </w:r>
      <w:r w:rsidR="00D021E7">
        <w:t>ts a maximum of 31 characters.</w:t>
      </w:r>
    </w:p>
    <w:p w:rsidR="00C23261" w:rsidRDefault="00C23261" w:rsidP="00C23261"/>
    <w:p w:rsidR="00C23261" w:rsidRPr="00C23261" w:rsidRDefault="00C23261" w:rsidP="002416D0">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A120E6" w:rsidRDefault="0049416B" w:rsidP="00A120E6">
      <w:pPr>
        <w:pStyle w:val="Heading4"/>
      </w:pPr>
      <w:bookmarkStart w:id="100" w:name="_Toc452570632"/>
      <w:r>
        <w:t>4.10.1.4</w:t>
      </w:r>
      <w:r w:rsidR="00A120E6">
        <w:t xml:space="preserve"> Channel Type</w:t>
      </w:r>
      <w:bookmarkEnd w:id="100"/>
    </w:p>
    <w:p w:rsidR="00A76CE4" w:rsidRDefault="00A76CE4" w:rsidP="00A76CE4"/>
    <w:p w:rsidR="00411576" w:rsidRDefault="00D021E7" w:rsidP="00D021E7">
      <w:r>
        <w:rPr>
          <w:noProof/>
          <w:lang w:eastAsia="en-US"/>
        </w:rPr>
        <w:drawing>
          <wp:anchor distT="0" distB="0" distL="114300" distR="114300" simplePos="0" relativeHeight="251554816" behindDoc="0" locked="0" layoutInCell="1" allowOverlap="1" wp14:anchorId="374426B7" wp14:editId="4C8E046F">
            <wp:simplePos x="0" y="0"/>
            <wp:positionH relativeFrom="column">
              <wp:posOffset>1356360</wp:posOffset>
            </wp:positionH>
            <wp:positionV relativeFrom="paragraph">
              <wp:posOffset>238760</wp:posOffset>
            </wp:positionV>
            <wp:extent cx="3101340" cy="1931035"/>
            <wp:effectExtent l="19050" t="0" r="3810" b="0"/>
            <wp:wrapTopAndBottom/>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nel Type.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3101340" cy="1931035"/>
                    </a:xfrm>
                    <a:prstGeom prst="rect">
                      <a:avLst/>
                    </a:prstGeom>
                  </pic:spPr>
                </pic:pic>
              </a:graphicData>
            </a:graphic>
          </wp:anchor>
        </w:drawing>
      </w:r>
      <w:r w:rsidR="00A76CE4">
        <w:t>This screen is used to set the channel type. The supported channel types are coaxial, UTP, and IP.</w:t>
      </w:r>
      <w:r w:rsidR="00A76CE4" w:rsidRPr="00A76CE4">
        <w:t xml:space="preserve"> </w:t>
      </w:r>
    </w:p>
    <w:p w:rsidR="00C23261" w:rsidRDefault="00C23261" w:rsidP="00D021E7"/>
    <w:p w:rsidR="00C23261" w:rsidRPr="00D021E7" w:rsidRDefault="00C23261" w:rsidP="00D021E7">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A76CE4" w:rsidRDefault="00A76CE4" w:rsidP="00A76CE4">
      <w:pPr>
        <w:pStyle w:val="Heading3"/>
      </w:pPr>
      <w:bookmarkStart w:id="101" w:name="_Toc452570633"/>
      <w:r>
        <w:t>4.10.2 Network</w:t>
      </w:r>
      <w:bookmarkEnd w:id="101"/>
    </w:p>
    <w:p w:rsidR="00A76CE4" w:rsidRDefault="00A76CE4" w:rsidP="00A76CE4"/>
    <w:p w:rsidR="00411576" w:rsidRDefault="00411576" w:rsidP="00A76CE4">
      <w:r>
        <w:t>This menu controls all network related functions for the DVR and governs how the DVR interacts with the network it is connected to.</w:t>
      </w:r>
    </w:p>
    <w:p w:rsidR="00411576" w:rsidRDefault="00411576" w:rsidP="00411576">
      <w:pPr>
        <w:pStyle w:val="Heading4"/>
      </w:pPr>
      <w:bookmarkStart w:id="102" w:name="_Toc452570634"/>
      <w:r>
        <w:t>4.10.2.1 TCP/IP</w:t>
      </w:r>
      <w:bookmarkEnd w:id="102"/>
    </w:p>
    <w:p w:rsidR="00411576" w:rsidRDefault="00411576" w:rsidP="00411576"/>
    <w:p w:rsidR="00411576" w:rsidRDefault="00411576" w:rsidP="00411576">
      <w:r>
        <w:t xml:space="preserve">TCP/IP stands for </w:t>
      </w:r>
      <w:r w:rsidRPr="00411576">
        <w:t>Transmission Control Protocol/Internet Protocol</w:t>
      </w:r>
      <w:r>
        <w:t xml:space="preserve"> and it is the language/protocol that allows communication between internet connected devices, whether on a local network, or a on the Internet at large. This screen allows for TCP/IP settings to be modified in order for the DVR to establish connection to the network.</w:t>
      </w:r>
    </w:p>
    <w:p w:rsidR="002416D0" w:rsidRDefault="002416D0">
      <w:pPr>
        <w:spacing w:before="200" w:after="200" w:line="276" w:lineRule="auto"/>
      </w:pPr>
      <w:r>
        <w:br w:type="page"/>
      </w:r>
    </w:p>
    <w:p w:rsidR="002416D0" w:rsidRDefault="002416D0" w:rsidP="00411576">
      <w:r>
        <w:rPr>
          <w:noProof/>
          <w:lang w:eastAsia="en-US"/>
        </w:rPr>
        <w:lastRenderedPageBreak/>
        <w:drawing>
          <wp:anchor distT="0" distB="0" distL="114300" distR="114300" simplePos="0" relativeHeight="251551744" behindDoc="0" locked="0" layoutInCell="1" allowOverlap="1" wp14:anchorId="7F4CFAE0" wp14:editId="47415A70">
            <wp:simplePos x="0" y="0"/>
            <wp:positionH relativeFrom="column">
              <wp:posOffset>961390</wp:posOffset>
            </wp:positionH>
            <wp:positionV relativeFrom="paragraph">
              <wp:posOffset>320031</wp:posOffset>
            </wp:positionV>
            <wp:extent cx="4028440" cy="3020695"/>
            <wp:effectExtent l="0" t="0" r="0" b="0"/>
            <wp:wrapTopAndBottom/>
            <wp:docPr id="225" name="Picture 225" descr="Network-TC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work-TCP-IP"/>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028440" cy="3020695"/>
                    </a:xfrm>
                    <a:prstGeom prst="rect">
                      <a:avLst/>
                    </a:prstGeom>
                    <a:noFill/>
                    <a:ln>
                      <a:noFill/>
                    </a:ln>
                  </pic:spPr>
                </pic:pic>
              </a:graphicData>
            </a:graphic>
          </wp:anchor>
        </w:drawing>
      </w:r>
      <w:r w:rsidR="0003416A">
        <w:t>Below is a screenshot of the TCP/IP settings screen</w:t>
      </w:r>
      <w:r w:rsidR="00411576">
        <w:t xml:space="preserve">: </w:t>
      </w:r>
      <w:r w:rsidR="00411576">
        <w:br/>
      </w:r>
    </w:p>
    <w:p w:rsidR="002416D0" w:rsidRDefault="002416D0" w:rsidP="00411576"/>
    <w:p w:rsidR="00411576" w:rsidRDefault="00411576" w:rsidP="00411576">
      <w:r>
        <w:t>Below is a</w:t>
      </w:r>
      <w:r w:rsidR="0003416A">
        <w:t xml:space="preserve">n explanation of the fields on the </w:t>
      </w:r>
      <w:r>
        <w:t xml:space="preserve">TCP/IP settings screen: </w:t>
      </w:r>
    </w:p>
    <w:p w:rsidR="00411576" w:rsidRPr="00411576" w:rsidRDefault="00411576" w:rsidP="00CE0399">
      <w:pPr>
        <w:pStyle w:val="ListParagraph"/>
        <w:numPr>
          <w:ilvl w:val="0"/>
          <w:numId w:val="37"/>
        </w:numPr>
      </w:pPr>
      <w:r w:rsidRPr="00411576">
        <w:rPr>
          <w:rFonts w:hint="eastAsia"/>
        </w:rPr>
        <w:t>IP Version:</w:t>
      </w:r>
      <w:r w:rsidR="005D31C8">
        <w:t xml:space="preserve"> This dropdown allows the user to select the IP version.</w:t>
      </w:r>
      <w:r w:rsidRPr="00411576">
        <w:rPr>
          <w:rFonts w:hint="eastAsia"/>
        </w:rPr>
        <w:t xml:space="preserve"> </w:t>
      </w:r>
      <w:r>
        <w:t>The two options are IPV4 and IPV6</w:t>
      </w:r>
      <w:r w:rsidR="00CB066E">
        <w:t>.</w:t>
      </w:r>
    </w:p>
    <w:p w:rsidR="00411576" w:rsidRDefault="00411576" w:rsidP="00CE0399">
      <w:pPr>
        <w:pStyle w:val="ListParagraph"/>
        <w:numPr>
          <w:ilvl w:val="0"/>
          <w:numId w:val="37"/>
        </w:numPr>
      </w:pPr>
      <w:r w:rsidRPr="00411576">
        <w:rPr>
          <w:rFonts w:hint="eastAsia"/>
        </w:rPr>
        <w:t xml:space="preserve">MAC </w:t>
      </w:r>
      <w:r w:rsidRPr="00411576">
        <w:t xml:space="preserve">address: </w:t>
      </w:r>
      <w:r w:rsidR="005D31C8">
        <w:t>This field shows the DVR’s MAC address, which is unique to this device.</w:t>
      </w:r>
      <w:r w:rsidR="00CB066E">
        <w:t xml:space="preserve"> This number is read-only and is used to access a local area network (LAN).</w:t>
      </w:r>
    </w:p>
    <w:p w:rsidR="00CB066E" w:rsidRPr="00411576" w:rsidRDefault="00CB066E" w:rsidP="00CE0399">
      <w:pPr>
        <w:pStyle w:val="ListParagraph"/>
        <w:numPr>
          <w:ilvl w:val="0"/>
          <w:numId w:val="37"/>
        </w:numPr>
      </w:pPr>
      <w:r>
        <w:t xml:space="preserve">Static vs </w:t>
      </w:r>
      <w:r w:rsidRPr="00411576">
        <w:rPr>
          <w:rFonts w:hint="eastAsia"/>
        </w:rPr>
        <w:t xml:space="preserve">DHCP: </w:t>
      </w:r>
      <w:r>
        <w:t>This check box allows the user to choose between a static IP address, and a dynamic IP address. DHCP stands for Dynamic Host Configuration Protocol, and this</w:t>
      </w:r>
      <w:r w:rsidRPr="00411576">
        <w:rPr>
          <w:rFonts w:hint="eastAsia"/>
        </w:rPr>
        <w:t xml:space="preserve"> enables the DVR to automatically obtain an IP address from another network device such as a server or more commonly, a router. </w:t>
      </w:r>
      <w:r w:rsidRPr="00411576">
        <w:t>W</w:t>
      </w:r>
      <w:r w:rsidRPr="00411576">
        <w:rPr>
          <w:rFonts w:hint="eastAsia"/>
        </w:rPr>
        <w:t xml:space="preserve">hen </w:t>
      </w:r>
      <w:r w:rsidRPr="00411576">
        <w:t>the</w:t>
      </w:r>
      <w:r w:rsidRPr="00411576">
        <w:rPr>
          <w:rFonts w:hint="eastAsia"/>
        </w:rPr>
        <w:t xml:space="preserve"> DHCP </w:t>
      </w:r>
      <w:r w:rsidRPr="00411576">
        <w:t>function is enabled</w:t>
      </w:r>
      <w:r w:rsidRPr="00411576">
        <w:rPr>
          <w:rFonts w:hint="eastAsia"/>
        </w:rPr>
        <w:t xml:space="preserve">, </w:t>
      </w:r>
      <w:r>
        <w:t>the user</w:t>
      </w:r>
      <w:r w:rsidRPr="00411576">
        <w:rPr>
          <w:rFonts w:hint="eastAsia"/>
        </w:rPr>
        <w:t xml:space="preserve"> </w:t>
      </w:r>
      <w:r w:rsidRPr="00411576">
        <w:t>cannot</w:t>
      </w:r>
      <w:r w:rsidRPr="00411576">
        <w:rPr>
          <w:rFonts w:hint="eastAsia"/>
        </w:rPr>
        <w:t xml:space="preserve"> modify </w:t>
      </w:r>
      <w:r w:rsidRPr="00411576">
        <w:t xml:space="preserve">the </w:t>
      </w:r>
      <w:r>
        <w:rPr>
          <w:rFonts w:hint="eastAsia"/>
        </w:rPr>
        <w:t xml:space="preserve">IP address, Subnet </w:t>
      </w:r>
      <w:r>
        <w:t>M</w:t>
      </w:r>
      <w:r w:rsidRPr="00411576">
        <w:rPr>
          <w:rFonts w:hint="eastAsia"/>
        </w:rPr>
        <w:t>ask</w:t>
      </w:r>
      <w:r w:rsidRPr="00411576">
        <w:t xml:space="preserve">, or </w:t>
      </w:r>
      <w:r>
        <w:rPr>
          <w:rFonts w:hint="eastAsia"/>
        </w:rPr>
        <w:t>Gateway</w:t>
      </w:r>
      <w:r>
        <w:t xml:space="preserve">, as these values </w:t>
      </w:r>
      <w:r w:rsidRPr="00411576">
        <w:rPr>
          <w:rFonts w:hint="eastAsia"/>
        </w:rPr>
        <w:t>are</w:t>
      </w:r>
      <w:r w:rsidRPr="00411576">
        <w:t xml:space="preserve"> obtained</w:t>
      </w:r>
      <w:r w:rsidRPr="00411576">
        <w:rPr>
          <w:rFonts w:hint="eastAsia"/>
        </w:rPr>
        <w:t xml:space="preserve"> from </w:t>
      </w:r>
      <w:r w:rsidRPr="00411576">
        <w:t xml:space="preserve">the </w:t>
      </w:r>
      <w:r w:rsidRPr="00411576">
        <w:rPr>
          <w:rFonts w:hint="eastAsia"/>
        </w:rPr>
        <w:t xml:space="preserve">DHCP function. </w:t>
      </w:r>
      <w:r w:rsidR="007E4249">
        <w:t xml:space="preserve">To view the current IP address, DHCP needs to be disabled. Note: </w:t>
      </w:r>
      <w:r w:rsidR="008315E7">
        <w:t xml:space="preserve">When </w:t>
      </w:r>
      <w:proofErr w:type="spellStart"/>
      <w:r w:rsidRPr="00411576">
        <w:rPr>
          <w:rFonts w:hint="eastAsia"/>
        </w:rPr>
        <w:t>PPPoE</w:t>
      </w:r>
      <w:proofErr w:type="spellEnd"/>
      <w:r w:rsidRPr="00411576">
        <w:rPr>
          <w:rFonts w:hint="eastAsia"/>
        </w:rPr>
        <w:t xml:space="preserve"> is </w:t>
      </w:r>
      <w:r w:rsidR="008315E7">
        <w:t>enabled</w:t>
      </w:r>
      <w:r w:rsidRPr="00411576">
        <w:rPr>
          <w:rFonts w:hint="eastAsia"/>
        </w:rPr>
        <w:t xml:space="preserve">, </w:t>
      </w:r>
      <w:r w:rsidR="007E4249">
        <w:t>modification of</w:t>
      </w:r>
      <w:r w:rsidRPr="00411576">
        <w:rPr>
          <w:rFonts w:hint="eastAsia"/>
        </w:rPr>
        <w:t xml:space="preserve"> IP</w:t>
      </w:r>
      <w:r w:rsidR="007E4249">
        <w:t xml:space="preserve"> Address, </w:t>
      </w:r>
      <w:r w:rsidR="007E4249">
        <w:rPr>
          <w:rFonts w:hint="eastAsia"/>
        </w:rPr>
        <w:t>Subnet</w:t>
      </w:r>
      <w:r w:rsidR="007E4249">
        <w:t xml:space="preserve"> M</w:t>
      </w:r>
      <w:r w:rsidR="007E4249">
        <w:rPr>
          <w:rFonts w:hint="eastAsia"/>
        </w:rPr>
        <w:t>ask</w:t>
      </w:r>
      <w:r w:rsidR="007E4249">
        <w:t xml:space="preserve">, and </w:t>
      </w:r>
      <w:r w:rsidR="007E4249">
        <w:rPr>
          <w:rFonts w:hint="eastAsia"/>
        </w:rPr>
        <w:t>Gateway</w:t>
      </w:r>
      <w:r w:rsidR="007E4249">
        <w:t xml:space="preserve"> becomes prohibited.</w:t>
      </w:r>
    </w:p>
    <w:p w:rsidR="005D31C8" w:rsidRDefault="00CB066E" w:rsidP="00CE0399">
      <w:pPr>
        <w:pStyle w:val="ListParagraph"/>
        <w:numPr>
          <w:ilvl w:val="0"/>
          <w:numId w:val="37"/>
        </w:numPr>
      </w:pPr>
      <w:r>
        <w:t>IP A</w:t>
      </w:r>
      <w:r w:rsidR="00411576" w:rsidRPr="00411576">
        <w:t>ddress</w:t>
      </w:r>
      <w:r w:rsidR="00411576" w:rsidRPr="00411576">
        <w:rPr>
          <w:rFonts w:hint="eastAsia"/>
        </w:rPr>
        <w:t xml:space="preserve">: </w:t>
      </w:r>
      <w:r w:rsidR="005D31C8">
        <w:t xml:space="preserve">This field allows the user to enter a custom IP address. </w:t>
      </w:r>
    </w:p>
    <w:p w:rsidR="00CB066E" w:rsidRPr="00411576" w:rsidRDefault="00CB066E" w:rsidP="00CE0399">
      <w:pPr>
        <w:pStyle w:val="ListParagraph"/>
        <w:numPr>
          <w:ilvl w:val="0"/>
          <w:numId w:val="37"/>
        </w:numPr>
      </w:pPr>
      <w:r>
        <w:t>Subnet Mask:</w:t>
      </w:r>
      <w:r w:rsidR="005D31C8">
        <w:t xml:space="preserve"> This field allows the user to enter a custom subnet mask.</w:t>
      </w:r>
      <w:r>
        <w:t xml:space="preserve"> The default subnet mask is 255.255.255.0. This number is used to determine which subnetwork the IP address belongs to.</w:t>
      </w:r>
    </w:p>
    <w:p w:rsidR="00411576" w:rsidRPr="00411576" w:rsidRDefault="00411576" w:rsidP="00CE0399">
      <w:pPr>
        <w:pStyle w:val="ListParagraph"/>
        <w:numPr>
          <w:ilvl w:val="0"/>
          <w:numId w:val="37"/>
        </w:numPr>
      </w:pPr>
      <w:r w:rsidRPr="00411576">
        <w:rPr>
          <w:rFonts w:hint="eastAsia"/>
        </w:rPr>
        <w:t xml:space="preserve">Default </w:t>
      </w:r>
      <w:r w:rsidR="00CB066E">
        <w:t>G</w:t>
      </w:r>
      <w:r w:rsidRPr="00411576">
        <w:t>ateway</w:t>
      </w:r>
      <w:r w:rsidRPr="00411576">
        <w:rPr>
          <w:rFonts w:hint="eastAsia"/>
        </w:rPr>
        <w:t xml:space="preserve">: </w:t>
      </w:r>
      <w:r w:rsidR="00CB066E">
        <w:t xml:space="preserve">This field </w:t>
      </w:r>
      <w:r w:rsidR="005D31C8">
        <w:t xml:space="preserve">allows the user to enter </w:t>
      </w:r>
      <w:r w:rsidR="00CB066E">
        <w:t xml:space="preserve">the default gateway for the network. The default gateway should be on the same IP subnet as the DVR’s IP. </w:t>
      </w:r>
      <w:r w:rsidRPr="00411576">
        <w:rPr>
          <w:rFonts w:hint="eastAsia"/>
        </w:rPr>
        <w:t xml:space="preserve">That is to say, the specified </w:t>
      </w:r>
      <w:r w:rsidRPr="00411576">
        <w:t>length</w:t>
      </w:r>
      <w:r w:rsidRPr="00411576">
        <w:rPr>
          <w:rFonts w:hint="eastAsia"/>
        </w:rPr>
        <w:t xml:space="preserve"> of the subnet prefix sh</w:t>
      </w:r>
      <w:r w:rsidRPr="00411576">
        <w:t>ould</w:t>
      </w:r>
      <w:r w:rsidRPr="00411576">
        <w:rPr>
          <w:rFonts w:hint="eastAsia"/>
        </w:rPr>
        <w:t xml:space="preserve"> have the same string. </w:t>
      </w:r>
      <w:r w:rsidRPr="00411576">
        <w:t>For example, if the IP address is 192.168.0.25, the default gateway should start with 192.168.0.X. The default gateway is usually the IP address of the router.</w:t>
      </w:r>
    </w:p>
    <w:p w:rsidR="00411576" w:rsidRPr="00411576" w:rsidRDefault="00411576" w:rsidP="00411576">
      <w:pPr>
        <w:pStyle w:val="ListParagraph"/>
        <w:numPr>
          <w:ilvl w:val="0"/>
          <w:numId w:val="37"/>
        </w:numPr>
      </w:pPr>
      <w:r w:rsidRPr="00411576">
        <w:rPr>
          <w:rFonts w:hint="eastAsia"/>
        </w:rPr>
        <w:t xml:space="preserve">MTU: </w:t>
      </w:r>
      <w:r w:rsidR="00E5745F">
        <w:t xml:space="preserve">MTU stands for Maximum Transmission Unit. </w:t>
      </w:r>
      <w:r w:rsidRPr="00411576">
        <w:t>This</w:t>
      </w:r>
      <w:r w:rsidR="00E5745F">
        <w:t xml:space="preserve"> field</w:t>
      </w:r>
      <w:r w:rsidRPr="00411576">
        <w:rPr>
          <w:rFonts w:hint="eastAsia"/>
        </w:rPr>
        <w:t xml:space="preserve"> </w:t>
      </w:r>
      <w:r w:rsidR="005D31C8">
        <w:t>allows the user to</w:t>
      </w:r>
      <w:r w:rsidRPr="00411576">
        <w:rPr>
          <w:rFonts w:hint="eastAsia"/>
        </w:rPr>
        <w:t xml:space="preserve"> set</w:t>
      </w:r>
      <w:r w:rsidRPr="00411576">
        <w:t xml:space="preserve"> the</w:t>
      </w:r>
      <w:r w:rsidRPr="00411576">
        <w:rPr>
          <w:rFonts w:hint="eastAsia"/>
        </w:rPr>
        <w:t xml:space="preserve"> MTU value of the network </w:t>
      </w:r>
      <w:r w:rsidRPr="00411576">
        <w:t>adapter. The</w:t>
      </w:r>
      <w:r w:rsidRPr="00411576">
        <w:rPr>
          <w:rFonts w:hint="eastAsia"/>
        </w:rPr>
        <w:t xml:space="preserve"> value ranges from 1280-7200 bytes. The default </w:t>
      </w:r>
      <w:r w:rsidR="00E5745F">
        <w:t>value</w:t>
      </w:r>
      <w:r w:rsidRPr="00411576">
        <w:rPr>
          <w:rFonts w:hint="eastAsia"/>
        </w:rPr>
        <w:t xml:space="preserve"> is 1500 bytes. Please note MTU </w:t>
      </w:r>
      <w:r w:rsidRPr="00411576">
        <w:t>modification</w:t>
      </w:r>
      <w:r w:rsidRPr="00411576">
        <w:rPr>
          <w:rFonts w:hint="eastAsia"/>
        </w:rPr>
        <w:t xml:space="preserve"> may result in network adapter reboot and</w:t>
      </w:r>
      <w:r w:rsidRPr="00411576">
        <w:t xml:space="preserve"> the </w:t>
      </w:r>
      <w:r w:rsidRPr="00411576">
        <w:rPr>
          <w:rFonts w:hint="eastAsia"/>
        </w:rPr>
        <w:t xml:space="preserve">network </w:t>
      </w:r>
      <w:r w:rsidRPr="00411576">
        <w:t>turning</w:t>
      </w:r>
      <w:r w:rsidRPr="00411576">
        <w:rPr>
          <w:rFonts w:hint="eastAsia"/>
        </w:rPr>
        <w:t xml:space="preserve"> off. That is to say, MTU modification can affect </w:t>
      </w:r>
      <w:r w:rsidR="00E5745F">
        <w:t xml:space="preserve">the </w:t>
      </w:r>
      <w:r w:rsidR="00E5745F">
        <w:rPr>
          <w:rFonts w:hint="eastAsia"/>
        </w:rPr>
        <w:t>current</w:t>
      </w:r>
      <w:r w:rsidRPr="00411576">
        <w:t xml:space="preserve"> </w:t>
      </w:r>
      <w:r w:rsidRPr="00411576">
        <w:rPr>
          <w:rFonts w:hint="eastAsia"/>
        </w:rPr>
        <w:t xml:space="preserve">network service. </w:t>
      </w:r>
      <w:r w:rsidR="00E5745F">
        <w:t>The s</w:t>
      </w:r>
      <w:r w:rsidRPr="00411576">
        <w:rPr>
          <w:rFonts w:hint="eastAsia"/>
        </w:rPr>
        <w:t xml:space="preserve">ystem may pop up </w:t>
      </w:r>
      <w:r w:rsidRPr="00411576">
        <w:t xml:space="preserve">a </w:t>
      </w:r>
      <w:r w:rsidRPr="00411576">
        <w:rPr>
          <w:rFonts w:hint="eastAsia"/>
        </w:rPr>
        <w:t xml:space="preserve">dialog box to confirm setup when </w:t>
      </w:r>
      <w:r w:rsidRPr="00411576">
        <w:t>the</w:t>
      </w:r>
      <w:r w:rsidRPr="00411576">
        <w:rPr>
          <w:rFonts w:hint="eastAsia"/>
        </w:rPr>
        <w:t xml:space="preserve"> MTU </w:t>
      </w:r>
      <w:r w:rsidRPr="00411576">
        <w:t>value</w:t>
      </w:r>
      <w:r w:rsidR="00E5745F">
        <w:t xml:space="preserve"> is changed</w:t>
      </w:r>
      <w:r w:rsidRPr="00411576">
        <w:rPr>
          <w:rFonts w:hint="eastAsia"/>
        </w:rPr>
        <w:t>. C</w:t>
      </w:r>
      <w:r w:rsidRPr="00411576">
        <w:t>l</w:t>
      </w:r>
      <w:r w:rsidRPr="00411576">
        <w:rPr>
          <w:rFonts w:hint="eastAsia"/>
        </w:rPr>
        <w:t>ick</w:t>
      </w:r>
      <w:r w:rsidRPr="00411576">
        <w:t xml:space="preserve"> the</w:t>
      </w:r>
      <w:r w:rsidRPr="00411576">
        <w:rPr>
          <w:rFonts w:hint="eastAsia"/>
        </w:rPr>
        <w:t xml:space="preserve"> OK button to confirm current</w:t>
      </w:r>
      <w:r w:rsidRPr="00411576">
        <w:t xml:space="preserve"> value and</w:t>
      </w:r>
      <w:r w:rsidRPr="00411576">
        <w:rPr>
          <w:rFonts w:hint="eastAsia"/>
        </w:rPr>
        <w:t xml:space="preserve"> </w:t>
      </w:r>
      <w:r w:rsidRPr="00411576">
        <w:t>reboot, or</w:t>
      </w:r>
      <w:r w:rsidRPr="00411576">
        <w:rPr>
          <w:rFonts w:hint="eastAsia"/>
        </w:rPr>
        <w:t xml:space="preserve"> can click</w:t>
      </w:r>
      <w:r w:rsidRPr="00411576">
        <w:t xml:space="preserve"> the</w:t>
      </w:r>
      <w:r w:rsidRPr="00411576">
        <w:rPr>
          <w:rFonts w:hint="eastAsia"/>
        </w:rPr>
        <w:t xml:space="preserve"> Cancel button to terminate</w:t>
      </w:r>
      <w:r w:rsidR="00E5745F">
        <w:t xml:space="preserve"> the</w:t>
      </w:r>
      <w:r w:rsidRPr="00411576">
        <w:rPr>
          <w:rFonts w:hint="eastAsia"/>
        </w:rPr>
        <w:t xml:space="preserve"> current </w:t>
      </w:r>
      <w:r w:rsidRPr="00411576">
        <w:t>modification</w:t>
      </w:r>
      <w:r w:rsidRPr="00411576">
        <w:rPr>
          <w:rFonts w:hint="eastAsia"/>
        </w:rPr>
        <w:t xml:space="preserve">. Before the modification, you can check the MTU of the </w:t>
      </w:r>
      <w:r w:rsidRPr="00411576">
        <w:t>gateway;</w:t>
      </w:r>
      <w:r w:rsidRPr="00411576">
        <w:rPr>
          <w:rFonts w:hint="eastAsia"/>
        </w:rPr>
        <w:t xml:space="preserve"> the MTU of the DVR sh</w:t>
      </w:r>
      <w:r w:rsidRPr="00411576">
        <w:t>ould</w:t>
      </w:r>
      <w:r w:rsidRPr="00411576">
        <w:rPr>
          <w:rFonts w:hint="eastAsia"/>
        </w:rPr>
        <w:t xml:space="preserve"> be the same or lower than the MTU of the gateway. </w:t>
      </w:r>
      <w:r w:rsidR="00E5745F">
        <w:t>T</w:t>
      </w:r>
      <w:r w:rsidRPr="00411576">
        <w:rPr>
          <w:rFonts w:hint="eastAsia"/>
        </w:rPr>
        <w:t xml:space="preserve">his way, packets </w:t>
      </w:r>
      <w:r w:rsidR="00E5745F">
        <w:t xml:space="preserve">can be reduced </w:t>
      </w:r>
      <w:r w:rsidRPr="00411576">
        <w:rPr>
          <w:rFonts w:hint="eastAsia"/>
        </w:rPr>
        <w:t xml:space="preserve">and </w:t>
      </w:r>
      <w:r w:rsidR="00E5745F">
        <w:t xml:space="preserve">the </w:t>
      </w:r>
      <w:r w:rsidRPr="00411576">
        <w:rPr>
          <w:rFonts w:hint="eastAsia"/>
        </w:rPr>
        <w:t xml:space="preserve">network transmission </w:t>
      </w:r>
      <w:r w:rsidRPr="00411576">
        <w:t>efficiency</w:t>
      </w:r>
      <w:r w:rsidR="00E5745F">
        <w:t xml:space="preserve"> be enhanced.</w:t>
      </w:r>
      <w:r w:rsidR="005D31C8">
        <w:t xml:space="preserve"> </w:t>
      </w:r>
      <w:r w:rsidRPr="00411576">
        <w:rPr>
          <w:rFonts w:hint="eastAsia"/>
        </w:rPr>
        <w:t>The following MTU value</w:t>
      </w:r>
      <w:r w:rsidR="005D31C8">
        <w:t>s</w:t>
      </w:r>
      <w:r w:rsidR="005D31C8">
        <w:rPr>
          <w:rFonts w:hint="eastAsia"/>
        </w:rPr>
        <w:t xml:space="preserve"> </w:t>
      </w:r>
      <w:r w:rsidR="005D31C8">
        <w:t>are</w:t>
      </w:r>
      <w:r w:rsidRPr="00411576">
        <w:rPr>
          <w:rFonts w:hint="eastAsia"/>
        </w:rPr>
        <w:t xml:space="preserve"> for </w:t>
      </w:r>
      <w:r w:rsidRPr="00411576">
        <w:t>reference</w:t>
      </w:r>
      <w:r w:rsidRPr="00411576">
        <w:rPr>
          <w:rFonts w:hint="eastAsia"/>
        </w:rPr>
        <w:t xml:space="preserve"> only. </w:t>
      </w:r>
    </w:p>
    <w:p w:rsidR="00411576" w:rsidRPr="00411576" w:rsidRDefault="00411576" w:rsidP="00CE0399">
      <w:pPr>
        <w:numPr>
          <w:ilvl w:val="1"/>
          <w:numId w:val="36"/>
        </w:numPr>
      </w:pPr>
      <w:r w:rsidRPr="00411576">
        <w:rPr>
          <w:rFonts w:hint="eastAsia"/>
        </w:rPr>
        <w:t xml:space="preserve">1500: Ethernet information packet </w:t>
      </w:r>
      <w:r w:rsidR="00E75CE5">
        <w:rPr>
          <w:rFonts w:hint="eastAsia"/>
        </w:rPr>
        <w:t>maximum</w:t>
      </w:r>
      <w:r w:rsidRPr="00411576">
        <w:rPr>
          <w:rFonts w:hint="eastAsia"/>
        </w:rPr>
        <w:t xml:space="preserve"> value and it is also the default value. It is the typical setup when there is no </w:t>
      </w:r>
      <w:proofErr w:type="spellStart"/>
      <w:r w:rsidRPr="00411576">
        <w:rPr>
          <w:rFonts w:hint="eastAsia"/>
        </w:rPr>
        <w:t>PPPoE</w:t>
      </w:r>
      <w:proofErr w:type="spellEnd"/>
      <w:r w:rsidRPr="00411576">
        <w:rPr>
          <w:rFonts w:hint="eastAsia"/>
        </w:rPr>
        <w:t xml:space="preserve"> or VPN. It is the default setup of some router</w:t>
      </w:r>
      <w:r w:rsidRPr="00411576">
        <w:t>s</w:t>
      </w:r>
      <w:r w:rsidRPr="00411576">
        <w:rPr>
          <w:rFonts w:hint="eastAsia"/>
        </w:rPr>
        <w:t xml:space="preserve">, </w:t>
      </w:r>
      <w:r w:rsidR="008963C9" w:rsidRPr="00411576">
        <w:t>switches</w:t>
      </w:r>
      <w:r w:rsidRPr="00411576">
        <w:t>,</w:t>
      </w:r>
      <w:r w:rsidRPr="00411576">
        <w:rPr>
          <w:rFonts w:hint="eastAsia"/>
        </w:rPr>
        <w:t xml:space="preserve"> </w:t>
      </w:r>
      <w:r w:rsidRPr="00411576">
        <w:t>and</w:t>
      </w:r>
      <w:r w:rsidRPr="00411576">
        <w:rPr>
          <w:rFonts w:hint="eastAsia"/>
        </w:rPr>
        <w:t xml:space="preserve"> network adapter</w:t>
      </w:r>
      <w:r w:rsidRPr="00411576">
        <w:t>s</w:t>
      </w:r>
      <w:r w:rsidRPr="00411576">
        <w:rPr>
          <w:rFonts w:hint="eastAsia"/>
        </w:rPr>
        <w:t xml:space="preserve">. </w:t>
      </w:r>
    </w:p>
    <w:p w:rsidR="00411576" w:rsidRPr="00411576" w:rsidRDefault="00411576" w:rsidP="00CE0399">
      <w:pPr>
        <w:numPr>
          <w:ilvl w:val="1"/>
          <w:numId w:val="36"/>
        </w:numPr>
      </w:pPr>
      <w:r w:rsidRPr="00411576">
        <w:rPr>
          <w:rFonts w:hint="eastAsia"/>
        </w:rPr>
        <w:t xml:space="preserve">1492: Recommend value for </w:t>
      </w:r>
      <w:proofErr w:type="spellStart"/>
      <w:r w:rsidRPr="00411576">
        <w:rPr>
          <w:rFonts w:hint="eastAsia"/>
        </w:rPr>
        <w:t>PPPoE</w:t>
      </w:r>
      <w:proofErr w:type="spellEnd"/>
      <w:r w:rsidRPr="00411576">
        <w:rPr>
          <w:rFonts w:hint="eastAsia"/>
        </w:rPr>
        <w:t>.</w:t>
      </w:r>
    </w:p>
    <w:p w:rsidR="00411576" w:rsidRPr="00411576" w:rsidRDefault="00411576" w:rsidP="00CE0399">
      <w:pPr>
        <w:numPr>
          <w:ilvl w:val="1"/>
          <w:numId w:val="36"/>
        </w:numPr>
      </w:pPr>
      <w:r w:rsidRPr="00411576">
        <w:rPr>
          <w:rFonts w:hint="eastAsia"/>
        </w:rPr>
        <w:t>1468: Recommend value for DHCP.</w:t>
      </w:r>
    </w:p>
    <w:p w:rsidR="00411576" w:rsidRPr="00411576" w:rsidRDefault="00411576" w:rsidP="00CE0399">
      <w:pPr>
        <w:pStyle w:val="ListParagraph"/>
        <w:numPr>
          <w:ilvl w:val="0"/>
          <w:numId w:val="37"/>
        </w:numPr>
      </w:pPr>
      <w:r w:rsidRPr="00411576">
        <w:rPr>
          <w:rFonts w:hint="eastAsia"/>
        </w:rPr>
        <w:lastRenderedPageBreak/>
        <w:t xml:space="preserve">Preferred DNS server: </w:t>
      </w:r>
      <w:r w:rsidR="005D31C8">
        <w:t>This field allows the user to enter the</w:t>
      </w:r>
      <w:r w:rsidR="005D31C8" w:rsidRPr="00411576">
        <w:rPr>
          <w:rFonts w:hint="eastAsia"/>
        </w:rPr>
        <w:t xml:space="preserve"> </w:t>
      </w:r>
      <w:r w:rsidRPr="00411576">
        <w:rPr>
          <w:rFonts w:hint="eastAsia"/>
        </w:rPr>
        <w:t>DNS server IP address.</w:t>
      </w:r>
    </w:p>
    <w:p w:rsidR="005D31C8" w:rsidRDefault="00411576" w:rsidP="00CE0399">
      <w:pPr>
        <w:pStyle w:val="ListParagraph"/>
        <w:numPr>
          <w:ilvl w:val="0"/>
          <w:numId w:val="37"/>
        </w:numPr>
      </w:pPr>
      <w:r w:rsidRPr="00411576">
        <w:rPr>
          <w:rFonts w:hint="eastAsia"/>
        </w:rPr>
        <w:t xml:space="preserve">Alternate DNS server: </w:t>
      </w:r>
      <w:r w:rsidR="005D31C8">
        <w:t>This field allows the user to enter the</w:t>
      </w:r>
      <w:r w:rsidR="005D31C8" w:rsidRPr="00411576">
        <w:rPr>
          <w:rFonts w:hint="eastAsia"/>
        </w:rPr>
        <w:t xml:space="preserve"> </w:t>
      </w:r>
      <w:r w:rsidR="005D31C8" w:rsidRPr="00411576">
        <w:t xml:space="preserve">Alternate </w:t>
      </w:r>
      <w:r w:rsidR="005D31C8" w:rsidRPr="00411576">
        <w:rPr>
          <w:rFonts w:hint="eastAsia"/>
        </w:rPr>
        <w:t>DNS server IP address</w:t>
      </w:r>
      <w:r w:rsidR="005D31C8">
        <w:t>.</w:t>
      </w:r>
    </w:p>
    <w:p w:rsidR="00411576" w:rsidRPr="00411576" w:rsidRDefault="00411576" w:rsidP="00CE0399">
      <w:pPr>
        <w:pStyle w:val="ListParagraph"/>
        <w:numPr>
          <w:ilvl w:val="0"/>
          <w:numId w:val="37"/>
        </w:numPr>
      </w:pPr>
      <w:r w:rsidRPr="00411576">
        <w:rPr>
          <w:rFonts w:hint="eastAsia"/>
        </w:rPr>
        <w:t xml:space="preserve">LAN download: </w:t>
      </w:r>
      <w:r w:rsidR="004A7E8D">
        <w:t>This checkbox allows the user to enable</w:t>
      </w:r>
      <w:r w:rsidR="005D31C8">
        <w:t xml:space="preserve"> the user to</w:t>
      </w:r>
      <w:r w:rsidRPr="00411576">
        <w:rPr>
          <w:rFonts w:hint="eastAsia"/>
        </w:rPr>
        <w:t xml:space="preserve"> pr</w:t>
      </w:r>
      <w:r w:rsidR="005D31C8">
        <w:rPr>
          <w:rFonts w:hint="eastAsia"/>
        </w:rPr>
        <w:t>ocess the downloaded data first</w:t>
      </w:r>
      <w:r w:rsidR="005D31C8">
        <w:t xml:space="preserve">. </w:t>
      </w:r>
      <w:r w:rsidRPr="00411576">
        <w:rPr>
          <w:rFonts w:hint="eastAsia"/>
        </w:rPr>
        <w:t xml:space="preserve">The download speed is 1.5X or 2.0X </w:t>
      </w:r>
      <w:r w:rsidR="003470BC">
        <w:t>compared to</w:t>
      </w:r>
      <w:r w:rsidRPr="00411576">
        <w:rPr>
          <w:rFonts w:hint="eastAsia"/>
        </w:rPr>
        <w:t xml:space="preserve"> the </w:t>
      </w:r>
      <w:r w:rsidRPr="00411576">
        <w:t>normal</w:t>
      </w:r>
      <w:r w:rsidRPr="00411576">
        <w:rPr>
          <w:rFonts w:hint="eastAsia"/>
        </w:rPr>
        <w:t xml:space="preserve"> </w:t>
      </w:r>
      <w:r w:rsidR="003470BC">
        <w:t xml:space="preserve">streaming </w:t>
      </w:r>
      <w:r w:rsidRPr="00411576">
        <w:rPr>
          <w:rFonts w:hint="eastAsia"/>
        </w:rPr>
        <w:t>speed.</w:t>
      </w:r>
    </w:p>
    <w:p w:rsidR="008963C9" w:rsidRDefault="008963C9" w:rsidP="00411576"/>
    <w:p w:rsidR="00411576" w:rsidRPr="00411576" w:rsidRDefault="008963C9" w:rsidP="00411576">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00411576" w:rsidRPr="00411576">
        <w:t xml:space="preserve">After </w:t>
      </w:r>
      <w:r w:rsidR="00411576" w:rsidRPr="00411576">
        <w:rPr>
          <w:rFonts w:hint="eastAsia"/>
        </w:rPr>
        <w:t xml:space="preserve">completing </w:t>
      </w:r>
      <w:r w:rsidR="00411576" w:rsidRPr="00411576">
        <w:t xml:space="preserve">the setup please click the save button </w:t>
      </w:r>
      <w:r w:rsidR="00392D99">
        <w:t>to go</w:t>
      </w:r>
      <w:r w:rsidR="00411576" w:rsidRPr="00411576">
        <w:t xml:space="preserve"> back to the previous menu</w:t>
      </w:r>
      <w:r w:rsidR="00411576" w:rsidRPr="00411576">
        <w:rPr>
          <w:rFonts w:hint="eastAsia"/>
        </w:rPr>
        <w:t>.</w:t>
      </w:r>
    </w:p>
    <w:p w:rsidR="00A76CE4" w:rsidRPr="005D31C8" w:rsidRDefault="00307016" w:rsidP="005D31C8">
      <w:pPr>
        <w:pStyle w:val="Heading4"/>
      </w:pPr>
      <w:bookmarkStart w:id="103" w:name="_Toc452570635"/>
      <w:r>
        <w:t>4.10.2.2. Connection</w:t>
      </w:r>
      <w:bookmarkEnd w:id="103"/>
    </w:p>
    <w:p w:rsidR="00307016" w:rsidRDefault="00307016" w:rsidP="00307016"/>
    <w:p w:rsidR="00307016" w:rsidRDefault="007351A3" w:rsidP="00307016">
      <w:r>
        <w:rPr>
          <w:noProof/>
          <w:lang w:eastAsia="en-US"/>
        </w:rPr>
        <w:drawing>
          <wp:anchor distT="0" distB="0" distL="114300" distR="114300" simplePos="0" relativeHeight="251555840" behindDoc="0" locked="0" layoutInCell="1" allowOverlap="1" wp14:anchorId="3137464B" wp14:editId="3090694A">
            <wp:simplePos x="0" y="0"/>
            <wp:positionH relativeFrom="column">
              <wp:posOffset>1325245</wp:posOffset>
            </wp:positionH>
            <wp:positionV relativeFrom="paragraph">
              <wp:posOffset>580390</wp:posOffset>
            </wp:positionV>
            <wp:extent cx="3060700" cy="2294255"/>
            <wp:effectExtent l="0" t="0" r="6350" b="0"/>
            <wp:wrapTopAndBottom/>
            <wp:docPr id="227" name="Picture 227" descr="Network-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work-Connection"/>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060700" cy="2294255"/>
                    </a:xfrm>
                    <a:prstGeom prst="rect">
                      <a:avLst/>
                    </a:prstGeom>
                    <a:noFill/>
                    <a:ln>
                      <a:noFill/>
                    </a:ln>
                  </pic:spPr>
                </pic:pic>
              </a:graphicData>
            </a:graphic>
          </wp:anchor>
        </w:drawing>
      </w:r>
      <w:r w:rsidR="00307016">
        <w:t xml:space="preserve">This screen allows users to configure port connections. </w:t>
      </w:r>
      <w:r>
        <w:t xml:space="preserve">It is important that the system is rebooted if any changes are made to the settings on this screen. Also, ensure that port values do not conflict. </w:t>
      </w:r>
      <w:r>
        <w:br/>
      </w:r>
      <w:r w:rsidR="00307016">
        <w:t>Below is a screenshot of the connection screen:</w:t>
      </w:r>
    </w:p>
    <w:p w:rsidR="00307016" w:rsidRDefault="00307016" w:rsidP="00307016">
      <w:r>
        <w:br/>
        <w:t>Below is a</w:t>
      </w:r>
      <w:r w:rsidR="0003416A">
        <w:t>n explanation of the fields on the Connection settings</w:t>
      </w:r>
      <w:r>
        <w:t xml:space="preserve"> screen:</w:t>
      </w:r>
    </w:p>
    <w:p w:rsidR="00307016" w:rsidRDefault="00E75CE5" w:rsidP="00CE0399">
      <w:pPr>
        <w:pStyle w:val="ListParagraph"/>
        <w:numPr>
          <w:ilvl w:val="0"/>
          <w:numId w:val="38"/>
        </w:numPr>
      </w:pPr>
      <w:r>
        <w:t>Maximum</w:t>
      </w:r>
      <w:r w:rsidR="00307016">
        <w:t xml:space="preserve"> Connection: This field represents the maximum amount of users that can be connected to the DVR at the same time. The maximum number of users the DVR can support at one time is 128.</w:t>
      </w:r>
    </w:p>
    <w:p w:rsidR="00307016" w:rsidRDefault="00307016" w:rsidP="00CE0399">
      <w:pPr>
        <w:pStyle w:val="ListParagraph"/>
        <w:numPr>
          <w:ilvl w:val="0"/>
          <w:numId w:val="38"/>
        </w:numPr>
      </w:pPr>
      <w:r>
        <w:t>TCP Port: This field designates the Transmission Control Protocol (TCP) port number. The default value is 37777.</w:t>
      </w:r>
    </w:p>
    <w:p w:rsidR="00307016" w:rsidRDefault="00307016" w:rsidP="00CE0399">
      <w:pPr>
        <w:pStyle w:val="ListParagraph"/>
        <w:numPr>
          <w:ilvl w:val="0"/>
          <w:numId w:val="38"/>
        </w:numPr>
      </w:pPr>
      <w:r>
        <w:t>UDP Port: This field designates the User Datagram Protocol (UDP) port number. The default value is 37778.</w:t>
      </w:r>
    </w:p>
    <w:p w:rsidR="00307016" w:rsidRDefault="00307016" w:rsidP="00CE0399">
      <w:pPr>
        <w:pStyle w:val="ListParagraph"/>
        <w:numPr>
          <w:ilvl w:val="0"/>
          <w:numId w:val="38"/>
        </w:numPr>
      </w:pPr>
      <w:r>
        <w:t xml:space="preserve">HTTP Port: </w:t>
      </w:r>
      <w:r w:rsidR="00947E47">
        <w:t>This field designates the Hypertext Transfer Protocol (HTTP) port number. The default value is 80.</w:t>
      </w:r>
    </w:p>
    <w:p w:rsidR="00307016" w:rsidRDefault="00307016" w:rsidP="00CE0399">
      <w:pPr>
        <w:pStyle w:val="ListParagraph"/>
        <w:numPr>
          <w:ilvl w:val="0"/>
          <w:numId w:val="38"/>
        </w:numPr>
      </w:pPr>
      <w:r>
        <w:t>HTTPS Port:</w:t>
      </w:r>
      <w:r w:rsidR="00947E47">
        <w:t xml:space="preserve"> This field designates the Hypertext Transfer Protocol Secure (HTTPS) port number. The default value is 443.</w:t>
      </w:r>
    </w:p>
    <w:p w:rsidR="00C23261" w:rsidRDefault="00307016" w:rsidP="002416D0">
      <w:pPr>
        <w:pStyle w:val="ListParagraph"/>
        <w:numPr>
          <w:ilvl w:val="0"/>
          <w:numId w:val="38"/>
        </w:numPr>
      </w:pPr>
      <w:r>
        <w:t xml:space="preserve">RTSP Port: </w:t>
      </w:r>
      <w:r w:rsidR="00947E47">
        <w:t>This field designates the Real Time Streaming Protocol (RTSP) port number. The default value is 554.</w:t>
      </w:r>
    </w:p>
    <w:p w:rsidR="002416D0" w:rsidRDefault="002416D0" w:rsidP="002416D0"/>
    <w:p w:rsidR="002416D0" w:rsidRDefault="002416D0" w:rsidP="002416D0"/>
    <w:p w:rsidR="00E93994" w:rsidRPr="00C23261" w:rsidRDefault="00C23261" w:rsidP="00C23261">
      <w:r>
        <w:t xml:space="preserve">To revert to default </w:t>
      </w:r>
      <w:r w:rsidR="00BA7E9F">
        <w:t>settings, click the Default button</w:t>
      </w:r>
      <w:r>
        <w:t xml:space="preserve"> </w:t>
      </w:r>
      <w:r w:rsidR="004A7E8D">
        <w:t>near the bottom</w:t>
      </w:r>
      <w:r>
        <w:t xml:space="preserve"> left hand corner. To copy settings to another channel, click the Copy button </w:t>
      </w:r>
      <w:r w:rsidR="004A7E8D">
        <w:t>near the bottom</w:t>
      </w:r>
      <w:r>
        <w:t xml:space="preserve"> right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r w:rsidR="00E93994">
        <w:br w:type="page"/>
      </w:r>
    </w:p>
    <w:p w:rsidR="00947E47" w:rsidRDefault="00922117" w:rsidP="00922117">
      <w:pPr>
        <w:pStyle w:val="Heading4"/>
      </w:pPr>
      <w:bookmarkStart w:id="104" w:name="_Toc452570636"/>
      <w:r>
        <w:lastRenderedPageBreak/>
        <w:t xml:space="preserve">4.10.2.3 </w:t>
      </w:r>
      <w:proofErr w:type="spellStart"/>
      <w:r>
        <w:t>PPPoE</w:t>
      </w:r>
      <w:bookmarkEnd w:id="104"/>
      <w:proofErr w:type="spellEnd"/>
    </w:p>
    <w:p w:rsidR="00922117" w:rsidRDefault="00922117" w:rsidP="00947E47"/>
    <w:p w:rsidR="00922117" w:rsidRDefault="00922117" w:rsidP="00947E47">
      <w:proofErr w:type="spellStart"/>
      <w:r>
        <w:t>PPPoE</w:t>
      </w:r>
      <w:proofErr w:type="spellEnd"/>
      <w:r>
        <w:t xml:space="preserve"> stands for Point-to-Point Protocol over Ethernet. This screen allows users to configure </w:t>
      </w:r>
      <w:proofErr w:type="spellStart"/>
      <w:r>
        <w:t>PPPoE</w:t>
      </w:r>
      <w:proofErr w:type="spellEnd"/>
      <w:r>
        <w:t xml:space="preserve"> connections.</w:t>
      </w:r>
    </w:p>
    <w:p w:rsidR="00922117" w:rsidRDefault="00922117" w:rsidP="00947E47">
      <w:r>
        <w:t xml:space="preserve">Below is a </w:t>
      </w:r>
      <w:r w:rsidR="00393CD2">
        <w:t xml:space="preserve">screenshot of the </w:t>
      </w:r>
      <w:proofErr w:type="spellStart"/>
      <w:r w:rsidR="00393CD2">
        <w:t>PPPoE</w:t>
      </w:r>
      <w:proofErr w:type="spellEnd"/>
      <w:r w:rsidR="00393CD2">
        <w:t xml:space="preserve"> screen:</w:t>
      </w:r>
    </w:p>
    <w:p w:rsidR="00C23261" w:rsidRDefault="002416D0" w:rsidP="00947E47">
      <w:r>
        <w:rPr>
          <w:noProof/>
          <w:lang w:eastAsia="en-US"/>
        </w:rPr>
        <w:drawing>
          <wp:anchor distT="0" distB="0" distL="114300" distR="114300" simplePos="0" relativeHeight="251556864" behindDoc="0" locked="0" layoutInCell="1" allowOverlap="1" wp14:anchorId="2F23FEA5" wp14:editId="12ECD3B7">
            <wp:simplePos x="0" y="0"/>
            <wp:positionH relativeFrom="column">
              <wp:posOffset>1277620</wp:posOffset>
            </wp:positionH>
            <wp:positionV relativeFrom="paragraph">
              <wp:posOffset>172085</wp:posOffset>
            </wp:positionV>
            <wp:extent cx="3413125" cy="2552065"/>
            <wp:effectExtent l="19050" t="0" r="0" b="0"/>
            <wp:wrapTopAndBottom/>
            <wp:docPr id="230" name="Picture 230" descr="Network-PP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work-PPPoE"/>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413125" cy="2552065"/>
                    </a:xfrm>
                    <a:prstGeom prst="rect">
                      <a:avLst/>
                    </a:prstGeom>
                    <a:noFill/>
                    <a:ln>
                      <a:noFill/>
                    </a:ln>
                  </pic:spPr>
                </pic:pic>
              </a:graphicData>
            </a:graphic>
          </wp:anchor>
        </w:drawing>
      </w:r>
    </w:p>
    <w:p w:rsidR="00C23261" w:rsidRDefault="00C23261" w:rsidP="00947E47"/>
    <w:p w:rsidR="00C23261" w:rsidRDefault="00C23261" w:rsidP="00947E47">
      <w:r>
        <w:t xml:space="preserve">To revert to default </w:t>
      </w:r>
      <w:r w:rsidR="00BA7E9F">
        <w:t>settings, click the Default button</w:t>
      </w:r>
      <w:r>
        <w:t xml:space="preserve"> </w:t>
      </w:r>
      <w:r w:rsidR="004A7E8D">
        <w:t>near the bottom</w:t>
      </w:r>
      <w:r>
        <w:t xml:space="preserve"> left hand corner. To copy settings to another channel, click the Copy button </w:t>
      </w:r>
      <w:r w:rsidR="004A7E8D">
        <w:t>near the bottom</w:t>
      </w:r>
      <w:r>
        <w:t xml:space="preserve"> right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 </w:t>
      </w:r>
      <w:r w:rsidRPr="00411576">
        <w:t xml:space="preserve">After </w:t>
      </w:r>
      <w:r w:rsidRPr="00411576">
        <w:rPr>
          <w:rFonts w:hint="eastAsia"/>
        </w:rPr>
        <w:t xml:space="preserve">completing </w:t>
      </w:r>
      <w:r w:rsidRPr="00411576">
        <w:t xml:space="preserve">the setup please click the save button </w:t>
      </w:r>
      <w:r>
        <w:t>to go</w:t>
      </w:r>
      <w:r w:rsidRPr="00411576">
        <w:t xml:space="preserve"> back to the previous menu</w:t>
      </w:r>
      <w:r w:rsidRPr="00411576">
        <w:rPr>
          <w:rFonts w:hint="eastAsia"/>
        </w:rPr>
        <w:t>.</w:t>
      </w:r>
    </w:p>
    <w:p w:rsidR="00A97BCA" w:rsidRDefault="00A97BCA" w:rsidP="00A97BCA">
      <w:pPr>
        <w:pStyle w:val="Heading4"/>
      </w:pPr>
      <w:bookmarkStart w:id="105" w:name="_Toc452570637"/>
      <w:r>
        <w:t>4.10.2.4 DDNS</w:t>
      </w:r>
      <w:bookmarkEnd w:id="105"/>
    </w:p>
    <w:p w:rsidR="00A97BCA" w:rsidRDefault="00A97BCA" w:rsidP="00A97BCA"/>
    <w:p w:rsidR="00A97BCA" w:rsidRDefault="00A97BCA" w:rsidP="00A97BCA">
      <w:r>
        <w:t xml:space="preserve">DDNS stands for Dynamic Domain Name Server. This technology is used to automatically update name servers in real time in order to help the DVR maintain a persistent address despite changes in location or configuration. What this means is that even when the DVR is restarted, moved, or reconfigured, it can keep the same IP address, thus allowing remote users </w:t>
      </w:r>
      <w:r w:rsidR="00393CD2">
        <w:t>uninterrupted access to the DVR, rather than having to request a new IP address to use for remote access anytime a change is made.</w:t>
      </w:r>
    </w:p>
    <w:p w:rsidR="00A97BCA" w:rsidRDefault="00A97BCA" w:rsidP="00A97BCA"/>
    <w:p w:rsidR="00A97BCA" w:rsidRDefault="00A97BCA" w:rsidP="00A97BCA">
      <w:r>
        <w:t>To use this feature, users will need to setup an account with a DDNS service. The DVR supports a variety of DDNS services such as Quick</w:t>
      </w:r>
      <w:r w:rsidR="00393CD2">
        <w:t xml:space="preserve"> </w:t>
      </w:r>
      <w:r>
        <w:t xml:space="preserve">DDNS, NO-IP DDNS, CN99 DDNS, </w:t>
      </w:r>
      <w:proofErr w:type="spellStart"/>
      <w:r>
        <w:t>Dyndns</w:t>
      </w:r>
      <w:proofErr w:type="spellEnd"/>
      <w:r>
        <w:t xml:space="preserve"> DDNS, and private DDNS services. Based on which service is selected, different options may show on this screen. For purposes of this guide, </w:t>
      </w:r>
      <w:proofErr w:type="spellStart"/>
      <w:r>
        <w:t>QuickDDNS</w:t>
      </w:r>
      <w:proofErr w:type="spellEnd"/>
      <w:r>
        <w:t xml:space="preserve"> will be used.</w:t>
      </w:r>
    </w:p>
    <w:p w:rsidR="00867D90" w:rsidRDefault="00867D90" w:rsidP="00A97BCA">
      <w:r>
        <w:t xml:space="preserve">To use Quick DDNS, go to </w:t>
      </w:r>
      <w:hyperlink r:id="rId163" w:history="1">
        <w:r w:rsidRPr="006D164E">
          <w:rPr>
            <w:rStyle w:val="Hyperlink"/>
          </w:rPr>
          <w:t>http://www.quickddns.com</w:t>
        </w:r>
      </w:hyperlink>
      <w:r>
        <w:t xml:space="preserve"> and register for an account. If the account is inactive for a year, Quick DDNS may take back the domain name, but an email will be sent beforehand as a warning.</w:t>
      </w:r>
    </w:p>
    <w:p w:rsidR="00393CD2" w:rsidRDefault="00393CD2" w:rsidP="00393CD2">
      <w:r>
        <w:rPr>
          <w:noProof/>
          <w:lang w:eastAsia="en-US"/>
        </w:rPr>
        <w:lastRenderedPageBreak/>
        <w:drawing>
          <wp:anchor distT="0" distB="0" distL="114300" distR="114300" simplePos="0" relativeHeight="251557888" behindDoc="0" locked="0" layoutInCell="1" allowOverlap="1" wp14:anchorId="2282C9CE" wp14:editId="0E84B1C4">
            <wp:simplePos x="0" y="0"/>
            <wp:positionH relativeFrom="column">
              <wp:posOffset>1249482</wp:posOffset>
            </wp:positionH>
            <wp:positionV relativeFrom="paragraph">
              <wp:posOffset>261620</wp:posOffset>
            </wp:positionV>
            <wp:extent cx="3439160" cy="2578735"/>
            <wp:effectExtent l="0" t="0" r="8890" b="0"/>
            <wp:wrapTopAndBottom/>
            <wp:docPr id="235" name="Picture 235" descr="Network-D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work-DDNS"/>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439160" cy="2578735"/>
                    </a:xfrm>
                    <a:prstGeom prst="rect">
                      <a:avLst/>
                    </a:prstGeom>
                    <a:noFill/>
                    <a:ln>
                      <a:noFill/>
                    </a:ln>
                  </pic:spPr>
                </pic:pic>
              </a:graphicData>
            </a:graphic>
          </wp:anchor>
        </w:drawing>
      </w:r>
      <w:r w:rsidR="00A97BCA">
        <w:t xml:space="preserve">Below is a screenshot of the DDNS settings screen, configured to </w:t>
      </w:r>
      <w:proofErr w:type="spellStart"/>
      <w:r w:rsidR="00A97BCA">
        <w:t>QuickDDNS</w:t>
      </w:r>
      <w:proofErr w:type="spellEnd"/>
      <w:r w:rsidR="00A97BCA">
        <w:t>:</w:t>
      </w:r>
    </w:p>
    <w:p w:rsidR="00393CD2" w:rsidRDefault="00393CD2" w:rsidP="00A97BCA"/>
    <w:p w:rsidR="00393CD2" w:rsidRDefault="00393CD2" w:rsidP="00A97BCA">
      <w:r>
        <w:t xml:space="preserve">Below is an explanation of the fields that </w:t>
      </w:r>
      <w:r w:rsidR="00867D90">
        <w:t xml:space="preserve">can be configured on </w:t>
      </w:r>
      <w:r w:rsidR="0003416A">
        <w:t>DDNS settings</w:t>
      </w:r>
      <w:r w:rsidR="00867D90">
        <w:t xml:space="preserve"> screen</w:t>
      </w:r>
      <w:r w:rsidR="0003416A">
        <w:t xml:space="preserve"> when set to Quick DDNS type</w:t>
      </w:r>
      <w:r w:rsidR="00867D90">
        <w:t xml:space="preserve">. Fields with a ‘*’ next to them </w:t>
      </w:r>
      <w:proofErr w:type="gramStart"/>
      <w:r>
        <w:t>appear</w:t>
      </w:r>
      <w:proofErr w:type="gramEnd"/>
      <w:r>
        <w:t xml:space="preserve"> when Quick DDNS is selected:</w:t>
      </w:r>
    </w:p>
    <w:p w:rsidR="00393CD2" w:rsidRDefault="00393CD2" w:rsidP="00CE0399">
      <w:pPr>
        <w:pStyle w:val="ListParagraph"/>
        <w:numPr>
          <w:ilvl w:val="0"/>
          <w:numId w:val="39"/>
        </w:numPr>
      </w:pPr>
      <w:r>
        <w:t xml:space="preserve">Enable: This checkbox </w:t>
      </w:r>
      <w:r w:rsidR="006C7EDB">
        <w:t>allows the user to enable</w:t>
      </w:r>
      <w:r>
        <w:t xml:space="preserve"> DDNS on the DVR.</w:t>
      </w:r>
    </w:p>
    <w:p w:rsidR="00393CD2" w:rsidRDefault="00393CD2" w:rsidP="00CE0399">
      <w:pPr>
        <w:pStyle w:val="ListParagraph"/>
        <w:numPr>
          <w:ilvl w:val="0"/>
          <w:numId w:val="39"/>
        </w:numPr>
      </w:pPr>
      <w:r>
        <w:t xml:space="preserve">DDNS Type: This dropdown box </w:t>
      </w:r>
      <w:r w:rsidR="006C7EDB">
        <w:t>allows the user</w:t>
      </w:r>
      <w:r>
        <w:t xml:space="preserve"> to select which DDNS service is being used on the DVR.</w:t>
      </w:r>
    </w:p>
    <w:p w:rsidR="00867D90" w:rsidRDefault="00867D90" w:rsidP="00CE0399">
      <w:pPr>
        <w:pStyle w:val="ListParagraph"/>
        <w:numPr>
          <w:ilvl w:val="0"/>
          <w:numId w:val="39"/>
        </w:numPr>
      </w:pPr>
      <w:r>
        <w:t>*</w:t>
      </w:r>
      <w:r w:rsidR="00393CD2">
        <w:t xml:space="preserve">Server IP: This field </w:t>
      </w:r>
      <w:r w:rsidR="006C7EDB">
        <w:t>allows the user to enter</w:t>
      </w:r>
      <w:r w:rsidR="00393CD2">
        <w:t xml:space="preserve"> the IP address for the server used by the specific DDNS service. </w:t>
      </w:r>
      <w:r w:rsidR="00393CD2">
        <w:br/>
        <w:t xml:space="preserve">For Quick DDNS, the default address is </w:t>
      </w:r>
      <w:r w:rsidR="009735DE">
        <w:t>www.quickddns.com</w:t>
      </w:r>
    </w:p>
    <w:p w:rsidR="00867D90" w:rsidRDefault="00867D90" w:rsidP="00CE0399">
      <w:pPr>
        <w:pStyle w:val="ListParagraph"/>
        <w:numPr>
          <w:ilvl w:val="0"/>
          <w:numId w:val="39"/>
        </w:numPr>
      </w:pPr>
      <w:r>
        <w:t xml:space="preserve">*Domain Mode: This </w:t>
      </w:r>
      <w:r w:rsidR="006C7EDB">
        <w:t>radio button</w:t>
      </w:r>
      <w:r>
        <w:t xml:space="preserve"> allows </w:t>
      </w:r>
      <w:r w:rsidR="006C7EDB">
        <w:t>the user to choose a</w:t>
      </w:r>
      <w:r>
        <w:t xml:space="preserve"> custom d</w:t>
      </w:r>
      <w:r w:rsidR="006C7EDB">
        <w:t>omain names, or the default one</w:t>
      </w:r>
      <w:r>
        <w:t xml:space="preserve"> generated by the Quick DDNS system.</w:t>
      </w:r>
    </w:p>
    <w:p w:rsidR="00867D90" w:rsidRDefault="00867D90" w:rsidP="00CE0399">
      <w:pPr>
        <w:pStyle w:val="ListParagraph"/>
        <w:numPr>
          <w:ilvl w:val="0"/>
          <w:numId w:val="39"/>
        </w:numPr>
      </w:pPr>
      <w:r>
        <w:t xml:space="preserve">*Domain Name: This field </w:t>
      </w:r>
      <w:r w:rsidR="006C7EDB">
        <w:t>allows the user to enter</w:t>
      </w:r>
      <w:r>
        <w:t xml:space="preserve"> the domain name from the Quick DDNS </w:t>
      </w:r>
      <w:r w:rsidR="006C7EDB">
        <w:t>service.</w:t>
      </w:r>
    </w:p>
    <w:p w:rsidR="00867D90" w:rsidRDefault="00867D90" w:rsidP="00CE0399">
      <w:pPr>
        <w:pStyle w:val="ListParagraph"/>
        <w:numPr>
          <w:ilvl w:val="0"/>
          <w:numId w:val="39"/>
        </w:numPr>
      </w:pPr>
      <w:r>
        <w:t xml:space="preserve">*Email Address: This field </w:t>
      </w:r>
      <w:r w:rsidR="006C7EDB">
        <w:t xml:space="preserve">allows the user to enter the </w:t>
      </w:r>
      <w:r>
        <w:t>email address associated with the Quick DDNS acco</w:t>
      </w:r>
      <w:r w:rsidR="006C7EDB">
        <w:t>unt</w:t>
      </w:r>
      <w:r>
        <w:t xml:space="preserve">. </w:t>
      </w:r>
    </w:p>
    <w:p w:rsidR="00867D90" w:rsidRDefault="00867D90" w:rsidP="00867D90"/>
    <w:p w:rsidR="00867D90" w:rsidRDefault="00393CD2" w:rsidP="00867D90">
      <w:r>
        <w:br/>
      </w:r>
      <w:r w:rsidR="00867D90">
        <w:t xml:space="preserve">To revert to default </w:t>
      </w:r>
      <w:r w:rsidR="00BA7E9F">
        <w:t>settings, click the Default button</w:t>
      </w:r>
      <w:r w:rsidR="00867D90">
        <w:t xml:space="preserve"> </w:t>
      </w:r>
      <w:r w:rsidR="004A7E8D">
        <w:t>near the bottom</w:t>
      </w:r>
      <w:r w:rsidR="00867D90">
        <w:t xml:space="preserve"> left hand corner. To test the current settings, click Test </w:t>
      </w:r>
      <w:r w:rsidR="004A7E8D">
        <w:t>near the bottom</w:t>
      </w:r>
      <w:r w:rsidR="00867D90">
        <w:t xml:space="preserve"> left hand corner. To confirm settings, click the OK button </w:t>
      </w:r>
      <w:r w:rsidR="004A7E8D">
        <w:t>near the bottom</w:t>
      </w:r>
      <w:r w:rsidR="00867D90">
        <w:t xml:space="preserve"> right hand corner. To cancel any modifications, click the Cancel button </w:t>
      </w:r>
      <w:r w:rsidR="004A7E8D">
        <w:t>near the bottom</w:t>
      </w:r>
      <w:r w:rsidR="00867D90">
        <w:t xml:space="preserve"> right hand corner. To apply the settings, click the Apply button </w:t>
      </w:r>
      <w:r w:rsidR="004A7E8D">
        <w:t>near the bottom</w:t>
      </w:r>
      <w:r w:rsidR="00867D90">
        <w:t xml:space="preserve"> right hand corner</w:t>
      </w:r>
      <w:r w:rsidR="00AA350E">
        <w:t>.</w:t>
      </w:r>
    </w:p>
    <w:p w:rsidR="005B101B" w:rsidRDefault="005B101B">
      <w:pPr>
        <w:spacing w:before="200" w:after="200" w:line="276" w:lineRule="auto"/>
        <w:rPr>
          <w:rFonts w:ascii="Calibri" w:hAnsi="Calibri"/>
          <w:b/>
          <w:sz w:val="24"/>
          <w:szCs w:val="22"/>
          <w:u w:val="single"/>
        </w:rPr>
      </w:pPr>
      <w:r>
        <w:br w:type="page"/>
      </w:r>
    </w:p>
    <w:p w:rsidR="00867D90" w:rsidRDefault="00AA350E" w:rsidP="00AA350E">
      <w:pPr>
        <w:pStyle w:val="Heading4"/>
      </w:pPr>
      <w:bookmarkStart w:id="106" w:name="_Toc452570638"/>
      <w:r>
        <w:lastRenderedPageBreak/>
        <w:t>4.10.2.5 IP Filter</w:t>
      </w:r>
      <w:bookmarkEnd w:id="106"/>
    </w:p>
    <w:p w:rsidR="00AA350E" w:rsidRDefault="00AA350E" w:rsidP="00AA350E"/>
    <w:p w:rsidR="00A97BCA" w:rsidRDefault="00AA350E" w:rsidP="00867D90">
      <w:r>
        <w:rPr>
          <w:noProof/>
          <w:lang w:eastAsia="en-US"/>
        </w:rPr>
        <w:drawing>
          <wp:anchor distT="0" distB="0" distL="114300" distR="114300" simplePos="0" relativeHeight="251558912" behindDoc="0" locked="0" layoutInCell="1" allowOverlap="1" wp14:anchorId="13A45C16" wp14:editId="236D6E18">
            <wp:simplePos x="0" y="0"/>
            <wp:positionH relativeFrom="column">
              <wp:posOffset>572333</wp:posOffset>
            </wp:positionH>
            <wp:positionV relativeFrom="paragraph">
              <wp:posOffset>634175</wp:posOffset>
            </wp:positionV>
            <wp:extent cx="4805045" cy="3605530"/>
            <wp:effectExtent l="0" t="0" r="0" b="0"/>
            <wp:wrapTopAndBottom/>
            <wp:docPr id="236" name="Picture 236" descr="Network-IP-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twork-IP-Filter"/>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05045" cy="3605530"/>
                    </a:xfrm>
                    <a:prstGeom prst="rect">
                      <a:avLst/>
                    </a:prstGeom>
                    <a:noFill/>
                    <a:ln>
                      <a:noFill/>
                    </a:ln>
                  </pic:spPr>
                </pic:pic>
              </a:graphicData>
            </a:graphic>
          </wp:anchor>
        </w:drawing>
      </w:r>
      <w:r>
        <w:t xml:space="preserve">This screen allows for the filtering of IP addresses, either blocking them, or granting them access to the DVR. This feature helps make the DVR more secure by limiting remote access only to approved users. Below is a screenshot of the IP Filter screen: </w:t>
      </w:r>
      <w:r>
        <w:br/>
      </w:r>
      <w:r>
        <w:br/>
      </w:r>
      <w:r w:rsidR="005B101B">
        <w:br/>
      </w:r>
      <w:r>
        <w:t xml:space="preserve">Below is an explanation of fields </w:t>
      </w:r>
      <w:r w:rsidR="0003416A">
        <w:t>on the IP Filter settings</w:t>
      </w:r>
      <w:r>
        <w:t xml:space="preserve"> screen:</w:t>
      </w:r>
    </w:p>
    <w:p w:rsidR="00AA350E" w:rsidRDefault="00AA350E" w:rsidP="00CE0399">
      <w:pPr>
        <w:pStyle w:val="ListParagraph"/>
        <w:numPr>
          <w:ilvl w:val="0"/>
          <w:numId w:val="40"/>
        </w:numPr>
      </w:pPr>
      <w:r>
        <w:t xml:space="preserve">Enable: This checkbox </w:t>
      </w:r>
      <w:r w:rsidR="006C7EDB">
        <w:t>allows the user to enable</w:t>
      </w:r>
      <w:r>
        <w:t xml:space="preserve"> the IP Filter feature. Many of the other fields below cannot be edited if this checkbox is not checked.</w:t>
      </w:r>
    </w:p>
    <w:p w:rsidR="00AA350E" w:rsidRDefault="00AA350E" w:rsidP="00CE0399">
      <w:pPr>
        <w:pStyle w:val="ListParagraph"/>
        <w:numPr>
          <w:ilvl w:val="0"/>
          <w:numId w:val="40"/>
        </w:numPr>
      </w:pPr>
      <w:r>
        <w:t xml:space="preserve">Type: </w:t>
      </w:r>
      <w:r w:rsidR="006C7EDB">
        <w:t xml:space="preserve">This dropdown box allows the user to select an IP address type. </w:t>
      </w:r>
      <w:r>
        <w:t>There are two types of IP addresses that can be used by this feature. Only one of them can be activated at a time.</w:t>
      </w:r>
    </w:p>
    <w:p w:rsidR="00AA350E" w:rsidRDefault="00AA350E" w:rsidP="00CE0399">
      <w:pPr>
        <w:pStyle w:val="ListParagraph"/>
        <w:numPr>
          <w:ilvl w:val="1"/>
          <w:numId w:val="40"/>
        </w:numPr>
      </w:pPr>
      <w:r>
        <w:t>Trusted Sites: This setting allows the user to enter trusted IP addresses. All other addresses will be blocked.</w:t>
      </w:r>
    </w:p>
    <w:p w:rsidR="00AA350E" w:rsidRDefault="00AA350E" w:rsidP="00CE0399">
      <w:pPr>
        <w:pStyle w:val="ListParagraph"/>
        <w:numPr>
          <w:ilvl w:val="1"/>
          <w:numId w:val="40"/>
        </w:numPr>
      </w:pPr>
      <w:r>
        <w:t>Blocked Sites: This setting allows all IP addresses, but blocks the ones that are specified.</w:t>
      </w:r>
    </w:p>
    <w:p w:rsidR="00AA350E" w:rsidRDefault="00AA350E" w:rsidP="00CE0399">
      <w:pPr>
        <w:pStyle w:val="ListParagraph"/>
        <w:numPr>
          <w:ilvl w:val="0"/>
          <w:numId w:val="40"/>
        </w:numPr>
      </w:pPr>
      <w:r>
        <w:t xml:space="preserve">Start Address/End Address: </w:t>
      </w:r>
      <w:r w:rsidR="006C7EDB">
        <w:t xml:space="preserve">This field allows the user to enter </w:t>
      </w:r>
      <w:r w:rsidR="002A4EE1">
        <w:t>IP addresses, and depending on which button is clicked, it can either add a single IP address, or a section of IP addresses to the IP Filter list.</w:t>
      </w:r>
    </w:p>
    <w:p w:rsidR="002A4EE1" w:rsidRDefault="002A4EE1" w:rsidP="00CE0399">
      <w:pPr>
        <w:pStyle w:val="ListParagraph"/>
        <w:numPr>
          <w:ilvl w:val="1"/>
          <w:numId w:val="40"/>
        </w:numPr>
      </w:pPr>
      <w:r>
        <w:t>The DVR can support a maximum of 64 IP addresses on this list.</w:t>
      </w:r>
    </w:p>
    <w:p w:rsidR="002A4EE1" w:rsidRDefault="002A4EE1" w:rsidP="00CE0399">
      <w:pPr>
        <w:pStyle w:val="ListParagraph"/>
        <w:numPr>
          <w:ilvl w:val="1"/>
          <w:numId w:val="40"/>
        </w:numPr>
      </w:pPr>
      <w:r>
        <w:t>Newly added IP addresses are enabled by default, but can be disabled or added to the block list. If the system is in trusted sites mode, select the IP address, and delete it to remove it from the list. If the system is in blocked sites mode, add the IP address to the blocked sites list to prevent that IP from getting access.</w:t>
      </w:r>
    </w:p>
    <w:p w:rsidR="002A4EE1" w:rsidRDefault="002A4EE1" w:rsidP="00CE0399">
      <w:pPr>
        <w:pStyle w:val="ListParagraph"/>
        <w:numPr>
          <w:ilvl w:val="1"/>
          <w:numId w:val="40"/>
        </w:numPr>
      </w:pPr>
      <w:r>
        <w:t>The IP address column supports both IPV4 and IPV6 IP address formats. For IPV6 addresses, the system can optimize them to make the addresses more readable.</w:t>
      </w:r>
    </w:p>
    <w:p w:rsidR="002A4EE1" w:rsidRDefault="002A4EE1" w:rsidP="00CE0399">
      <w:pPr>
        <w:pStyle w:val="ListParagraph"/>
        <w:numPr>
          <w:ilvl w:val="2"/>
          <w:numId w:val="40"/>
        </w:numPr>
      </w:pPr>
      <w:r w:rsidRPr="002A4EE1">
        <w:t>aa:0000: 00: 00aa: 00aa: 00aa: 00aa: 00aa</w:t>
      </w:r>
      <w:r>
        <w:t xml:space="preserve"> can be optimized to </w:t>
      </w:r>
      <w:r>
        <w:br/>
      </w:r>
      <w:r w:rsidRPr="002A4EE1">
        <w:t>aa:: aa: aa: aa: aa: aa: aa</w:t>
      </w:r>
    </w:p>
    <w:p w:rsidR="002A4EE1" w:rsidRDefault="002A4EE1" w:rsidP="00CE0399">
      <w:pPr>
        <w:pStyle w:val="ListParagraph"/>
        <w:numPr>
          <w:ilvl w:val="1"/>
          <w:numId w:val="40"/>
        </w:numPr>
      </w:pPr>
      <w:r>
        <w:t>IP addresses automatically have spaces before or after the address removed as they are entered.</w:t>
      </w:r>
    </w:p>
    <w:p w:rsidR="002A4EE1" w:rsidRDefault="002A4EE1" w:rsidP="00CE0399">
      <w:pPr>
        <w:pStyle w:val="ListParagraph"/>
        <w:numPr>
          <w:ilvl w:val="1"/>
          <w:numId w:val="40"/>
        </w:numPr>
      </w:pPr>
      <w:r>
        <w:lastRenderedPageBreak/>
        <w:t>For adding a single IP, enter it in the Start Address field. For entering in a section of IP addresses, enter in IP addresses in both fields, ensuring that the larger number IP address is in the End Address field.</w:t>
      </w:r>
    </w:p>
    <w:p w:rsidR="002A4EE1" w:rsidRDefault="002A4EE1" w:rsidP="00CE0399">
      <w:pPr>
        <w:pStyle w:val="ListParagraph"/>
        <w:numPr>
          <w:ilvl w:val="1"/>
          <w:numId w:val="40"/>
        </w:numPr>
      </w:pPr>
      <w:r>
        <w:t>Note: The system also supports the adding of MAC addresses.</w:t>
      </w:r>
    </w:p>
    <w:p w:rsidR="002A4EE1" w:rsidRDefault="002A4EE1" w:rsidP="00CE0399">
      <w:pPr>
        <w:pStyle w:val="ListParagraph"/>
        <w:numPr>
          <w:ilvl w:val="0"/>
          <w:numId w:val="40"/>
        </w:numPr>
      </w:pPr>
      <w:r>
        <w:t xml:space="preserve">Delete: </w:t>
      </w:r>
      <w:r w:rsidR="006C7EDB">
        <w:t>This button allows a user</w:t>
      </w:r>
      <w:r>
        <w:t xml:space="preserve"> to remove a specific IP address from the IP Filter list.</w:t>
      </w:r>
    </w:p>
    <w:p w:rsidR="002A4EE1" w:rsidRDefault="002A4EE1" w:rsidP="00CE0399">
      <w:pPr>
        <w:pStyle w:val="ListParagraph"/>
        <w:numPr>
          <w:ilvl w:val="0"/>
          <w:numId w:val="40"/>
        </w:numPr>
      </w:pPr>
      <w:r>
        <w:t xml:space="preserve">Edit: </w:t>
      </w:r>
      <w:r w:rsidR="006C7EDB">
        <w:t xml:space="preserve">This button allows a user to </w:t>
      </w:r>
      <w:r>
        <w:t>edit start or end addresses.</w:t>
      </w:r>
    </w:p>
    <w:p w:rsidR="002A4EE1" w:rsidRDefault="002A4EE1" w:rsidP="002A4EE1">
      <w:pPr>
        <w:pStyle w:val="ListParagraph"/>
      </w:pPr>
    </w:p>
    <w:p w:rsidR="002A4EE1" w:rsidRDefault="002A4EE1" w:rsidP="002A4EE1">
      <w:r>
        <w:t xml:space="preserve">To revert to default </w:t>
      </w:r>
      <w:r w:rsidR="00BA7E9F">
        <w:t>settings, click the Default button</w:t>
      </w:r>
      <w:r>
        <w:t xml:space="preserve"> </w:t>
      </w:r>
      <w:r w:rsidR="004A7E8D">
        <w:t>near the bottom</w:t>
      </w:r>
      <w:r>
        <w:t xml:space="preserve"> left hand corner. To test the current settings, click Test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2A4EE1" w:rsidRDefault="00E72F34" w:rsidP="00E72F34">
      <w:pPr>
        <w:pStyle w:val="Heading4"/>
      </w:pPr>
      <w:bookmarkStart w:id="107" w:name="_Toc452570639"/>
      <w:r>
        <w:t>4.10.2.6 Email</w:t>
      </w:r>
      <w:bookmarkEnd w:id="107"/>
    </w:p>
    <w:p w:rsidR="00E72F34" w:rsidRDefault="00E72F34" w:rsidP="00E72F34"/>
    <w:p w:rsidR="00524ED8" w:rsidRDefault="00524ED8" w:rsidP="00E72F34">
      <w:r>
        <w:rPr>
          <w:noProof/>
          <w:lang w:eastAsia="en-US"/>
        </w:rPr>
        <w:drawing>
          <wp:anchor distT="0" distB="0" distL="114300" distR="114300" simplePos="0" relativeHeight="251559936" behindDoc="0" locked="0" layoutInCell="1" allowOverlap="1" wp14:anchorId="382547BD" wp14:editId="093E0045">
            <wp:simplePos x="0" y="0"/>
            <wp:positionH relativeFrom="column">
              <wp:posOffset>1275501</wp:posOffset>
            </wp:positionH>
            <wp:positionV relativeFrom="paragraph">
              <wp:posOffset>337466</wp:posOffset>
            </wp:positionV>
            <wp:extent cx="3386455" cy="2530475"/>
            <wp:effectExtent l="0" t="0" r="4445" b="3175"/>
            <wp:wrapTopAndBottom/>
            <wp:docPr id="237" name="Picture 237" descr="Network-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twork-Email"/>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386455" cy="2530475"/>
                    </a:xfrm>
                    <a:prstGeom prst="rect">
                      <a:avLst/>
                    </a:prstGeom>
                    <a:noFill/>
                    <a:ln>
                      <a:noFill/>
                    </a:ln>
                  </pic:spPr>
                </pic:pic>
              </a:graphicData>
            </a:graphic>
          </wp:anchor>
        </w:drawing>
      </w:r>
      <w:r w:rsidR="00E72F34">
        <w:t xml:space="preserve">This screen allows for the configuring of email settings in order to permit the DVR to send emails when the </w:t>
      </w:r>
      <w:r>
        <w:t>connected</w:t>
      </w:r>
      <w:r w:rsidR="00E72F34">
        <w:t xml:space="preserve"> cameras or alarms are triggered. </w:t>
      </w:r>
      <w:r>
        <w:t>Below is a screenshot of the email settings screen:</w:t>
      </w:r>
    </w:p>
    <w:p w:rsidR="00524ED8" w:rsidRDefault="00524ED8" w:rsidP="00E72F34">
      <w:r>
        <w:t xml:space="preserve">Below is an explanation of the fields </w:t>
      </w:r>
      <w:r w:rsidR="0003416A">
        <w:t>on the Email settings</w:t>
      </w:r>
      <w:r>
        <w:t xml:space="preserve"> screen:</w:t>
      </w:r>
    </w:p>
    <w:p w:rsidR="00524ED8" w:rsidRDefault="00524ED8" w:rsidP="00CE0399">
      <w:pPr>
        <w:pStyle w:val="ListParagraph"/>
        <w:numPr>
          <w:ilvl w:val="0"/>
          <w:numId w:val="41"/>
        </w:numPr>
      </w:pPr>
      <w:r>
        <w:t xml:space="preserve">Enable: This checkbox </w:t>
      </w:r>
      <w:r w:rsidR="006C7EDB">
        <w:t>allows the user to enable</w:t>
      </w:r>
      <w:r>
        <w:t xml:space="preserve"> the email feature.</w:t>
      </w:r>
    </w:p>
    <w:p w:rsidR="00524ED8" w:rsidRDefault="00524ED8" w:rsidP="00CE0399">
      <w:pPr>
        <w:pStyle w:val="ListParagraph"/>
        <w:numPr>
          <w:ilvl w:val="0"/>
          <w:numId w:val="41"/>
        </w:numPr>
      </w:pPr>
      <w:r>
        <w:t xml:space="preserve">SMTP Server: SMTP stands for Simple Mail Transfer Protocol. </w:t>
      </w:r>
      <w:r w:rsidR="006C7EDB">
        <w:t>This field allows the user to enter t</w:t>
      </w:r>
      <w:r>
        <w:t xml:space="preserve">he SMTP server used by </w:t>
      </w:r>
      <w:r w:rsidR="006C7EDB">
        <w:t>the</w:t>
      </w:r>
      <w:r>
        <w:t xml:space="preserve"> email service.</w:t>
      </w:r>
    </w:p>
    <w:p w:rsidR="00524ED8" w:rsidRDefault="00524ED8" w:rsidP="00CE0399">
      <w:pPr>
        <w:pStyle w:val="ListParagraph"/>
        <w:numPr>
          <w:ilvl w:val="0"/>
          <w:numId w:val="41"/>
        </w:numPr>
      </w:pPr>
      <w:r>
        <w:t xml:space="preserve">Port: </w:t>
      </w:r>
      <w:r w:rsidR="006C7EDB">
        <w:t>This field allows the user to enter t</w:t>
      </w:r>
      <w:r>
        <w:t>he port that corresponds to the selected SMTP server.</w:t>
      </w:r>
    </w:p>
    <w:p w:rsidR="00524ED8" w:rsidRDefault="00524ED8" w:rsidP="00CE0399">
      <w:pPr>
        <w:pStyle w:val="ListParagraph"/>
        <w:numPr>
          <w:ilvl w:val="0"/>
          <w:numId w:val="41"/>
        </w:numPr>
      </w:pPr>
      <w:r>
        <w:t xml:space="preserve">User Name: </w:t>
      </w:r>
      <w:r w:rsidR="006C7EDB">
        <w:t>This field allows the user to enter t</w:t>
      </w:r>
      <w:r>
        <w:t>he username used to login to the selected SMTP server.</w:t>
      </w:r>
    </w:p>
    <w:p w:rsidR="00524ED8" w:rsidRDefault="00524ED8" w:rsidP="00CE0399">
      <w:pPr>
        <w:pStyle w:val="ListParagraph"/>
        <w:numPr>
          <w:ilvl w:val="0"/>
          <w:numId w:val="41"/>
        </w:numPr>
      </w:pPr>
      <w:r>
        <w:t xml:space="preserve">Password: </w:t>
      </w:r>
      <w:r w:rsidR="006C7EDB">
        <w:t>This field allows the user to enter t</w:t>
      </w:r>
      <w:r>
        <w:t>he password associated with the SMTP username</w:t>
      </w:r>
      <w:r w:rsidR="006C7EDB">
        <w:t>.</w:t>
      </w:r>
    </w:p>
    <w:p w:rsidR="00524ED8" w:rsidRDefault="00524ED8" w:rsidP="00CE0399">
      <w:pPr>
        <w:pStyle w:val="ListParagraph"/>
        <w:numPr>
          <w:ilvl w:val="0"/>
          <w:numId w:val="41"/>
        </w:numPr>
      </w:pPr>
      <w:r>
        <w:t xml:space="preserve">Sender: </w:t>
      </w:r>
      <w:r w:rsidR="006C7EDB">
        <w:t>This field allows the user to enter the sender email address</w:t>
      </w:r>
      <w:r>
        <w:t>. This email address will be the one that sends out all emails pertaining to the alerts and alarm emails sent by the DVR.</w:t>
      </w:r>
    </w:p>
    <w:p w:rsidR="00524ED8" w:rsidRDefault="00524ED8" w:rsidP="00CE0399">
      <w:pPr>
        <w:pStyle w:val="ListParagraph"/>
        <w:numPr>
          <w:ilvl w:val="0"/>
          <w:numId w:val="41"/>
        </w:numPr>
      </w:pPr>
      <w:r>
        <w:t xml:space="preserve">Receiver: </w:t>
      </w:r>
      <w:r w:rsidR="006C7EDB">
        <w:t>This field allows the user to enter the receiver email address</w:t>
      </w:r>
      <w:r>
        <w:t>. These email addresses are the ones that will receive any emails pertaining to alert and alarm emails sent by the DVR. Up to 3 email addresses can be entered in this field.</w:t>
      </w:r>
    </w:p>
    <w:p w:rsidR="00524ED8" w:rsidRDefault="00524ED8" w:rsidP="00CE0399">
      <w:pPr>
        <w:pStyle w:val="ListParagraph"/>
        <w:numPr>
          <w:ilvl w:val="0"/>
          <w:numId w:val="41"/>
        </w:numPr>
      </w:pPr>
      <w:r>
        <w:t xml:space="preserve">Subject: This field </w:t>
      </w:r>
      <w:r w:rsidR="006C7EDB">
        <w:t>allows the user to define</w:t>
      </w:r>
      <w:r>
        <w:t xml:space="preserve"> the subject line of the email that is sent to the </w:t>
      </w:r>
      <w:r w:rsidR="00CD7F7A">
        <w:t>receivers</w:t>
      </w:r>
      <w:r>
        <w:t>.</w:t>
      </w:r>
    </w:p>
    <w:p w:rsidR="00524ED8" w:rsidRDefault="0052646B" w:rsidP="00CE0399">
      <w:pPr>
        <w:pStyle w:val="ListParagraph"/>
        <w:numPr>
          <w:ilvl w:val="0"/>
          <w:numId w:val="41"/>
        </w:numPr>
      </w:pPr>
      <w:r>
        <w:t xml:space="preserve">Attachment: This checkbox </w:t>
      </w:r>
      <w:r w:rsidR="006C7EDB">
        <w:t>allows the user to enable</w:t>
      </w:r>
      <w:r>
        <w:t xml:space="preserve"> the attachment of screenshots with emails.</w:t>
      </w:r>
    </w:p>
    <w:p w:rsidR="0052646B" w:rsidRDefault="0052646B" w:rsidP="00CE0399">
      <w:pPr>
        <w:pStyle w:val="ListParagraph"/>
        <w:numPr>
          <w:ilvl w:val="0"/>
          <w:numId w:val="41"/>
        </w:numPr>
      </w:pPr>
      <w:r>
        <w:t xml:space="preserve">Encrypt Type: </w:t>
      </w:r>
      <w:r w:rsidR="006C7EDB">
        <w:t xml:space="preserve">This dropdown box allows the user to select an encryption type. </w:t>
      </w:r>
      <w:r>
        <w:t>There are two types of email encryption that are available.</w:t>
      </w:r>
    </w:p>
    <w:p w:rsidR="0052646B" w:rsidRDefault="0052646B" w:rsidP="00CE0399">
      <w:pPr>
        <w:pStyle w:val="ListParagraph"/>
        <w:numPr>
          <w:ilvl w:val="1"/>
          <w:numId w:val="41"/>
        </w:numPr>
      </w:pPr>
      <w:r>
        <w:t>SSL: Secure Socket Layer</w:t>
      </w:r>
    </w:p>
    <w:p w:rsidR="0052646B" w:rsidRDefault="0052646B" w:rsidP="00CE0399">
      <w:pPr>
        <w:pStyle w:val="ListParagraph"/>
        <w:numPr>
          <w:ilvl w:val="1"/>
          <w:numId w:val="41"/>
        </w:numPr>
      </w:pPr>
      <w:r>
        <w:t>TLS: Transport Layer Security</w:t>
      </w:r>
    </w:p>
    <w:p w:rsidR="0052646B" w:rsidRDefault="0052646B" w:rsidP="00CE0399">
      <w:pPr>
        <w:pStyle w:val="ListParagraph"/>
        <w:numPr>
          <w:ilvl w:val="0"/>
          <w:numId w:val="41"/>
        </w:numPr>
      </w:pPr>
      <w:r>
        <w:lastRenderedPageBreak/>
        <w:t xml:space="preserve">Event Interval: This field </w:t>
      </w:r>
      <w:r w:rsidR="006C7EDB">
        <w:t>allows the user to define</w:t>
      </w:r>
      <w:r>
        <w:t>, in seconds, how many events can be triggered concurrently.</w:t>
      </w:r>
    </w:p>
    <w:p w:rsidR="0052646B" w:rsidRDefault="0052646B" w:rsidP="00CE0399">
      <w:pPr>
        <w:pStyle w:val="ListParagraph"/>
        <w:numPr>
          <w:ilvl w:val="0"/>
          <w:numId w:val="41"/>
        </w:numPr>
      </w:pPr>
      <w:r>
        <w:t xml:space="preserve">Health Enable: </w:t>
      </w:r>
      <w:r w:rsidR="00A43033">
        <w:t xml:space="preserve">This checkbox </w:t>
      </w:r>
      <w:r w:rsidR="006C7EDB">
        <w:t>allows the user to enable</w:t>
      </w:r>
      <w:r w:rsidR="00A43033">
        <w:t xml:space="preserve"> the function that </w:t>
      </w:r>
      <w:r w:rsidR="006C7EDB">
        <w:t>causes</w:t>
      </w:r>
      <w:r w:rsidR="00A43033">
        <w:t xml:space="preserve"> the system to send out a test email to ensure if the connection is OK or not.</w:t>
      </w:r>
    </w:p>
    <w:p w:rsidR="0052646B" w:rsidRDefault="0052646B" w:rsidP="00CE0399">
      <w:pPr>
        <w:pStyle w:val="ListParagraph"/>
        <w:numPr>
          <w:ilvl w:val="0"/>
          <w:numId w:val="41"/>
        </w:numPr>
      </w:pPr>
      <w:r>
        <w:t xml:space="preserve">Interval: This field </w:t>
      </w:r>
      <w:r w:rsidR="006C7EDB">
        <w:t>allows the user to define</w:t>
      </w:r>
      <w:r>
        <w:t>, in minutes, how often emails can be sent by the system. This helps to curb heavy load on the email server when multiple events are occurring.</w:t>
      </w:r>
    </w:p>
    <w:p w:rsidR="00524ED8" w:rsidRDefault="00524ED8" w:rsidP="00E72F34"/>
    <w:p w:rsidR="005B101B" w:rsidRDefault="005B101B" w:rsidP="00E72F34">
      <w:r>
        <w:t xml:space="preserve">To revert to default </w:t>
      </w:r>
      <w:r w:rsidR="00BA7E9F">
        <w:t>settings, click the Default button</w:t>
      </w:r>
      <w:r>
        <w:t xml:space="preserve"> </w:t>
      </w:r>
      <w:r w:rsidR="004A7E8D">
        <w:t>near the bottom</w:t>
      </w:r>
      <w:r>
        <w:t xml:space="preserve"> left hand corner. To test the current settings, click Test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4A48DA" w:rsidRDefault="004A48DA" w:rsidP="004A48DA">
      <w:pPr>
        <w:pStyle w:val="Heading4"/>
      </w:pPr>
      <w:bookmarkStart w:id="108" w:name="_Toc452570640"/>
      <w:r>
        <w:t>4.10.2.7 FTP</w:t>
      </w:r>
      <w:bookmarkEnd w:id="108"/>
    </w:p>
    <w:p w:rsidR="004A48DA" w:rsidRDefault="004A48DA" w:rsidP="004A48DA"/>
    <w:p w:rsidR="004A48DA" w:rsidRDefault="004A48DA" w:rsidP="004A48DA">
      <w:r>
        <w:t xml:space="preserve">FTP stands for File Transfer Protocol. This protocol allows for remote uploading of files to a server. This feature requires the use of a FTP tool on a computer in order to enable the use of FTP features on the DVR. </w:t>
      </w:r>
    </w:p>
    <w:p w:rsidR="004A48DA" w:rsidRDefault="004A48DA" w:rsidP="004A48DA"/>
    <w:p w:rsidR="004A48DA" w:rsidRDefault="002416D0" w:rsidP="004A48DA">
      <w:r>
        <w:rPr>
          <w:noProof/>
          <w:sz w:val="22"/>
          <w:szCs w:val="22"/>
          <w:lang w:eastAsia="en-US"/>
        </w:rPr>
        <w:drawing>
          <wp:anchor distT="0" distB="0" distL="114300" distR="114300" simplePos="0" relativeHeight="251560960" behindDoc="0" locked="0" layoutInCell="1" allowOverlap="1" wp14:anchorId="2A9D0C0B" wp14:editId="65E3C594">
            <wp:simplePos x="0" y="0"/>
            <wp:positionH relativeFrom="column">
              <wp:posOffset>1049712</wp:posOffset>
            </wp:positionH>
            <wp:positionV relativeFrom="paragraph">
              <wp:posOffset>424114</wp:posOffset>
            </wp:positionV>
            <wp:extent cx="3840480" cy="2882900"/>
            <wp:effectExtent l="0" t="0" r="7620" b="0"/>
            <wp:wrapTopAndBottom/>
            <wp:docPr id="238" name="Picture 238" descr="Network-F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twork-FTP"/>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840480" cy="2882900"/>
                    </a:xfrm>
                    <a:prstGeom prst="rect">
                      <a:avLst/>
                    </a:prstGeom>
                    <a:noFill/>
                    <a:ln>
                      <a:noFill/>
                    </a:ln>
                  </pic:spPr>
                </pic:pic>
              </a:graphicData>
            </a:graphic>
          </wp:anchor>
        </w:drawing>
      </w:r>
      <w:r w:rsidR="004A48DA">
        <w:t xml:space="preserve">Once an FTP tool has been acquired, installed, and configured to allow read, write, append, and delete access, then the DVR can be configured to use FTP. </w:t>
      </w:r>
      <w:r w:rsidR="005A254C">
        <w:t xml:space="preserve">Below is a </w:t>
      </w:r>
      <w:r w:rsidR="004A48DA">
        <w:t xml:space="preserve">screenshot of the FTP menu </w:t>
      </w:r>
      <w:r w:rsidR="005A254C">
        <w:t>screen</w:t>
      </w:r>
      <w:r w:rsidR="004A48DA">
        <w:t>:</w:t>
      </w:r>
    </w:p>
    <w:p w:rsidR="006C7EDB" w:rsidRDefault="006C7EDB" w:rsidP="004A48DA"/>
    <w:p w:rsidR="004A48DA" w:rsidRDefault="00917B95" w:rsidP="004A48DA">
      <w:r>
        <w:t xml:space="preserve">Below is an explanation of the fields on the FTP </w:t>
      </w:r>
      <w:r w:rsidR="005A254C">
        <w:t xml:space="preserve">settings </w:t>
      </w:r>
      <w:r>
        <w:t>screen:</w:t>
      </w:r>
    </w:p>
    <w:p w:rsidR="00917B95" w:rsidRDefault="00917B95" w:rsidP="00CE0399">
      <w:pPr>
        <w:pStyle w:val="ListParagraph"/>
        <w:numPr>
          <w:ilvl w:val="0"/>
          <w:numId w:val="42"/>
        </w:numPr>
      </w:pPr>
      <w:r>
        <w:t xml:space="preserve">Enable: This checkbox </w:t>
      </w:r>
      <w:r w:rsidR="001D3162">
        <w:t>allows the user to enable</w:t>
      </w:r>
      <w:r>
        <w:t xml:space="preserve"> the FTP feature for the DVR.</w:t>
      </w:r>
    </w:p>
    <w:p w:rsidR="00917B95" w:rsidRDefault="00917B95" w:rsidP="00CE0399">
      <w:pPr>
        <w:pStyle w:val="ListParagraph"/>
        <w:numPr>
          <w:ilvl w:val="0"/>
          <w:numId w:val="42"/>
        </w:numPr>
      </w:pPr>
      <w:r>
        <w:t xml:space="preserve">Server IP: This field </w:t>
      </w:r>
      <w:r w:rsidR="001D3162">
        <w:t>allows the user to enter</w:t>
      </w:r>
      <w:r>
        <w:t xml:space="preserve"> the FTP server IP address and port.</w:t>
      </w:r>
    </w:p>
    <w:p w:rsidR="00CD7F7A" w:rsidRDefault="00CD7F7A" w:rsidP="00CD7F7A">
      <w:pPr>
        <w:pStyle w:val="ListParagraph"/>
        <w:numPr>
          <w:ilvl w:val="0"/>
          <w:numId w:val="42"/>
        </w:numPr>
      </w:pPr>
      <w:r>
        <w:t xml:space="preserve">User Name: This field </w:t>
      </w:r>
      <w:r w:rsidR="001D3162">
        <w:t>allows the user to enter the FTP username.</w:t>
      </w:r>
    </w:p>
    <w:p w:rsidR="00917B95" w:rsidRDefault="00917B95" w:rsidP="00CE0399">
      <w:pPr>
        <w:pStyle w:val="ListParagraph"/>
        <w:numPr>
          <w:ilvl w:val="0"/>
          <w:numId w:val="42"/>
        </w:numPr>
      </w:pPr>
      <w:r>
        <w:t xml:space="preserve">Password: This field </w:t>
      </w:r>
      <w:r w:rsidR="001D3162">
        <w:t>allows the user to enter the</w:t>
      </w:r>
      <w:r>
        <w:t xml:space="preserve"> FTP server password. The checkbox next to this field enables anonymous access to the FTP.</w:t>
      </w:r>
    </w:p>
    <w:p w:rsidR="00917B95" w:rsidRDefault="00917B95" w:rsidP="00CE0399">
      <w:pPr>
        <w:pStyle w:val="ListParagraph"/>
        <w:numPr>
          <w:ilvl w:val="0"/>
          <w:numId w:val="42"/>
        </w:numPr>
      </w:pPr>
      <w:r>
        <w:t xml:space="preserve">Remote Directory: This field </w:t>
      </w:r>
      <w:r w:rsidR="001D3162">
        <w:t>allows the user to designate</w:t>
      </w:r>
      <w:r>
        <w:t xml:space="preserve"> which folder the DVR will upload files to.</w:t>
      </w:r>
    </w:p>
    <w:p w:rsidR="00917B95" w:rsidRDefault="002B71EB" w:rsidP="00CE0399">
      <w:pPr>
        <w:pStyle w:val="ListParagraph"/>
        <w:numPr>
          <w:ilvl w:val="0"/>
          <w:numId w:val="42"/>
        </w:numPr>
      </w:pPr>
      <w:r>
        <w:t xml:space="preserve">File Length: This field </w:t>
      </w:r>
      <w:r w:rsidR="001D3162">
        <w:t>allows the user to dictate</w:t>
      </w:r>
      <w:r>
        <w:t xml:space="preserve"> how large upload files can be.</w:t>
      </w:r>
    </w:p>
    <w:p w:rsidR="002B71EB" w:rsidRDefault="002B71EB" w:rsidP="00CE0399">
      <w:pPr>
        <w:pStyle w:val="ListParagraph"/>
        <w:numPr>
          <w:ilvl w:val="0"/>
          <w:numId w:val="42"/>
        </w:numPr>
      </w:pPr>
      <w:r>
        <w:t>Image Upload Interval: This field</w:t>
      </w:r>
      <w:r w:rsidR="001D3162">
        <w:t xml:space="preserve"> allows the user to define</w:t>
      </w:r>
      <w:r>
        <w:t xml:space="preserve">, in seconds, how often images can be uploaded to the FTP server. </w:t>
      </w:r>
    </w:p>
    <w:p w:rsidR="002B71EB" w:rsidRDefault="002B71EB" w:rsidP="00CE0399">
      <w:pPr>
        <w:pStyle w:val="ListParagraph"/>
        <w:numPr>
          <w:ilvl w:val="0"/>
          <w:numId w:val="42"/>
        </w:numPr>
      </w:pPr>
      <w:r>
        <w:t>Channel: This field allows the user to pick a channel to set FTP settings for.</w:t>
      </w:r>
    </w:p>
    <w:p w:rsidR="002B71EB" w:rsidRDefault="002B71EB" w:rsidP="00CE0399">
      <w:pPr>
        <w:pStyle w:val="ListParagraph"/>
        <w:numPr>
          <w:ilvl w:val="0"/>
          <w:numId w:val="42"/>
        </w:numPr>
      </w:pPr>
      <w:r>
        <w:t>Weekday: This field allows the user to pick a day of the week to set FTP settings for.</w:t>
      </w:r>
    </w:p>
    <w:p w:rsidR="002B71EB" w:rsidRDefault="002B71EB" w:rsidP="00CE0399">
      <w:pPr>
        <w:pStyle w:val="ListParagraph"/>
        <w:numPr>
          <w:ilvl w:val="0"/>
          <w:numId w:val="42"/>
        </w:numPr>
      </w:pPr>
      <w:r>
        <w:lastRenderedPageBreak/>
        <w:t xml:space="preserve">Time Period 1: This field allows the user to specify a time period and what types of files to upload (Alarm, Motion, </w:t>
      </w:r>
      <w:proofErr w:type="gramStart"/>
      <w:r>
        <w:t>Regular</w:t>
      </w:r>
      <w:proofErr w:type="gramEnd"/>
      <w:r>
        <w:t>).</w:t>
      </w:r>
    </w:p>
    <w:p w:rsidR="002B71EB" w:rsidRDefault="002B71EB" w:rsidP="00CE0399">
      <w:pPr>
        <w:pStyle w:val="ListParagraph"/>
        <w:numPr>
          <w:ilvl w:val="0"/>
          <w:numId w:val="42"/>
        </w:numPr>
      </w:pPr>
      <w:r>
        <w:t xml:space="preserve">Time Period 2: This field allows the user to specify a time period and what types of files to upload (Alarm, Motion, </w:t>
      </w:r>
      <w:proofErr w:type="gramStart"/>
      <w:r>
        <w:t>Regular</w:t>
      </w:r>
      <w:proofErr w:type="gramEnd"/>
      <w:r>
        <w:t>).</w:t>
      </w:r>
    </w:p>
    <w:p w:rsidR="002B71EB" w:rsidRDefault="002B71EB" w:rsidP="002B71EB">
      <w:pPr>
        <w:ind w:left="360"/>
      </w:pPr>
    </w:p>
    <w:p w:rsidR="002B71EB" w:rsidRDefault="002B71EB" w:rsidP="002B71EB">
      <w:r>
        <w:t xml:space="preserve">To revert to default </w:t>
      </w:r>
      <w:r w:rsidR="00BA7E9F">
        <w:t>settings, click the Default button</w:t>
      </w:r>
      <w:r>
        <w:t xml:space="preserve"> </w:t>
      </w:r>
      <w:r w:rsidR="004A7E8D">
        <w:t>near the bottom</w:t>
      </w:r>
      <w:r>
        <w:t xml:space="preserve"> left hand corner. To test the current settings, click Test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2B71EB" w:rsidRDefault="002462C9" w:rsidP="002462C9">
      <w:pPr>
        <w:pStyle w:val="Heading4"/>
      </w:pPr>
      <w:bookmarkStart w:id="109" w:name="_Toc452570641"/>
      <w:r>
        <w:t>4.10.2.8 UPnP</w:t>
      </w:r>
      <w:bookmarkEnd w:id="109"/>
    </w:p>
    <w:p w:rsidR="002462C9" w:rsidRDefault="002462C9" w:rsidP="002462C9"/>
    <w:p w:rsidR="002462C9" w:rsidRDefault="002462C9" w:rsidP="002462C9">
      <w:r>
        <w:rPr>
          <w:rFonts w:ascii="Arial" w:hAnsi="Arial" w:cs="Arial"/>
          <w:noProof/>
          <w:lang w:eastAsia="en-US"/>
        </w:rPr>
        <w:drawing>
          <wp:anchor distT="0" distB="0" distL="114300" distR="114300" simplePos="0" relativeHeight="251561984" behindDoc="0" locked="0" layoutInCell="1" allowOverlap="1" wp14:anchorId="6E1FB8D2" wp14:editId="52024C5F">
            <wp:simplePos x="0" y="0"/>
            <wp:positionH relativeFrom="column">
              <wp:posOffset>566453</wp:posOffset>
            </wp:positionH>
            <wp:positionV relativeFrom="paragraph">
              <wp:posOffset>664721</wp:posOffset>
            </wp:positionV>
            <wp:extent cx="4820920" cy="3613785"/>
            <wp:effectExtent l="0" t="0" r="0" b="5715"/>
            <wp:wrapTopAndBottom/>
            <wp:docPr id="239" name="Picture 239" descr="Network-UP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twork-UPnP"/>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820920" cy="3613785"/>
                    </a:xfrm>
                    <a:prstGeom prst="rect">
                      <a:avLst/>
                    </a:prstGeom>
                    <a:noFill/>
                    <a:ln>
                      <a:noFill/>
                    </a:ln>
                  </pic:spPr>
                </pic:pic>
              </a:graphicData>
            </a:graphic>
          </wp:anchor>
        </w:drawing>
      </w:r>
      <w:r>
        <w:t>UPnP stands for Universal Plug and Play, and it is a protocol used to easily connect devices to the internet. In the case of this DVR, it allows the DVR to connect to the router in an easy manner to quickly allow for remote connection. Below is a screenshot of the UPnP settings screen:</w:t>
      </w:r>
      <w:r>
        <w:br/>
      </w:r>
      <w:r>
        <w:br/>
      </w:r>
    </w:p>
    <w:p w:rsidR="002462C9" w:rsidRDefault="002462C9" w:rsidP="002462C9">
      <w:r>
        <w:t>Below is an explanation of the fields in the UPnP</w:t>
      </w:r>
      <w:r w:rsidR="005A254C">
        <w:t xml:space="preserve"> settings</w:t>
      </w:r>
      <w:r>
        <w:t xml:space="preserve"> screen</w:t>
      </w:r>
      <w:r w:rsidR="00D34B37">
        <w:t>:</w:t>
      </w:r>
    </w:p>
    <w:p w:rsidR="00D34B37" w:rsidRDefault="00D34B37" w:rsidP="00D34B37">
      <w:pPr>
        <w:pStyle w:val="ListParagraph"/>
        <w:numPr>
          <w:ilvl w:val="0"/>
          <w:numId w:val="43"/>
        </w:numPr>
      </w:pPr>
      <w:r>
        <w:t>PAT: PAT stands for Port Address Translation, and it is something tha</w:t>
      </w:r>
      <w:r w:rsidR="001D3162">
        <w:t>t the UPnP protocol handles. This checkbox allows the user to</w:t>
      </w:r>
      <w:r>
        <w:t xml:space="preserve"> enable UPnP on the device.</w:t>
      </w:r>
    </w:p>
    <w:p w:rsidR="00D34B37" w:rsidRDefault="00D34B37" w:rsidP="00D34B37">
      <w:pPr>
        <w:pStyle w:val="ListParagraph"/>
        <w:numPr>
          <w:ilvl w:val="0"/>
          <w:numId w:val="43"/>
        </w:numPr>
      </w:pPr>
      <w:r>
        <w:t>UPnP Status: This field</w:t>
      </w:r>
      <w:r w:rsidR="001D3162">
        <w:t xml:space="preserve"> shows the UPnP status and</w:t>
      </w:r>
      <w:r>
        <w:t xml:space="preserve"> has two options</w:t>
      </w:r>
      <w:r w:rsidR="001D3162">
        <w:t>:</w:t>
      </w:r>
    </w:p>
    <w:p w:rsidR="00D34B37" w:rsidRDefault="00D34B37" w:rsidP="00D34B37">
      <w:pPr>
        <w:pStyle w:val="ListParagraph"/>
        <w:numPr>
          <w:ilvl w:val="1"/>
          <w:numId w:val="43"/>
        </w:numPr>
      </w:pPr>
      <w:r>
        <w:t>Unknown: This means that UPnP is offline.</w:t>
      </w:r>
    </w:p>
    <w:p w:rsidR="00D34B37" w:rsidRDefault="00D34B37" w:rsidP="00D34B37">
      <w:pPr>
        <w:pStyle w:val="ListParagraph"/>
        <w:numPr>
          <w:ilvl w:val="1"/>
          <w:numId w:val="43"/>
        </w:numPr>
      </w:pPr>
      <w:r>
        <w:t>Successful: This means that UPnP is working.</w:t>
      </w:r>
    </w:p>
    <w:p w:rsidR="00D34B37" w:rsidRDefault="00D34B37" w:rsidP="00D34B37">
      <w:pPr>
        <w:pStyle w:val="ListParagraph"/>
        <w:numPr>
          <w:ilvl w:val="0"/>
          <w:numId w:val="43"/>
        </w:numPr>
      </w:pPr>
      <w:r>
        <w:t xml:space="preserve">Router LAN IP: This field </w:t>
      </w:r>
      <w:r w:rsidR="001D3162">
        <w:t xml:space="preserve">allows </w:t>
      </w:r>
      <w:r>
        <w:t xml:space="preserve">the user </w:t>
      </w:r>
      <w:r w:rsidR="001D3162">
        <w:t>to enter</w:t>
      </w:r>
      <w:r>
        <w:t xml:space="preserve"> the IP address of the router that the DVR is trying to connect to.</w:t>
      </w:r>
    </w:p>
    <w:p w:rsidR="00D34B37" w:rsidRDefault="00D34B37" w:rsidP="00D34B37">
      <w:pPr>
        <w:pStyle w:val="ListParagraph"/>
        <w:numPr>
          <w:ilvl w:val="0"/>
          <w:numId w:val="43"/>
        </w:numPr>
      </w:pPr>
      <w:r>
        <w:t xml:space="preserve">WAN IP: This field is where the </w:t>
      </w:r>
      <w:r w:rsidR="00BF6CB4">
        <w:t>DVR</w:t>
      </w:r>
      <w:r>
        <w:t xml:space="preserve"> Wide Area Network (WAN) IP is </w:t>
      </w:r>
      <w:r w:rsidR="00BF6CB4">
        <w:t>populated. This IP address is what is used to remotely access the DVR through web access.</w:t>
      </w:r>
    </w:p>
    <w:p w:rsidR="00D34B37" w:rsidRDefault="00D34B37" w:rsidP="00D34B37">
      <w:pPr>
        <w:pStyle w:val="ListParagraph"/>
        <w:numPr>
          <w:ilvl w:val="0"/>
          <w:numId w:val="43"/>
        </w:numPr>
      </w:pPr>
      <w:r>
        <w:lastRenderedPageBreak/>
        <w:t xml:space="preserve">PAT Table: This table is used to show how the ports for each protocol listed below have been remapped by the UPnP protocol. </w:t>
      </w:r>
    </w:p>
    <w:p w:rsidR="00D34B37" w:rsidRDefault="00D34B37" w:rsidP="00D34B37">
      <w:pPr>
        <w:pStyle w:val="ListParagraph"/>
        <w:numPr>
          <w:ilvl w:val="1"/>
          <w:numId w:val="43"/>
        </w:numPr>
      </w:pPr>
      <w:r>
        <w:t>The first column shows the order of the services.</w:t>
      </w:r>
    </w:p>
    <w:p w:rsidR="00D34B37" w:rsidRDefault="00D34B37" w:rsidP="00134E03">
      <w:pPr>
        <w:pStyle w:val="ListParagraph"/>
        <w:numPr>
          <w:ilvl w:val="1"/>
          <w:numId w:val="43"/>
        </w:numPr>
      </w:pPr>
      <w:r>
        <w:t>The second column shows the name of the services.</w:t>
      </w:r>
      <w:r w:rsidR="00134E03">
        <w:t xml:space="preserve"> To edit this, double click on the service line item.</w:t>
      </w:r>
    </w:p>
    <w:p w:rsidR="00D34B37" w:rsidRDefault="00D34B37" w:rsidP="00D34B37">
      <w:pPr>
        <w:pStyle w:val="ListParagraph"/>
        <w:numPr>
          <w:ilvl w:val="1"/>
          <w:numId w:val="43"/>
        </w:numPr>
      </w:pPr>
      <w:r>
        <w:t>The third column shows the name of the protocol used by that service.</w:t>
      </w:r>
      <w:r w:rsidR="00134E03">
        <w:t xml:space="preserve"> To edit this, double click on the service line item.</w:t>
      </w:r>
    </w:p>
    <w:p w:rsidR="00D34B37" w:rsidRDefault="00D34B37" w:rsidP="00134E03">
      <w:pPr>
        <w:pStyle w:val="ListParagraph"/>
        <w:numPr>
          <w:ilvl w:val="1"/>
          <w:numId w:val="43"/>
        </w:numPr>
      </w:pPr>
      <w:r>
        <w:t>The fourth column shows the Internal Port used by that service.</w:t>
      </w:r>
      <w:r w:rsidR="00134E03">
        <w:t xml:space="preserve"> To edit this, double click on the service line item.</w:t>
      </w:r>
    </w:p>
    <w:p w:rsidR="00D34B37" w:rsidRDefault="00D34B37" w:rsidP="00134E03">
      <w:pPr>
        <w:pStyle w:val="ListParagraph"/>
        <w:numPr>
          <w:ilvl w:val="1"/>
          <w:numId w:val="43"/>
        </w:numPr>
      </w:pPr>
      <w:r>
        <w:t>The fifth column shows the External Port used by that service.</w:t>
      </w:r>
      <w:r w:rsidR="00134E03">
        <w:t xml:space="preserve"> To edit this, double click on the service line item.</w:t>
      </w:r>
    </w:p>
    <w:p w:rsidR="00D34B37" w:rsidRDefault="00D34B37" w:rsidP="00D34B37"/>
    <w:p w:rsidR="00D34B37" w:rsidRDefault="00D34B37" w:rsidP="00D34B37">
      <w:r>
        <w:t xml:space="preserve">To revert to default </w:t>
      </w:r>
      <w:r w:rsidR="00BA7E9F">
        <w:t>settings, click the Default button</w:t>
      </w:r>
      <w:r>
        <w:t xml:space="preserve"> </w:t>
      </w:r>
      <w:r w:rsidR="004A7E8D">
        <w:t>near the bottom</w:t>
      </w:r>
      <w:r>
        <w:t xml:space="preserve"> left hand corner. To add a service to the list, click Add Service </w:t>
      </w:r>
      <w:r w:rsidR="004A7E8D">
        <w:t>near the bottom</w:t>
      </w:r>
      <w:r>
        <w:t xml:space="preserve"> left hand corner. To delete a service, click Delete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BF6CB4" w:rsidRDefault="00BF6CB4" w:rsidP="00D34B37"/>
    <w:p w:rsidR="00002D4F" w:rsidRDefault="001D3162" w:rsidP="00D34B37">
      <w:r>
        <w:rPr>
          <w:noProof/>
          <w:lang w:eastAsia="en-US"/>
        </w:rPr>
        <w:drawing>
          <wp:anchor distT="0" distB="0" distL="114300" distR="114300" simplePos="0" relativeHeight="251691008" behindDoc="0" locked="0" layoutInCell="1" allowOverlap="1" wp14:anchorId="3D38AA8F" wp14:editId="41F405D1">
            <wp:simplePos x="0" y="0"/>
            <wp:positionH relativeFrom="column">
              <wp:posOffset>5227320</wp:posOffset>
            </wp:positionH>
            <wp:positionV relativeFrom="paragraph">
              <wp:posOffset>19685</wp:posOffset>
            </wp:positionV>
            <wp:extent cx="748665" cy="327660"/>
            <wp:effectExtent l="0" t="0" r="0" b="0"/>
            <wp:wrapSquare wrapText="bothSides"/>
            <wp:docPr id="257" name="Picture 37"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255" t="27106" r="16697" b="26724"/>
                    <a:stretch/>
                  </pic:blipFill>
                  <pic:spPr bwMode="auto">
                    <a:xfrm>
                      <a:off x="0" y="0"/>
                      <a:ext cx="748665" cy="327660"/>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00002D4F" w:rsidRPr="00002D4F">
        <w:t xml:space="preserve">To view a video on how to </w:t>
      </w:r>
      <w:r w:rsidR="00002D4F">
        <w:t>remotely access your DVR using UPnP,</w:t>
      </w:r>
      <w:r w:rsidR="00002D4F" w:rsidRPr="00002D4F">
        <w:t xml:space="preserve"> go to </w:t>
      </w:r>
      <w:hyperlink r:id="rId169" w:history="1">
        <w:r w:rsidR="00002D4F" w:rsidRPr="00002D4F">
          <w:rPr>
            <w:rStyle w:val="Hyperlink"/>
          </w:rPr>
          <w:t>http://amcrest.com/videos</w:t>
        </w:r>
      </w:hyperlink>
      <w:r w:rsidR="00002D4F" w:rsidRPr="00002D4F">
        <w:t xml:space="preserve"> and view the video titled “How to Gain Remote Access to Your HDCVI DVR with Universal Plug and Play”.</w:t>
      </w:r>
      <w:proofErr w:type="gramEnd"/>
      <w:r w:rsidRPr="001D3162">
        <w:rPr>
          <w:noProof/>
          <w:lang w:eastAsia="en-US"/>
        </w:rPr>
        <w:t xml:space="preserve"> </w:t>
      </w:r>
    </w:p>
    <w:p w:rsidR="00002D4F" w:rsidRDefault="00002D4F" w:rsidP="00D34B37"/>
    <w:p w:rsidR="00713935" w:rsidRPr="001D3162" w:rsidRDefault="001D3162" w:rsidP="001D3162">
      <w:r>
        <w:t>To view more information on how to set up the HDCVI DVR for remote access using UPnP, see section 5.2.1.</w:t>
      </w:r>
      <w:r w:rsidR="00713935">
        <w:br w:type="page"/>
      </w:r>
    </w:p>
    <w:p w:rsidR="00713935" w:rsidRDefault="00713935" w:rsidP="00713935">
      <w:pPr>
        <w:pStyle w:val="Heading4"/>
      </w:pPr>
      <w:bookmarkStart w:id="110" w:name="_Toc452570642"/>
      <w:r>
        <w:lastRenderedPageBreak/>
        <w:t>4.10.2.9 SNMP</w:t>
      </w:r>
      <w:bookmarkEnd w:id="110"/>
    </w:p>
    <w:p w:rsidR="00713935" w:rsidRDefault="00713935" w:rsidP="00713935"/>
    <w:p w:rsidR="00713935" w:rsidRDefault="00713935" w:rsidP="00713935">
      <w:r>
        <w:rPr>
          <w:noProof/>
          <w:shd w:val="pct15" w:color="auto" w:fill="FFFFFF"/>
          <w:lang w:eastAsia="en-US"/>
        </w:rPr>
        <w:drawing>
          <wp:anchor distT="0" distB="0" distL="114300" distR="114300" simplePos="0" relativeHeight="251563008" behindDoc="0" locked="0" layoutInCell="1" allowOverlap="1" wp14:anchorId="499002E9" wp14:editId="34CC7245">
            <wp:simplePos x="0" y="0"/>
            <wp:positionH relativeFrom="column">
              <wp:posOffset>567500</wp:posOffset>
            </wp:positionH>
            <wp:positionV relativeFrom="paragraph">
              <wp:posOffset>444533</wp:posOffset>
            </wp:positionV>
            <wp:extent cx="4806315" cy="3591560"/>
            <wp:effectExtent l="0" t="0" r="0" b="8890"/>
            <wp:wrapTopAndBottom/>
            <wp:docPr id="240" name="Picture 240" descr="Network-SN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work-SNMP"/>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806315" cy="3591560"/>
                    </a:xfrm>
                    <a:prstGeom prst="rect">
                      <a:avLst/>
                    </a:prstGeom>
                    <a:noFill/>
                    <a:ln>
                      <a:noFill/>
                    </a:ln>
                  </pic:spPr>
                </pic:pic>
              </a:graphicData>
            </a:graphic>
          </wp:anchor>
        </w:drawing>
      </w:r>
      <w:r>
        <w:t xml:space="preserve">SNMP stands for Simple Network Management Protocol. This protocol is used to provide a basic framework in order to allow connection between various network devices. </w:t>
      </w:r>
      <w:r w:rsidR="00C23261">
        <w:t>Below is a screenshot of the SNMP settings screen</w:t>
      </w:r>
      <w:r>
        <w:t>:</w:t>
      </w:r>
      <w:r>
        <w:br/>
      </w:r>
    </w:p>
    <w:p w:rsidR="00713935" w:rsidRDefault="00E73B9C" w:rsidP="00713935">
      <w:r>
        <w:t>Use of SNMP required additional software to create a Management Information Base (MIB) database. A popular set of tools for this purpose are MIB Builder and MG-SOFT MIB Browser. Using these tools, two MIB files need to be created: BASE-SNMP-MIB and DVR-SNMP-MIB. To configure SNMP, follow the steps below:</w:t>
      </w:r>
    </w:p>
    <w:p w:rsidR="00E73B9C" w:rsidRPr="00E73B9C" w:rsidRDefault="00E73B9C" w:rsidP="00F372CC">
      <w:pPr>
        <w:pStyle w:val="ListParagraph"/>
        <w:numPr>
          <w:ilvl w:val="0"/>
          <w:numId w:val="44"/>
        </w:numPr>
      </w:pPr>
      <w:r>
        <w:t>On the SNMP screen</w:t>
      </w:r>
      <w:r w:rsidRPr="00E73B9C">
        <w:rPr>
          <w:rFonts w:hint="eastAsia"/>
        </w:rPr>
        <w:t xml:space="preserve">, check the </w:t>
      </w:r>
      <w:r>
        <w:t xml:space="preserve">text </w:t>
      </w:r>
      <w:r w:rsidRPr="00E73B9C">
        <w:rPr>
          <w:rFonts w:hint="eastAsia"/>
        </w:rPr>
        <w:t>box to enable the SNMP function. Input the IP address of the PC tha</w:t>
      </w:r>
      <w:r w:rsidRPr="00E73B9C">
        <w:t>t</w:t>
      </w:r>
      <w:r w:rsidRPr="00E73B9C">
        <w:rPr>
          <w:rFonts w:hint="eastAsia"/>
        </w:rPr>
        <w:t xml:space="preserve"> is running the </w:t>
      </w:r>
      <w:r>
        <w:t xml:space="preserve">MIB </w:t>
      </w:r>
      <w:r w:rsidRPr="00E73B9C">
        <w:rPr>
          <w:rFonts w:hint="eastAsia"/>
        </w:rPr>
        <w:t xml:space="preserve">software in the Trap address. </w:t>
      </w:r>
      <w:r>
        <w:t>Default values may be used for</w:t>
      </w:r>
      <w:r w:rsidRPr="00E73B9C">
        <w:rPr>
          <w:rFonts w:hint="eastAsia"/>
        </w:rPr>
        <w:t xml:space="preserve"> the rest</w:t>
      </w:r>
      <w:r w:rsidRPr="00E73B9C">
        <w:t xml:space="preserve"> of the</w:t>
      </w:r>
      <w:r w:rsidRPr="00E73B9C">
        <w:rPr>
          <w:rFonts w:hint="eastAsia"/>
        </w:rPr>
        <w:t xml:space="preserve"> </w:t>
      </w:r>
      <w:r>
        <w:t>fields</w:t>
      </w:r>
      <w:r w:rsidRPr="00E73B9C">
        <w:rPr>
          <w:rFonts w:hint="eastAsia"/>
        </w:rPr>
        <w:t xml:space="preserve">. </w:t>
      </w:r>
    </w:p>
    <w:p w:rsidR="00E73B9C" w:rsidRPr="00E73B9C" w:rsidRDefault="00E73B9C" w:rsidP="00F372CC">
      <w:pPr>
        <w:pStyle w:val="ListParagraph"/>
        <w:numPr>
          <w:ilvl w:val="0"/>
          <w:numId w:val="44"/>
        </w:numPr>
      </w:pPr>
      <w:r w:rsidRPr="00E73B9C">
        <w:rPr>
          <w:rFonts w:hint="eastAsia"/>
        </w:rPr>
        <w:t>Compile the above mentioned two MIB file</w:t>
      </w:r>
      <w:r w:rsidRPr="00E73B9C">
        <w:t>s</w:t>
      </w:r>
      <w:r w:rsidRPr="00E73B9C">
        <w:rPr>
          <w:rFonts w:hint="eastAsia"/>
        </w:rPr>
        <w:t xml:space="preserve"> via the software MIB Builder.</w:t>
      </w:r>
    </w:p>
    <w:p w:rsidR="00E73B9C" w:rsidRPr="00E73B9C" w:rsidRDefault="00E73B9C" w:rsidP="00F372CC">
      <w:pPr>
        <w:pStyle w:val="ListParagraph"/>
        <w:numPr>
          <w:ilvl w:val="0"/>
          <w:numId w:val="44"/>
        </w:numPr>
      </w:pPr>
      <w:r w:rsidRPr="00E73B9C">
        <w:rPr>
          <w:rFonts w:hint="eastAsia"/>
        </w:rPr>
        <w:t xml:space="preserve">Run </w:t>
      </w:r>
      <w:r>
        <w:t xml:space="preserve">the </w:t>
      </w:r>
      <w:r w:rsidRPr="00E73B9C">
        <w:t>MG-SOFT MIB Browser</w:t>
      </w:r>
      <w:r w:rsidRPr="00E73B9C">
        <w:rPr>
          <w:rFonts w:hint="eastAsia"/>
        </w:rPr>
        <w:t xml:space="preserve"> to load the file from the previous step </w:t>
      </w:r>
      <w:r>
        <w:t>in</w:t>
      </w:r>
      <w:r w:rsidRPr="00E73B9C">
        <w:rPr>
          <w:rFonts w:hint="eastAsia"/>
        </w:rPr>
        <w:t xml:space="preserve">to the </w:t>
      </w:r>
      <w:r w:rsidRPr="00E73B9C">
        <w:t>software</w:t>
      </w:r>
      <w:r w:rsidRPr="00E73B9C">
        <w:rPr>
          <w:rFonts w:hint="eastAsia"/>
        </w:rPr>
        <w:t xml:space="preserve">. </w:t>
      </w:r>
    </w:p>
    <w:p w:rsidR="00E73B9C" w:rsidRPr="00E73B9C" w:rsidRDefault="00E73B9C" w:rsidP="00F372CC">
      <w:pPr>
        <w:pStyle w:val="ListParagraph"/>
        <w:numPr>
          <w:ilvl w:val="0"/>
          <w:numId w:val="44"/>
        </w:numPr>
      </w:pPr>
      <w:r w:rsidRPr="00E73B9C">
        <w:rPr>
          <w:rFonts w:hint="eastAsia"/>
        </w:rPr>
        <w:t xml:space="preserve">Input </w:t>
      </w:r>
      <w:r w:rsidRPr="00E73B9C">
        <w:t>the device</w:t>
      </w:r>
      <w:r w:rsidRPr="00E73B9C">
        <w:rPr>
          <w:rFonts w:hint="eastAsia"/>
        </w:rPr>
        <w:t xml:space="preserve"> IP you want to manage in the </w:t>
      </w:r>
      <w:r w:rsidRPr="00E73B9C">
        <w:t>MG-SOFT MIB Browser</w:t>
      </w:r>
      <w:r>
        <w:t>.</w:t>
      </w:r>
      <w:r w:rsidRPr="00E73B9C">
        <w:rPr>
          <w:rFonts w:hint="eastAsia"/>
        </w:rPr>
        <w:t xml:space="preserve"> Please set the corresponding version for your future reference. </w:t>
      </w:r>
    </w:p>
    <w:p w:rsidR="00E73B9C" w:rsidRDefault="00E73B9C" w:rsidP="00F372CC">
      <w:pPr>
        <w:pStyle w:val="ListParagraph"/>
        <w:numPr>
          <w:ilvl w:val="0"/>
          <w:numId w:val="44"/>
        </w:numPr>
      </w:pPr>
      <w:r w:rsidRPr="00E73B9C">
        <w:rPr>
          <w:rFonts w:hint="eastAsia"/>
        </w:rPr>
        <w:t xml:space="preserve">Open the tree list on the </w:t>
      </w:r>
      <w:r w:rsidRPr="00E73B9C">
        <w:t>MG-SOFT MIB Browser.</w:t>
      </w:r>
      <w:r w:rsidRPr="00E73B9C">
        <w:rPr>
          <w:rFonts w:hint="eastAsia"/>
        </w:rPr>
        <w:t xml:space="preserve"> </w:t>
      </w:r>
      <w:r w:rsidR="0066536F">
        <w:t>This software</w:t>
      </w:r>
      <w:r w:rsidRPr="00E73B9C">
        <w:rPr>
          <w:rFonts w:hint="eastAsia"/>
        </w:rPr>
        <w:t xml:space="preserve"> </w:t>
      </w:r>
      <w:r w:rsidR="0066536F">
        <w:t>shows</w:t>
      </w:r>
      <w:r w:rsidRPr="00E73B9C">
        <w:rPr>
          <w:rFonts w:hint="eastAsia"/>
        </w:rPr>
        <w:t xml:space="preserve"> device </w:t>
      </w:r>
      <w:r w:rsidRPr="00E73B9C">
        <w:t>configuration</w:t>
      </w:r>
      <w:r w:rsidR="0066536F">
        <w:rPr>
          <w:rFonts w:hint="eastAsia"/>
        </w:rPr>
        <w:t xml:space="preserve">. </w:t>
      </w:r>
      <w:r w:rsidR="0066536F">
        <w:t>Using this software, the user can</w:t>
      </w:r>
      <w:r w:rsidRPr="00E73B9C">
        <w:rPr>
          <w:rFonts w:hint="eastAsia"/>
        </w:rPr>
        <w:t xml:space="preserve"> see how many </w:t>
      </w:r>
      <w:r w:rsidR="0066536F">
        <w:rPr>
          <w:rFonts w:hint="eastAsia"/>
        </w:rPr>
        <w:t>video channels</w:t>
      </w:r>
      <w:r w:rsidR="0066536F">
        <w:t xml:space="preserve"> and</w:t>
      </w:r>
      <w:r w:rsidR="0066536F">
        <w:rPr>
          <w:rFonts w:hint="eastAsia"/>
        </w:rPr>
        <w:t xml:space="preserve"> audio channels </w:t>
      </w:r>
      <w:r w:rsidRPr="00E73B9C">
        <w:rPr>
          <w:rFonts w:hint="eastAsia"/>
        </w:rPr>
        <w:t>the device has</w:t>
      </w:r>
      <w:r w:rsidR="0066536F">
        <w:t>, as well as view other information about the DVR.</w:t>
      </w:r>
    </w:p>
    <w:p w:rsidR="008025AB" w:rsidRDefault="008025AB" w:rsidP="0066536F"/>
    <w:p w:rsidR="008025AB" w:rsidRDefault="008025AB" w:rsidP="0066536F">
      <w:r>
        <w:t>Note: SNMP port number and Trap number should not be the same, as it will cause a port conflict and neither will work.</w:t>
      </w:r>
    </w:p>
    <w:p w:rsidR="0066536F" w:rsidRDefault="0066536F" w:rsidP="0066536F">
      <w:r>
        <w:br/>
        <w:t>Below is an explanation about th</w:t>
      </w:r>
      <w:r w:rsidR="005A254C">
        <w:t>e different fields in the SNMP s</w:t>
      </w:r>
      <w:r>
        <w:t>ettings screen:</w:t>
      </w:r>
    </w:p>
    <w:p w:rsidR="0066536F" w:rsidRDefault="0066536F" w:rsidP="0066536F">
      <w:pPr>
        <w:pStyle w:val="ListParagraph"/>
        <w:numPr>
          <w:ilvl w:val="0"/>
          <w:numId w:val="42"/>
        </w:numPr>
      </w:pPr>
      <w:r>
        <w:t xml:space="preserve">Enable: This checkbox </w:t>
      </w:r>
      <w:r w:rsidR="001D3162">
        <w:t>allows the user to enable</w:t>
      </w:r>
      <w:r>
        <w:t xml:space="preserve"> the SNMP feature for the DVR.</w:t>
      </w:r>
    </w:p>
    <w:p w:rsidR="001D3162" w:rsidRDefault="0066536F" w:rsidP="0066536F">
      <w:pPr>
        <w:pStyle w:val="ListParagraph"/>
        <w:numPr>
          <w:ilvl w:val="0"/>
          <w:numId w:val="42"/>
        </w:numPr>
      </w:pPr>
      <w:r>
        <w:t xml:space="preserve">SNMP Version: These checkboxes </w:t>
      </w:r>
      <w:r w:rsidR="001D3162">
        <w:t xml:space="preserve">allow the user to select </w:t>
      </w:r>
      <w:r>
        <w:t>whic</w:t>
      </w:r>
      <w:r w:rsidR="001D3162">
        <w:t>h versions of SNMP are used</w:t>
      </w:r>
    </w:p>
    <w:p w:rsidR="0066536F" w:rsidRDefault="001D3162" w:rsidP="0066536F">
      <w:pPr>
        <w:pStyle w:val="ListParagraph"/>
        <w:numPr>
          <w:ilvl w:val="0"/>
          <w:numId w:val="42"/>
        </w:numPr>
      </w:pPr>
      <w:r>
        <w:t>SNMP Port: This field allows the user to specify which port is used for SNMP</w:t>
      </w:r>
      <w:r w:rsidR="0066536F">
        <w:t>.</w:t>
      </w:r>
    </w:p>
    <w:p w:rsidR="0066536F" w:rsidRDefault="0066536F" w:rsidP="0066536F">
      <w:pPr>
        <w:pStyle w:val="ListParagraph"/>
        <w:numPr>
          <w:ilvl w:val="0"/>
          <w:numId w:val="42"/>
        </w:numPr>
      </w:pPr>
      <w:r>
        <w:t xml:space="preserve">Read-Community: This field </w:t>
      </w:r>
      <w:r w:rsidR="001D3162">
        <w:t xml:space="preserve">allows the user to specify </w:t>
      </w:r>
      <w:r>
        <w:t>which user community has read access.</w:t>
      </w:r>
    </w:p>
    <w:p w:rsidR="0066536F" w:rsidRDefault="0066536F" w:rsidP="0066536F">
      <w:pPr>
        <w:pStyle w:val="ListParagraph"/>
        <w:numPr>
          <w:ilvl w:val="0"/>
          <w:numId w:val="42"/>
        </w:numPr>
      </w:pPr>
      <w:r>
        <w:t xml:space="preserve">Write-Community: This field </w:t>
      </w:r>
      <w:r w:rsidR="001D3162">
        <w:t xml:space="preserve">allows the user to specify </w:t>
      </w:r>
      <w:r>
        <w:t>which user community has write access.</w:t>
      </w:r>
    </w:p>
    <w:p w:rsidR="0066536F" w:rsidRDefault="0066536F" w:rsidP="0066536F">
      <w:pPr>
        <w:pStyle w:val="ListParagraph"/>
        <w:numPr>
          <w:ilvl w:val="0"/>
          <w:numId w:val="42"/>
        </w:numPr>
      </w:pPr>
      <w:r>
        <w:t>Trap Address: This field</w:t>
      </w:r>
      <w:r w:rsidR="001D3162">
        <w:t xml:space="preserve"> allows the user to enter </w:t>
      </w:r>
      <w:r>
        <w:t xml:space="preserve">the IP address of the PC running </w:t>
      </w:r>
      <w:r w:rsidR="001D3162">
        <w:t xml:space="preserve">the </w:t>
      </w:r>
      <w:r>
        <w:t>MIB software.</w:t>
      </w:r>
    </w:p>
    <w:p w:rsidR="0066536F" w:rsidRDefault="0066536F" w:rsidP="0066536F">
      <w:pPr>
        <w:pStyle w:val="ListParagraph"/>
        <w:numPr>
          <w:ilvl w:val="0"/>
          <w:numId w:val="42"/>
        </w:numPr>
      </w:pPr>
      <w:r>
        <w:lastRenderedPageBreak/>
        <w:t xml:space="preserve">Trap Port: This field </w:t>
      </w:r>
      <w:r w:rsidR="001D3162">
        <w:t>allows the user to enter</w:t>
      </w:r>
      <w:r>
        <w:t xml:space="preserve"> the port number of the PC running MIB software.</w:t>
      </w:r>
    </w:p>
    <w:p w:rsidR="001D3162" w:rsidRDefault="001D3162" w:rsidP="001D3162"/>
    <w:p w:rsidR="009D1F45" w:rsidRDefault="009D1F45" w:rsidP="009D1F45">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E73B9C" w:rsidRDefault="008025AB" w:rsidP="008025AB">
      <w:pPr>
        <w:pStyle w:val="Heading4"/>
      </w:pPr>
      <w:bookmarkStart w:id="111" w:name="_Toc452570643"/>
      <w:r>
        <w:t>4.10.2.10 Multicast</w:t>
      </w:r>
      <w:bookmarkEnd w:id="111"/>
    </w:p>
    <w:p w:rsidR="008025AB" w:rsidRDefault="008025AB" w:rsidP="008025AB"/>
    <w:p w:rsidR="008025AB" w:rsidRDefault="008025AB" w:rsidP="008025AB">
      <w:r>
        <w:t>Multicast is a feature that enables the DVR to broadcast it’s live view to multiple computers on the same network.</w:t>
      </w:r>
    </w:p>
    <w:p w:rsidR="008025AB" w:rsidRDefault="002416D0" w:rsidP="008025AB">
      <w:r>
        <w:rPr>
          <w:rFonts w:hint="eastAsia"/>
          <w:noProof/>
          <w:lang w:eastAsia="en-US"/>
        </w:rPr>
        <w:drawing>
          <wp:anchor distT="0" distB="0" distL="114300" distR="114300" simplePos="0" relativeHeight="251564032" behindDoc="0" locked="0" layoutInCell="1" allowOverlap="1" wp14:anchorId="2248A1CD" wp14:editId="5773FC0E">
            <wp:simplePos x="0" y="0"/>
            <wp:positionH relativeFrom="column">
              <wp:posOffset>567995</wp:posOffset>
            </wp:positionH>
            <wp:positionV relativeFrom="paragraph">
              <wp:posOffset>248920</wp:posOffset>
            </wp:positionV>
            <wp:extent cx="4798695" cy="3606165"/>
            <wp:effectExtent l="0" t="0" r="1905" b="0"/>
            <wp:wrapTopAndBottom/>
            <wp:docPr id="244" name="Picture 244" descr="Network-Multi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work-Multicast"/>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798695" cy="3606165"/>
                    </a:xfrm>
                    <a:prstGeom prst="rect">
                      <a:avLst/>
                    </a:prstGeom>
                    <a:noFill/>
                    <a:ln>
                      <a:noFill/>
                    </a:ln>
                  </pic:spPr>
                </pic:pic>
              </a:graphicData>
            </a:graphic>
          </wp:anchor>
        </w:drawing>
      </w:r>
      <w:r w:rsidR="008025AB">
        <w:t>Below is a screenshot of the multicast screen:</w:t>
      </w:r>
    </w:p>
    <w:p w:rsidR="008025AB" w:rsidRDefault="008025AB" w:rsidP="008025AB"/>
    <w:p w:rsidR="008025AB" w:rsidRDefault="008025AB" w:rsidP="008025AB">
      <w:r>
        <w:t xml:space="preserve">Below is an explanation of the fields in the Multicast </w:t>
      </w:r>
      <w:r w:rsidR="005A254C">
        <w:t xml:space="preserve">settings </w:t>
      </w:r>
      <w:r>
        <w:t>screen:</w:t>
      </w:r>
    </w:p>
    <w:p w:rsidR="008025AB" w:rsidRDefault="008025AB" w:rsidP="00E61139">
      <w:pPr>
        <w:pStyle w:val="ListParagraph"/>
        <w:numPr>
          <w:ilvl w:val="0"/>
          <w:numId w:val="42"/>
        </w:numPr>
        <w:ind w:left="360"/>
      </w:pPr>
      <w:r>
        <w:t>Enable: This checkbox</w:t>
      </w:r>
      <w:r w:rsidR="001D3162">
        <w:t xml:space="preserve"> allows the user to enable</w:t>
      </w:r>
      <w:r>
        <w:t xml:space="preserve"> the Multicast feature for the DVR.</w:t>
      </w:r>
    </w:p>
    <w:p w:rsidR="008025AB" w:rsidRDefault="008025AB" w:rsidP="00F372CC">
      <w:pPr>
        <w:pStyle w:val="ListParagraph"/>
        <w:numPr>
          <w:ilvl w:val="0"/>
          <w:numId w:val="45"/>
        </w:numPr>
        <w:ind w:left="360"/>
      </w:pPr>
      <w:r>
        <w:t xml:space="preserve">IP Address: This field </w:t>
      </w:r>
      <w:r w:rsidR="001D3162">
        <w:t>allows the user to enter</w:t>
      </w:r>
      <w:r>
        <w:t xml:space="preserve"> the </w:t>
      </w:r>
      <w:r w:rsidR="001D3162">
        <w:t>multicast IP address.</w:t>
      </w:r>
    </w:p>
    <w:p w:rsidR="008025AB" w:rsidRDefault="008025AB" w:rsidP="00F372CC">
      <w:pPr>
        <w:pStyle w:val="ListParagraph"/>
        <w:numPr>
          <w:ilvl w:val="0"/>
          <w:numId w:val="45"/>
        </w:numPr>
        <w:ind w:left="360"/>
      </w:pPr>
      <w:r>
        <w:t xml:space="preserve">Port: This field </w:t>
      </w:r>
      <w:r w:rsidR="001D3162">
        <w:t xml:space="preserve">allows the user to enter </w:t>
      </w:r>
      <w:r>
        <w:t>the port number for the multicast IP address.</w:t>
      </w:r>
    </w:p>
    <w:p w:rsidR="008025AB" w:rsidRDefault="008025AB" w:rsidP="008025AB"/>
    <w:p w:rsidR="008025AB" w:rsidRDefault="00E61139" w:rsidP="008025AB">
      <w:r>
        <w:t>For</w:t>
      </w:r>
      <w:r w:rsidR="008025AB">
        <w:t xml:space="preserve"> more information on how to configure multicast</w:t>
      </w:r>
      <w:r>
        <w:t>, see the information below.</w:t>
      </w:r>
    </w:p>
    <w:p w:rsidR="00E61139" w:rsidRDefault="00E61139" w:rsidP="008025AB"/>
    <w:p w:rsidR="00E61139" w:rsidRDefault="00E61139" w:rsidP="008025AB">
      <w:r>
        <w:t xml:space="preserve">Multicast IP Address Range (IPV4): </w:t>
      </w:r>
      <w:r w:rsidRPr="00E61139">
        <w:t>224.0.0.0 through 239.255.255.255</w:t>
      </w:r>
    </w:p>
    <w:p w:rsidR="00E61139" w:rsidRDefault="00E61139" w:rsidP="008025AB"/>
    <w:tbl>
      <w:tblPr>
        <w:tblStyle w:val="TableGrid"/>
        <w:tblW w:w="9576" w:type="dxa"/>
        <w:tblLook w:val="04A0" w:firstRow="1" w:lastRow="0" w:firstColumn="1" w:lastColumn="0" w:noHBand="0" w:noVBand="1"/>
      </w:tblPr>
      <w:tblGrid>
        <w:gridCol w:w="938"/>
        <w:gridCol w:w="8638"/>
      </w:tblGrid>
      <w:tr w:rsidR="00E61139" w:rsidRPr="005A254C" w:rsidTr="005A254C">
        <w:tc>
          <w:tcPr>
            <w:tcW w:w="0" w:type="auto"/>
            <w:gridSpan w:val="2"/>
            <w:hideMark/>
          </w:tcPr>
          <w:p w:rsidR="00E61139" w:rsidRPr="005A254C" w:rsidRDefault="00E61139" w:rsidP="005A254C">
            <w:pPr>
              <w:rPr>
                <w:szCs w:val="20"/>
              </w:rPr>
            </w:pPr>
            <w:r w:rsidRPr="005A254C">
              <w:rPr>
                <w:szCs w:val="20"/>
              </w:rPr>
              <w:t>Well-known IPv6 multicast addresses</w:t>
            </w:r>
          </w:p>
        </w:tc>
      </w:tr>
      <w:tr w:rsidR="00E61139" w:rsidRPr="005A254C" w:rsidTr="005A254C">
        <w:tc>
          <w:tcPr>
            <w:tcW w:w="0" w:type="auto"/>
            <w:hideMark/>
          </w:tcPr>
          <w:p w:rsidR="00E61139" w:rsidRPr="005A254C" w:rsidRDefault="00E61139" w:rsidP="005A254C">
            <w:pPr>
              <w:rPr>
                <w:b/>
                <w:szCs w:val="20"/>
              </w:rPr>
            </w:pPr>
            <w:r w:rsidRPr="005A254C">
              <w:rPr>
                <w:b/>
                <w:szCs w:val="20"/>
              </w:rPr>
              <w:t>Address</w:t>
            </w:r>
          </w:p>
        </w:tc>
        <w:tc>
          <w:tcPr>
            <w:tcW w:w="0" w:type="auto"/>
            <w:hideMark/>
          </w:tcPr>
          <w:p w:rsidR="00E61139" w:rsidRPr="005A254C" w:rsidRDefault="00E61139" w:rsidP="005A254C">
            <w:pPr>
              <w:rPr>
                <w:b/>
                <w:szCs w:val="20"/>
              </w:rPr>
            </w:pPr>
            <w:r w:rsidRPr="005A254C">
              <w:rPr>
                <w:b/>
                <w:szCs w:val="20"/>
              </w:rPr>
              <w:t>Description</w:t>
            </w:r>
          </w:p>
        </w:tc>
      </w:tr>
      <w:tr w:rsidR="00E61139" w:rsidRPr="005A254C" w:rsidTr="005A254C">
        <w:tc>
          <w:tcPr>
            <w:tcW w:w="0" w:type="auto"/>
            <w:hideMark/>
          </w:tcPr>
          <w:p w:rsidR="00E61139" w:rsidRPr="005A254C" w:rsidRDefault="00E61139" w:rsidP="005A254C">
            <w:pPr>
              <w:rPr>
                <w:szCs w:val="20"/>
              </w:rPr>
            </w:pPr>
            <w:r w:rsidRPr="005A254C">
              <w:rPr>
                <w:szCs w:val="20"/>
              </w:rPr>
              <w:t>ff02::1</w:t>
            </w:r>
          </w:p>
        </w:tc>
        <w:tc>
          <w:tcPr>
            <w:tcW w:w="0" w:type="auto"/>
            <w:hideMark/>
          </w:tcPr>
          <w:p w:rsidR="00E61139" w:rsidRPr="005A254C" w:rsidRDefault="00E61139" w:rsidP="005A254C">
            <w:pPr>
              <w:rPr>
                <w:szCs w:val="20"/>
              </w:rPr>
            </w:pPr>
            <w:r w:rsidRPr="005A254C">
              <w:rPr>
                <w:szCs w:val="20"/>
              </w:rPr>
              <w:t>All nodes on the local network segment</w:t>
            </w:r>
          </w:p>
        </w:tc>
      </w:tr>
      <w:tr w:rsidR="00E61139" w:rsidRPr="005A254C" w:rsidTr="005A254C">
        <w:tc>
          <w:tcPr>
            <w:tcW w:w="0" w:type="auto"/>
            <w:hideMark/>
          </w:tcPr>
          <w:p w:rsidR="00E61139" w:rsidRPr="005A254C" w:rsidRDefault="00E61139" w:rsidP="005A254C">
            <w:pPr>
              <w:rPr>
                <w:szCs w:val="20"/>
              </w:rPr>
            </w:pPr>
            <w:r w:rsidRPr="005A254C">
              <w:rPr>
                <w:szCs w:val="20"/>
              </w:rPr>
              <w:t>ff02::2</w:t>
            </w:r>
          </w:p>
        </w:tc>
        <w:tc>
          <w:tcPr>
            <w:tcW w:w="0" w:type="auto"/>
            <w:hideMark/>
          </w:tcPr>
          <w:p w:rsidR="00E61139" w:rsidRPr="005A254C" w:rsidRDefault="00E61139" w:rsidP="005A254C">
            <w:pPr>
              <w:rPr>
                <w:szCs w:val="20"/>
              </w:rPr>
            </w:pPr>
            <w:r w:rsidRPr="005A254C">
              <w:rPr>
                <w:szCs w:val="20"/>
              </w:rPr>
              <w:t>All routers on the local network segment</w:t>
            </w:r>
          </w:p>
        </w:tc>
      </w:tr>
      <w:tr w:rsidR="00E61139" w:rsidRPr="005A254C" w:rsidTr="005A254C">
        <w:tc>
          <w:tcPr>
            <w:tcW w:w="0" w:type="auto"/>
            <w:hideMark/>
          </w:tcPr>
          <w:p w:rsidR="00E61139" w:rsidRPr="005A254C" w:rsidRDefault="00E61139" w:rsidP="005A254C">
            <w:pPr>
              <w:rPr>
                <w:szCs w:val="20"/>
              </w:rPr>
            </w:pPr>
            <w:r w:rsidRPr="005A254C">
              <w:rPr>
                <w:szCs w:val="20"/>
              </w:rPr>
              <w:t>ff02::5</w:t>
            </w:r>
          </w:p>
        </w:tc>
        <w:tc>
          <w:tcPr>
            <w:tcW w:w="0" w:type="auto"/>
            <w:hideMark/>
          </w:tcPr>
          <w:p w:rsidR="00E61139" w:rsidRPr="005A254C" w:rsidRDefault="00E61139" w:rsidP="005A254C">
            <w:pPr>
              <w:rPr>
                <w:szCs w:val="20"/>
              </w:rPr>
            </w:pPr>
            <w:r w:rsidRPr="005A254C">
              <w:rPr>
                <w:szCs w:val="20"/>
              </w:rPr>
              <w:t>OSPFv3 All SPF routers</w:t>
            </w:r>
          </w:p>
        </w:tc>
      </w:tr>
      <w:tr w:rsidR="00E61139" w:rsidRPr="005A254C" w:rsidTr="005A254C">
        <w:tc>
          <w:tcPr>
            <w:tcW w:w="0" w:type="auto"/>
            <w:hideMark/>
          </w:tcPr>
          <w:p w:rsidR="00E61139" w:rsidRPr="005A254C" w:rsidRDefault="00E61139" w:rsidP="005A254C">
            <w:pPr>
              <w:rPr>
                <w:szCs w:val="20"/>
              </w:rPr>
            </w:pPr>
            <w:r w:rsidRPr="005A254C">
              <w:rPr>
                <w:szCs w:val="20"/>
              </w:rPr>
              <w:t>ff02::6</w:t>
            </w:r>
          </w:p>
        </w:tc>
        <w:tc>
          <w:tcPr>
            <w:tcW w:w="0" w:type="auto"/>
            <w:hideMark/>
          </w:tcPr>
          <w:p w:rsidR="00E61139" w:rsidRPr="005A254C" w:rsidRDefault="00E61139" w:rsidP="005A254C">
            <w:pPr>
              <w:rPr>
                <w:szCs w:val="20"/>
              </w:rPr>
            </w:pPr>
            <w:r w:rsidRPr="005A254C">
              <w:rPr>
                <w:szCs w:val="20"/>
              </w:rPr>
              <w:t>OSPFv3 All DR routers</w:t>
            </w:r>
          </w:p>
        </w:tc>
      </w:tr>
      <w:tr w:rsidR="00E61139" w:rsidRPr="005A254C" w:rsidTr="005A254C">
        <w:tc>
          <w:tcPr>
            <w:tcW w:w="0" w:type="auto"/>
            <w:hideMark/>
          </w:tcPr>
          <w:p w:rsidR="00E61139" w:rsidRPr="005A254C" w:rsidRDefault="00E61139" w:rsidP="005A254C">
            <w:pPr>
              <w:rPr>
                <w:szCs w:val="20"/>
              </w:rPr>
            </w:pPr>
            <w:r w:rsidRPr="005A254C">
              <w:rPr>
                <w:szCs w:val="20"/>
              </w:rPr>
              <w:t>ff02::8</w:t>
            </w:r>
          </w:p>
        </w:tc>
        <w:tc>
          <w:tcPr>
            <w:tcW w:w="0" w:type="auto"/>
            <w:hideMark/>
          </w:tcPr>
          <w:p w:rsidR="00E61139" w:rsidRPr="005A254C" w:rsidRDefault="00E61139" w:rsidP="005A254C">
            <w:pPr>
              <w:rPr>
                <w:szCs w:val="20"/>
              </w:rPr>
            </w:pPr>
            <w:r w:rsidRPr="005A254C">
              <w:rPr>
                <w:szCs w:val="20"/>
              </w:rPr>
              <w:t>IS-IS for IPv6 routers</w:t>
            </w:r>
          </w:p>
        </w:tc>
      </w:tr>
      <w:tr w:rsidR="00E61139" w:rsidRPr="005A254C" w:rsidTr="005A254C">
        <w:tc>
          <w:tcPr>
            <w:tcW w:w="0" w:type="auto"/>
            <w:hideMark/>
          </w:tcPr>
          <w:p w:rsidR="00E61139" w:rsidRPr="005A254C" w:rsidRDefault="00E61139" w:rsidP="005A254C">
            <w:pPr>
              <w:rPr>
                <w:szCs w:val="20"/>
              </w:rPr>
            </w:pPr>
            <w:r w:rsidRPr="005A254C">
              <w:rPr>
                <w:szCs w:val="20"/>
              </w:rPr>
              <w:t>ff02::9</w:t>
            </w:r>
          </w:p>
        </w:tc>
        <w:tc>
          <w:tcPr>
            <w:tcW w:w="0" w:type="auto"/>
            <w:hideMark/>
          </w:tcPr>
          <w:p w:rsidR="00E61139" w:rsidRPr="005A254C" w:rsidRDefault="00E61139" w:rsidP="005A254C">
            <w:pPr>
              <w:rPr>
                <w:szCs w:val="20"/>
              </w:rPr>
            </w:pPr>
            <w:r w:rsidRPr="005A254C">
              <w:rPr>
                <w:szCs w:val="20"/>
              </w:rPr>
              <w:t>RIP routers</w:t>
            </w:r>
          </w:p>
        </w:tc>
      </w:tr>
      <w:tr w:rsidR="00E61139" w:rsidRPr="005A254C" w:rsidTr="005A254C">
        <w:tc>
          <w:tcPr>
            <w:tcW w:w="0" w:type="auto"/>
            <w:hideMark/>
          </w:tcPr>
          <w:p w:rsidR="00E61139" w:rsidRPr="005A254C" w:rsidRDefault="00E61139" w:rsidP="005A254C">
            <w:pPr>
              <w:rPr>
                <w:szCs w:val="20"/>
              </w:rPr>
            </w:pPr>
            <w:r w:rsidRPr="005A254C">
              <w:rPr>
                <w:szCs w:val="20"/>
              </w:rPr>
              <w:lastRenderedPageBreak/>
              <w:t>ff02::a</w:t>
            </w:r>
          </w:p>
        </w:tc>
        <w:tc>
          <w:tcPr>
            <w:tcW w:w="0" w:type="auto"/>
            <w:hideMark/>
          </w:tcPr>
          <w:p w:rsidR="00E61139" w:rsidRPr="005A254C" w:rsidRDefault="00E61139" w:rsidP="005A254C">
            <w:pPr>
              <w:rPr>
                <w:szCs w:val="20"/>
              </w:rPr>
            </w:pPr>
            <w:r w:rsidRPr="005A254C">
              <w:rPr>
                <w:szCs w:val="20"/>
              </w:rPr>
              <w:t>EIGRP routers</w:t>
            </w:r>
          </w:p>
        </w:tc>
      </w:tr>
      <w:tr w:rsidR="00E61139" w:rsidRPr="005A254C" w:rsidTr="005A254C">
        <w:tc>
          <w:tcPr>
            <w:tcW w:w="0" w:type="auto"/>
            <w:hideMark/>
          </w:tcPr>
          <w:p w:rsidR="00E61139" w:rsidRPr="005A254C" w:rsidRDefault="00E61139" w:rsidP="005A254C">
            <w:pPr>
              <w:rPr>
                <w:szCs w:val="20"/>
              </w:rPr>
            </w:pPr>
            <w:r w:rsidRPr="005A254C">
              <w:rPr>
                <w:szCs w:val="20"/>
              </w:rPr>
              <w:t>ff02::d</w:t>
            </w:r>
          </w:p>
        </w:tc>
        <w:tc>
          <w:tcPr>
            <w:tcW w:w="0" w:type="auto"/>
            <w:hideMark/>
          </w:tcPr>
          <w:p w:rsidR="00E61139" w:rsidRPr="005A254C" w:rsidRDefault="00E61139" w:rsidP="005A254C">
            <w:pPr>
              <w:rPr>
                <w:szCs w:val="20"/>
              </w:rPr>
            </w:pPr>
            <w:r w:rsidRPr="005A254C">
              <w:rPr>
                <w:szCs w:val="20"/>
              </w:rPr>
              <w:t>PIM routers</w:t>
            </w:r>
          </w:p>
        </w:tc>
      </w:tr>
      <w:tr w:rsidR="00E61139" w:rsidRPr="005A254C" w:rsidTr="005A254C">
        <w:tc>
          <w:tcPr>
            <w:tcW w:w="0" w:type="auto"/>
            <w:hideMark/>
          </w:tcPr>
          <w:p w:rsidR="00E61139" w:rsidRPr="005A254C" w:rsidRDefault="00E61139" w:rsidP="005A254C">
            <w:pPr>
              <w:rPr>
                <w:szCs w:val="20"/>
              </w:rPr>
            </w:pPr>
            <w:r w:rsidRPr="005A254C">
              <w:rPr>
                <w:szCs w:val="20"/>
              </w:rPr>
              <w:t>ff02::16</w:t>
            </w:r>
          </w:p>
        </w:tc>
        <w:tc>
          <w:tcPr>
            <w:tcW w:w="0" w:type="auto"/>
            <w:hideMark/>
          </w:tcPr>
          <w:p w:rsidR="00E61139" w:rsidRPr="005A254C" w:rsidRDefault="00E61139" w:rsidP="005A254C">
            <w:pPr>
              <w:rPr>
                <w:szCs w:val="20"/>
              </w:rPr>
            </w:pPr>
            <w:r w:rsidRPr="005A254C">
              <w:rPr>
                <w:szCs w:val="20"/>
              </w:rPr>
              <w:t>MLDv2 reports (defined in RFC 3810)</w:t>
            </w:r>
          </w:p>
        </w:tc>
      </w:tr>
      <w:tr w:rsidR="00E61139" w:rsidRPr="005A254C" w:rsidTr="005A254C">
        <w:tc>
          <w:tcPr>
            <w:tcW w:w="0" w:type="auto"/>
            <w:hideMark/>
          </w:tcPr>
          <w:p w:rsidR="00E61139" w:rsidRPr="005A254C" w:rsidRDefault="00E61139" w:rsidP="005A254C">
            <w:pPr>
              <w:rPr>
                <w:szCs w:val="20"/>
              </w:rPr>
            </w:pPr>
            <w:r w:rsidRPr="005A254C">
              <w:rPr>
                <w:szCs w:val="20"/>
              </w:rPr>
              <w:t>ff02::1:2</w:t>
            </w:r>
          </w:p>
        </w:tc>
        <w:tc>
          <w:tcPr>
            <w:tcW w:w="0" w:type="auto"/>
            <w:hideMark/>
          </w:tcPr>
          <w:p w:rsidR="00E61139" w:rsidRPr="005A254C" w:rsidRDefault="00E61139" w:rsidP="005A254C">
            <w:pPr>
              <w:rPr>
                <w:szCs w:val="20"/>
              </w:rPr>
            </w:pPr>
            <w:r w:rsidRPr="005A254C">
              <w:rPr>
                <w:szCs w:val="20"/>
              </w:rPr>
              <w:t>All DHCP servers and relay agents on the local network segment (defined in RFC 3315)</w:t>
            </w:r>
          </w:p>
        </w:tc>
      </w:tr>
      <w:tr w:rsidR="00E61139" w:rsidRPr="005A254C" w:rsidTr="005A254C">
        <w:tc>
          <w:tcPr>
            <w:tcW w:w="0" w:type="auto"/>
            <w:hideMark/>
          </w:tcPr>
          <w:p w:rsidR="00E61139" w:rsidRPr="005A254C" w:rsidRDefault="00E61139" w:rsidP="005A254C">
            <w:pPr>
              <w:rPr>
                <w:szCs w:val="20"/>
              </w:rPr>
            </w:pPr>
            <w:r w:rsidRPr="005A254C">
              <w:rPr>
                <w:szCs w:val="20"/>
              </w:rPr>
              <w:t>ff02::1:3</w:t>
            </w:r>
          </w:p>
        </w:tc>
        <w:tc>
          <w:tcPr>
            <w:tcW w:w="0" w:type="auto"/>
            <w:hideMark/>
          </w:tcPr>
          <w:p w:rsidR="00E61139" w:rsidRPr="005A254C" w:rsidRDefault="00E61139" w:rsidP="005A254C">
            <w:pPr>
              <w:rPr>
                <w:szCs w:val="20"/>
              </w:rPr>
            </w:pPr>
            <w:r w:rsidRPr="005A254C">
              <w:rPr>
                <w:szCs w:val="20"/>
              </w:rPr>
              <w:t>All LLMNR hosts on the local network segment (defined in RFC 4795)</w:t>
            </w:r>
          </w:p>
        </w:tc>
      </w:tr>
      <w:tr w:rsidR="00E61139" w:rsidRPr="005A254C" w:rsidTr="005A254C">
        <w:tc>
          <w:tcPr>
            <w:tcW w:w="0" w:type="auto"/>
            <w:hideMark/>
          </w:tcPr>
          <w:p w:rsidR="00E61139" w:rsidRPr="005A254C" w:rsidRDefault="00E61139" w:rsidP="005A254C">
            <w:pPr>
              <w:rPr>
                <w:szCs w:val="20"/>
              </w:rPr>
            </w:pPr>
            <w:r w:rsidRPr="005A254C">
              <w:rPr>
                <w:szCs w:val="20"/>
              </w:rPr>
              <w:t>ff05::1:3</w:t>
            </w:r>
          </w:p>
        </w:tc>
        <w:tc>
          <w:tcPr>
            <w:tcW w:w="0" w:type="auto"/>
            <w:hideMark/>
          </w:tcPr>
          <w:p w:rsidR="00E61139" w:rsidRPr="005A254C" w:rsidRDefault="00E61139" w:rsidP="005A254C">
            <w:pPr>
              <w:rPr>
                <w:szCs w:val="20"/>
              </w:rPr>
            </w:pPr>
            <w:r w:rsidRPr="005A254C">
              <w:rPr>
                <w:szCs w:val="20"/>
              </w:rPr>
              <w:t>All DHCP servers on the local network site (defined in RFC 3315)</w:t>
            </w:r>
          </w:p>
        </w:tc>
      </w:tr>
      <w:tr w:rsidR="00E61139" w:rsidRPr="005A254C" w:rsidTr="005A254C">
        <w:tc>
          <w:tcPr>
            <w:tcW w:w="0" w:type="auto"/>
            <w:hideMark/>
          </w:tcPr>
          <w:p w:rsidR="00E61139" w:rsidRPr="005A254C" w:rsidRDefault="00E61139" w:rsidP="005A254C">
            <w:pPr>
              <w:rPr>
                <w:szCs w:val="20"/>
              </w:rPr>
            </w:pPr>
            <w:r w:rsidRPr="005A254C">
              <w:rPr>
                <w:szCs w:val="20"/>
              </w:rPr>
              <w:t>ff0x::c</w:t>
            </w:r>
          </w:p>
        </w:tc>
        <w:tc>
          <w:tcPr>
            <w:tcW w:w="0" w:type="auto"/>
            <w:hideMark/>
          </w:tcPr>
          <w:p w:rsidR="00E61139" w:rsidRPr="005A254C" w:rsidRDefault="00E61139" w:rsidP="005A254C">
            <w:pPr>
              <w:rPr>
                <w:szCs w:val="20"/>
              </w:rPr>
            </w:pPr>
            <w:r w:rsidRPr="005A254C">
              <w:rPr>
                <w:szCs w:val="20"/>
              </w:rPr>
              <w:t>Simple Service Discovery Protocol</w:t>
            </w:r>
          </w:p>
        </w:tc>
      </w:tr>
      <w:tr w:rsidR="00E61139" w:rsidRPr="005A254C" w:rsidTr="005A254C">
        <w:tc>
          <w:tcPr>
            <w:tcW w:w="0" w:type="auto"/>
            <w:hideMark/>
          </w:tcPr>
          <w:p w:rsidR="00E61139" w:rsidRPr="005A254C" w:rsidRDefault="00E61139" w:rsidP="005A254C">
            <w:pPr>
              <w:rPr>
                <w:szCs w:val="20"/>
              </w:rPr>
            </w:pPr>
            <w:r w:rsidRPr="005A254C">
              <w:rPr>
                <w:szCs w:val="20"/>
              </w:rPr>
              <w:t>ff0x::fb</w:t>
            </w:r>
          </w:p>
        </w:tc>
        <w:tc>
          <w:tcPr>
            <w:tcW w:w="0" w:type="auto"/>
            <w:hideMark/>
          </w:tcPr>
          <w:p w:rsidR="00E61139" w:rsidRPr="005A254C" w:rsidRDefault="00E61139" w:rsidP="005A254C">
            <w:pPr>
              <w:rPr>
                <w:szCs w:val="20"/>
              </w:rPr>
            </w:pPr>
            <w:r w:rsidRPr="005A254C">
              <w:rPr>
                <w:szCs w:val="20"/>
              </w:rPr>
              <w:t>Multicast DNS</w:t>
            </w:r>
          </w:p>
        </w:tc>
      </w:tr>
      <w:tr w:rsidR="00E61139" w:rsidRPr="005A254C" w:rsidTr="005A254C">
        <w:tc>
          <w:tcPr>
            <w:tcW w:w="0" w:type="auto"/>
            <w:hideMark/>
          </w:tcPr>
          <w:p w:rsidR="00E61139" w:rsidRPr="005A254C" w:rsidRDefault="00E61139" w:rsidP="005A254C">
            <w:pPr>
              <w:rPr>
                <w:szCs w:val="20"/>
              </w:rPr>
            </w:pPr>
            <w:r w:rsidRPr="005A254C">
              <w:rPr>
                <w:szCs w:val="20"/>
              </w:rPr>
              <w:t>ff0x::101</w:t>
            </w:r>
          </w:p>
        </w:tc>
        <w:tc>
          <w:tcPr>
            <w:tcW w:w="0" w:type="auto"/>
            <w:hideMark/>
          </w:tcPr>
          <w:p w:rsidR="00E61139" w:rsidRPr="005A254C" w:rsidRDefault="00E61139" w:rsidP="005A254C">
            <w:pPr>
              <w:rPr>
                <w:szCs w:val="20"/>
              </w:rPr>
            </w:pPr>
            <w:r w:rsidRPr="005A254C">
              <w:rPr>
                <w:szCs w:val="20"/>
              </w:rPr>
              <w:t>Network Time Protocol</w:t>
            </w:r>
          </w:p>
        </w:tc>
      </w:tr>
      <w:tr w:rsidR="00E61139" w:rsidRPr="005A254C" w:rsidTr="005A254C">
        <w:tc>
          <w:tcPr>
            <w:tcW w:w="0" w:type="auto"/>
            <w:hideMark/>
          </w:tcPr>
          <w:p w:rsidR="00E61139" w:rsidRPr="005A254C" w:rsidRDefault="00E61139" w:rsidP="005A254C">
            <w:pPr>
              <w:rPr>
                <w:szCs w:val="20"/>
              </w:rPr>
            </w:pPr>
            <w:r w:rsidRPr="005A254C">
              <w:rPr>
                <w:szCs w:val="20"/>
              </w:rPr>
              <w:t>ff0x::108</w:t>
            </w:r>
          </w:p>
        </w:tc>
        <w:tc>
          <w:tcPr>
            <w:tcW w:w="0" w:type="auto"/>
            <w:hideMark/>
          </w:tcPr>
          <w:p w:rsidR="00E61139" w:rsidRPr="005A254C" w:rsidRDefault="00E61139" w:rsidP="005A254C">
            <w:pPr>
              <w:rPr>
                <w:szCs w:val="20"/>
              </w:rPr>
            </w:pPr>
            <w:r w:rsidRPr="005A254C">
              <w:rPr>
                <w:szCs w:val="20"/>
              </w:rPr>
              <w:t>Network Information Service</w:t>
            </w:r>
          </w:p>
        </w:tc>
      </w:tr>
      <w:tr w:rsidR="00E61139" w:rsidRPr="005A254C" w:rsidTr="005A254C">
        <w:tc>
          <w:tcPr>
            <w:tcW w:w="0" w:type="auto"/>
            <w:hideMark/>
          </w:tcPr>
          <w:p w:rsidR="00E61139" w:rsidRPr="005A254C" w:rsidRDefault="00E61139" w:rsidP="005A254C">
            <w:pPr>
              <w:rPr>
                <w:szCs w:val="20"/>
              </w:rPr>
            </w:pPr>
            <w:r w:rsidRPr="005A254C">
              <w:rPr>
                <w:szCs w:val="20"/>
              </w:rPr>
              <w:t>ff0x::181</w:t>
            </w:r>
          </w:p>
        </w:tc>
        <w:tc>
          <w:tcPr>
            <w:tcW w:w="0" w:type="auto"/>
            <w:hideMark/>
          </w:tcPr>
          <w:p w:rsidR="00E61139" w:rsidRPr="005A254C" w:rsidRDefault="00E61139" w:rsidP="005A254C">
            <w:pPr>
              <w:rPr>
                <w:szCs w:val="20"/>
              </w:rPr>
            </w:pPr>
            <w:r w:rsidRPr="005A254C">
              <w:rPr>
                <w:szCs w:val="20"/>
              </w:rPr>
              <w:t>Precision Time Protocol (PTP) version 2 messages (Sync, Announce, etc.) except peer delay measurement</w:t>
            </w:r>
          </w:p>
        </w:tc>
      </w:tr>
      <w:tr w:rsidR="00E61139" w:rsidRPr="005A254C" w:rsidTr="005A254C">
        <w:tc>
          <w:tcPr>
            <w:tcW w:w="0" w:type="auto"/>
            <w:hideMark/>
          </w:tcPr>
          <w:p w:rsidR="00E61139" w:rsidRPr="005A254C" w:rsidRDefault="00E61139" w:rsidP="005A254C">
            <w:pPr>
              <w:rPr>
                <w:szCs w:val="20"/>
              </w:rPr>
            </w:pPr>
            <w:r w:rsidRPr="005A254C">
              <w:rPr>
                <w:szCs w:val="20"/>
              </w:rPr>
              <w:t>ff02::6b</w:t>
            </w:r>
          </w:p>
        </w:tc>
        <w:tc>
          <w:tcPr>
            <w:tcW w:w="0" w:type="auto"/>
            <w:hideMark/>
          </w:tcPr>
          <w:p w:rsidR="00E61139" w:rsidRPr="005A254C" w:rsidRDefault="00E61139" w:rsidP="005A254C">
            <w:pPr>
              <w:rPr>
                <w:szCs w:val="20"/>
              </w:rPr>
            </w:pPr>
            <w:r w:rsidRPr="005A254C">
              <w:rPr>
                <w:szCs w:val="20"/>
              </w:rPr>
              <w:t>Precision Time Protocol (PTP) version 2 peer delay measurement messages</w:t>
            </w:r>
          </w:p>
        </w:tc>
      </w:tr>
      <w:tr w:rsidR="00E61139" w:rsidRPr="005A254C" w:rsidTr="005A254C">
        <w:tc>
          <w:tcPr>
            <w:tcW w:w="0" w:type="auto"/>
            <w:hideMark/>
          </w:tcPr>
          <w:p w:rsidR="00E61139" w:rsidRPr="005A254C" w:rsidRDefault="00E61139" w:rsidP="005A254C">
            <w:pPr>
              <w:rPr>
                <w:szCs w:val="20"/>
              </w:rPr>
            </w:pPr>
            <w:r w:rsidRPr="005A254C">
              <w:rPr>
                <w:szCs w:val="20"/>
              </w:rPr>
              <w:t>ff0x::114</w:t>
            </w:r>
          </w:p>
        </w:tc>
        <w:tc>
          <w:tcPr>
            <w:tcW w:w="0" w:type="auto"/>
            <w:hideMark/>
          </w:tcPr>
          <w:p w:rsidR="00E61139" w:rsidRPr="005A254C" w:rsidRDefault="00E61139" w:rsidP="005A254C">
            <w:pPr>
              <w:rPr>
                <w:szCs w:val="20"/>
              </w:rPr>
            </w:pPr>
            <w:r w:rsidRPr="005A254C">
              <w:rPr>
                <w:szCs w:val="20"/>
              </w:rPr>
              <w:t>Used for experiments</w:t>
            </w:r>
          </w:p>
        </w:tc>
      </w:tr>
    </w:tbl>
    <w:p w:rsidR="00E61139" w:rsidRDefault="00E61139" w:rsidP="008025AB"/>
    <w:p w:rsidR="007D0D9A" w:rsidRDefault="007D0D9A" w:rsidP="008025AB"/>
    <w:p w:rsidR="007D0D9A" w:rsidRDefault="007D0D9A" w:rsidP="008025AB">
      <w:r>
        <w:t xml:space="preserve">To revert to default </w:t>
      </w:r>
      <w:r w:rsidR="00BA7E9F">
        <w:t>settings, click the Default button</w:t>
      </w:r>
      <w:r>
        <w:t xml:space="preserve">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E61139" w:rsidRDefault="00631D83" w:rsidP="00631D83">
      <w:pPr>
        <w:pStyle w:val="Heading4"/>
      </w:pPr>
      <w:bookmarkStart w:id="112" w:name="_Toc452570644"/>
      <w:r>
        <w:t>4.10.2.11 Register</w:t>
      </w:r>
      <w:bookmarkEnd w:id="112"/>
    </w:p>
    <w:p w:rsidR="00631D83" w:rsidRDefault="00631D83" w:rsidP="00631D83"/>
    <w:p w:rsidR="00631D83" w:rsidRDefault="00631D83" w:rsidP="00631D83">
      <w:r>
        <w:t xml:space="preserve">The register feature allows the DVR to register itself with a specified proxy, so that the DVR can be remotely accessed via a proxy. A proxy is a computer server that acts as an intermediary between client computers that are seeking resources from a server. Below is a screenshot of the Register settings screen: </w:t>
      </w:r>
    </w:p>
    <w:p w:rsidR="00A80586" w:rsidRDefault="002416D0" w:rsidP="002416D0">
      <w:r>
        <w:rPr>
          <w:noProof/>
          <w:color w:val="FF0000"/>
          <w:lang w:eastAsia="en-US"/>
        </w:rPr>
        <w:drawing>
          <wp:anchor distT="0" distB="0" distL="114300" distR="114300" simplePos="0" relativeHeight="251565056" behindDoc="0" locked="0" layoutInCell="1" allowOverlap="1" wp14:anchorId="179982F9" wp14:editId="774254C8">
            <wp:simplePos x="0" y="0"/>
            <wp:positionH relativeFrom="column">
              <wp:posOffset>575756</wp:posOffset>
            </wp:positionH>
            <wp:positionV relativeFrom="paragraph">
              <wp:posOffset>219776</wp:posOffset>
            </wp:positionV>
            <wp:extent cx="4791710" cy="3591560"/>
            <wp:effectExtent l="0" t="0" r="0" b="0"/>
            <wp:wrapTopAndBottom/>
            <wp:docPr id="247" name="Picture 247" descr="Network-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twork-Register"/>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791710" cy="3591560"/>
                    </a:xfrm>
                    <a:prstGeom prst="rect">
                      <a:avLst/>
                    </a:prstGeom>
                    <a:noFill/>
                    <a:ln>
                      <a:noFill/>
                    </a:ln>
                  </pic:spPr>
                </pic:pic>
              </a:graphicData>
            </a:graphic>
          </wp:anchor>
        </w:drawing>
      </w:r>
    </w:p>
    <w:p w:rsidR="002416D0" w:rsidRDefault="002416D0" w:rsidP="008025AB"/>
    <w:p w:rsidR="002416D0" w:rsidRDefault="002416D0" w:rsidP="008025AB"/>
    <w:p w:rsidR="00E61139" w:rsidRDefault="00631D83" w:rsidP="008025AB">
      <w:r>
        <w:lastRenderedPageBreak/>
        <w:t>Below is an explanation of the fields on the Register settings screen:</w:t>
      </w:r>
    </w:p>
    <w:p w:rsidR="00631D83" w:rsidRDefault="00631D83" w:rsidP="00631D83">
      <w:pPr>
        <w:pStyle w:val="ListParagraph"/>
        <w:numPr>
          <w:ilvl w:val="0"/>
          <w:numId w:val="42"/>
        </w:numPr>
        <w:ind w:left="360"/>
      </w:pPr>
      <w:r>
        <w:t xml:space="preserve">Enable: This checkbox </w:t>
      </w:r>
      <w:r w:rsidR="00B55D08">
        <w:t>allows the user to enable</w:t>
      </w:r>
      <w:r>
        <w:t xml:space="preserve"> the Register feature for the DVR.</w:t>
      </w:r>
    </w:p>
    <w:p w:rsidR="00631D83" w:rsidRDefault="00B55D08" w:rsidP="00F372CC">
      <w:pPr>
        <w:pStyle w:val="ListParagraph"/>
        <w:numPr>
          <w:ilvl w:val="0"/>
          <w:numId w:val="46"/>
        </w:numPr>
      </w:pPr>
      <w:r>
        <w:t>No: This dropdown box allows the user to select</w:t>
      </w:r>
      <w:r w:rsidR="00631D83">
        <w:t xml:space="preserve"> the proxy number. </w:t>
      </w:r>
      <w:r w:rsidR="00B94A60">
        <w:t>Currently the DVR can only configure one proxy.</w:t>
      </w:r>
    </w:p>
    <w:p w:rsidR="00631D83" w:rsidRDefault="00631D83" w:rsidP="00F372CC">
      <w:pPr>
        <w:pStyle w:val="ListParagraph"/>
        <w:numPr>
          <w:ilvl w:val="0"/>
          <w:numId w:val="46"/>
        </w:numPr>
      </w:pPr>
      <w:r>
        <w:t xml:space="preserve">Server IP Address: This field </w:t>
      </w:r>
      <w:r w:rsidR="00B55D08">
        <w:t>allows the user to enter the</w:t>
      </w:r>
      <w:r>
        <w:t xml:space="preserve"> pro</w:t>
      </w:r>
      <w:r w:rsidR="00B55D08">
        <w:t>xy server IP address.</w:t>
      </w:r>
    </w:p>
    <w:p w:rsidR="00631D83" w:rsidRDefault="00631D83" w:rsidP="00F372CC">
      <w:pPr>
        <w:pStyle w:val="ListParagraph"/>
        <w:numPr>
          <w:ilvl w:val="0"/>
          <w:numId w:val="46"/>
        </w:numPr>
      </w:pPr>
      <w:r>
        <w:t xml:space="preserve">Port: </w:t>
      </w:r>
      <w:r w:rsidR="00B55D08">
        <w:t xml:space="preserve">This field allows the user to enter the </w:t>
      </w:r>
      <w:r>
        <w:t xml:space="preserve">proxy port number. </w:t>
      </w:r>
    </w:p>
    <w:p w:rsidR="00631D83" w:rsidRDefault="00631D83" w:rsidP="00F372CC">
      <w:pPr>
        <w:pStyle w:val="ListParagraph"/>
        <w:numPr>
          <w:ilvl w:val="1"/>
          <w:numId w:val="46"/>
        </w:numPr>
      </w:pPr>
      <w:r>
        <w:t>Note: Do not enter a network default port for this port number.</w:t>
      </w:r>
      <w:r w:rsidR="00B55D08">
        <w:t xml:space="preserve"> It may result in a port conflict.</w:t>
      </w:r>
    </w:p>
    <w:p w:rsidR="00631D83" w:rsidRDefault="00212C40" w:rsidP="00F372CC">
      <w:pPr>
        <w:pStyle w:val="ListParagraph"/>
        <w:numPr>
          <w:ilvl w:val="0"/>
          <w:numId w:val="46"/>
        </w:numPr>
      </w:pPr>
      <w:r>
        <w:t xml:space="preserve">ID: </w:t>
      </w:r>
      <w:r w:rsidR="00B55D08">
        <w:t xml:space="preserve">This field allows the user to enter the </w:t>
      </w:r>
      <w:r>
        <w:t>proxy ID number.</w:t>
      </w:r>
    </w:p>
    <w:p w:rsidR="00212C40" w:rsidRDefault="00212C40" w:rsidP="00212C40"/>
    <w:p w:rsidR="009D1F45" w:rsidRDefault="007D0D9A" w:rsidP="007D0D9A">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212C40" w:rsidRPr="008E1696" w:rsidRDefault="009D1F45" w:rsidP="009D1F45">
      <w:pPr>
        <w:pStyle w:val="Heading4"/>
      </w:pPr>
      <w:bookmarkStart w:id="113" w:name="_Toc452570645"/>
      <w:r w:rsidRPr="008E1696">
        <w:t>4.10.2.12 Alarm Center</w:t>
      </w:r>
      <w:bookmarkEnd w:id="113"/>
    </w:p>
    <w:p w:rsidR="009D1F45" w:rsidRPr="008E1696" w:rsidRDefault="009D1F45" w:rsidP="009D1F45"/>
    <w:p w:rsidR="009D1F45" w:rsidRPr="00631D83" w:rsidRDefault="00A80586" w:rsidP="009D1F45">
      <w:r>
        <w:rPr>
          <w:noProof/>
          <w:lang w:eastAsia="en-US"/>
        </w:rPr>
        <w:drawing>
          <wp:anchor distT="0" distB="0" distL="114300" distR="114300" simplePos="0" relativeHeight="251566080" behindDoc="0" locked="0" layoutInCell="1" allowOverlap="1" wp14:anchorId="46BB840D" wp14:editId="22C5C941">
            <wp:simplePos x="0" y="0"/>
            <wp:positionH relativeFrom="column">
              <wp:posOffset>569116</wp:posOffset>
            </wp:positionH>
            <wp:positionV relativeFrom="paragraph">
              <wp:posOffset>616238</wp:posOffset>
            </wp:positionV>
            <wp:extent cx="4814570" cy="3609340"/>
            <wp:effectExtent l="19050" t="0" r="5080" b="0"/>
            <wp:wrapTopAndBottom/>
            <wp:docPr id="248" name="Picture 248" descr="Network-Alarm-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twork-Alarm-Center"/>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814570" cy="3609340"/>
                    </a:xfrm>
                    <a:prstGeom prst="rect">
                      <a:avLst/>
                    </a:prstGeom>
                    <a:noFill/>
                    <a:ln>
                      <a:noFill/>
                    </a:ln>
                  </pic:spPr>
                </pic:pic>
              </a:graphicData>
            </a:graphic>
          </wp:anchor>
        </w:drawing>
      </w:r>
      <w:r w:rsidR="009D1F45" w:rsidRPr="008E1696">
        <w:t xml:space="preserve">The alarm center feature is used to allow users to </w:t>
      </w:r>
      <w:r w:rsidR="008E1696" w:rsidRPr="008E1696">
        <w:t>connect the DVR to their alarm server, so the server can receive a notice</w:t>
      </w:r>
      <w:r w:rsidR="009D1F45" w:rsidRPr="008E1696">
        <w:t xml:space="preserve"> when certain events happen. One common use for the alarm center is to send daily reports on the status of the DVR’s connection to the network.</w:t>
      </w:r>
      <w:r>
        <w:t xml:space="preserve"> </w:t>
      </w:r>
      <w:r w:rsidR="009D1F45">
        <w:t>Below is a screenshot of the Alarm Center settings screen:</w:t>
      </w:r>
      <w:r w:rsidR="009D1F45">
        <w:br/>
      </w:r>
    </w:p>
    <w:p w:rsidR="009D1F45" w:rsidRDefault="009D1F45" w:rsidP="009D1F45">
      <w:r>
        <w:t>Below is an explanation of the fields on the Alarm Center settings screen:</w:t>
      </w:r>
    </w:p>
    <w:p w:rsidR="009D1F45" w:rsidRDefault="009D1F45" w:rsidP="009D1F45">
      <w:pPr>
        <w:pStyle w:val="ListParagraph"/>
        <w:numPr>
          <w:ilvl w:val="0"/>
          <w:numId w:val="42"/>
        </w:numPr>
        <w:ind w:left="360"/>
      </w:pPr>
      <w:r>
        <w:t xml:space="preserve">Enable: This checkbox </w:t>
      </w:r>
      <w:r w:rsidR="00B55D08">
        <w:t>allows the user to enable</w:t>
      </w:r>
      <w:r>
        <w:t xml:space="preserve"> the Alarm Center feature for the DVR.</w:t>
      </w:r>
    </w:p>
    <w:p w:rsidR="009D1F45" w:rsidRPr="00B94A60" w:rsidRDefault="009D1F45" w:rsidP="009D1F45">
      <w:pPr>
        <w:pStyle w:val="ListParagraph"/>
        <w:numPr>
          <w:ilvl w:val="0"/>
          <w:numId w:val="42"/>
        </w:numPr>
        <w:ind w:left="360"/>
      </w:pPr>
      <w:r w:rsidRPr="00B94A60">
        <w:t>Protocol Type: This field allows the user to select which protocol type they want to use for the alarm.</w:t>
      </w:r>
      <w:r w:rsidR="00B94A60">
        <w:t xml:space="preserve"> Currently, only the private protocol type is available.</w:t>
      </w:r>
    </w:p>
    <w:p w:rsidR="009D1F45" w:rsidRPr="008E1696" w:rsidRDefault="009D1F45" w:rsidP="009D1F45">
      <w:pPr>
        <w:pStyle w:val="ListParagraph"/>
        <w:numPr>
          <w:ilvl w:val="0"/>
          <w:numId w:val="42"/>
        </w:numPr>
        <w:ind w:left="360"/>
      </w:pPr>
      <w:r w:rsidRPr="008E1696">
        <w:t>Server IP: This field</w:t>
      </w:r>
      <w:r w:rsidR="00B55D08">
        <w:t xml:space="preserve"> allows the user to enter </w:t>
      </w:r>
      <w:r w:rsidRPr="008E1696">
        <w:t xml:space="preserve">the IP address of the </w:t>
      </w:r>
      <w:r w:rsidR="008E1696" w:rsidRPr="008E1696">
        <w:t>alarm server.</w:t>
      </w:r>
    </w:p>
    <w:p w:rsidR="009D1F45" w:rsidRPr="008E1696" w:rsidRDefault="009D1F45" w:rsidP="009D1F45">
      <w:pPr>
        <w:pStyle w:val="ListParagraph"/>
        <w:numPr>
          <w:ilvl w:val="0"/>
          <w:numId w:val="42"/>
        </w:numPr>
        <w:ind w:left="360"/>
      </w:pPr>
      <w:r w:rsidRPr="008E1696">
        <w:t xml:space="preserve">Port: This field </w:t>
      </w:r>
      <w:r w:rsidR="00B55D08">
        <w:t>allows the user to enter</w:t>
      </w:r>
      <w:r w:rsidRPr="008E1696">
        <w:t xml:space="preserve"> th</w:t>
      </w:r>
      <w:r w:rsidR="008E1696" w:rsidRPr="008E1696">
        <w:t>e port number of the alarm server.</w:t>
      </w:r>
    </w:p>
    <w:p w:rsidR="009D1F45" w:rsidRPr="008E1696" w:rsidRDefault="009D1F45" w:rsidP="009D1F45">
      <w:pPr>
        <w:pStyle w:val="ListParagraph"/>
        <w:numPr>
          <w:ilvl w:val="0"/>
          <w:numId w:val="42"/>
        </w:numPr>
        <w:ind w:left="360"/>
      </w:pPr>
      <w:r w:rsidRPr="008E1696">
        <w:t xml:space="preserve">Self-Report Time: This field </w:t>
      </w:r>
      <w:r w:rsidR="00B55D08">
        <w:t>allows the</w:t>
      </w:r>
      <w:r w:rsidRPr="008E1696">
        <w:t xml:space="preserve"> user </w:t>
      </w:r>
      <w:r w:rsidR="00B55D08">
        <w:t>to enter</w:t>
      </w:r>
      <w:r w:rsidRPr="008E1696">
        <w:t xml:space="preserve"> a time of the day when they want to receive a report about the DVR’s connection to the network each day.</w:t>
      </w:r>
    </w:p>
    <w:p w:rsidR="009D1F45" w:rsidRDefault="009D1F45" w:rsidP="009D1F45"/>
    <w:p w:rsidR="008E1696" w:rsidRDefault="007D0D9A" w:rsidP="008E1696">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9D1F45" w:rsidRDefault="009D1F45" w:rsidP="008E1696">
      <w:pPr>
        <w:pStyle w:val="Heading4"/>
      </w:pPr>
      <w:bookmarkStart w:id="114" w:name="_Toc452570646"/>
      <w:r>
        <w:t>4.10.2.13 P2P</w:t>
      </w:r>
      <w:bookmarkEnd w:id="114"/>
    </w:p>
    <w:p w:rsidR="009D1F45" w:rsidRDefault="009D1F45" w:rsidP="009D1F45"/>
    <w:p w:rsidR="009D1F45" w:rsidRDefault="009D1F45" w:rsidP="009D1F45">
      <w:r>
        <w:rPr>
          <w:rFonts w:hint="eastAsia"/>
          <w:b/>
          <w:noProof/>
          <w:lang w:eastAsia="en-US"/>
        </w:rPr>
        <w:drawing>
          <wp:anchor distT="0" distB="0" distL="114300" distR="114300" simplePos="0" relativeHeight="251567104" behindDoc="0" locked="0" layoutInCell="1" allowOverlap="1" wp14:anchorId="18C696FC" wp14:editId="159B0942">
            <wp:simplePos x="0" y="0"/>
            <wp:positionH relativeFrom="column">
              <wp:posOffset>561563</wp:posOffset>
            </wp:positionH>
            <wp:positionV relativeFrom="paragraph">
              <wp:posOffset>558643</wp:posOffset>
            </wp:positionV>
            <wp:extent cx="4813300" cy="3606165"/>
            <wp:effectExtent l="0" t="0" r="6350" b="0"/>
            <wp:wrapTopAndBottom/>
            <wp:docPr id="249" name="Picture 249" descr="Network-P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twork-P2P"/>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813300" cy="3606165"/>
                    </a:xfrm>
                    <a:prstGeom prst="rect">
                      <a:avLst/>
                    </a:prstGeom>
                    <a:noFill/>
                    <a:ln>
                      <a:noFill/>
                    </a:ln>
                  </pic:spPr>
                </pic:pic>
              </a:graphicData>
            </a:graphic>
          </wp:anchor>
        </w:drawing>
      </w:r>
      <w:r>
        <w:t>The P2P settings screen is where users can use a QR code to connect their smartphone or tablet to the DVR. The HDCVI uses an app called Amcrest View, and it is available on both iOS and Android. Below is a screenshot of the P2P settings screen:</w:t>
      </w:r>
    </w:p>
    <w:p w:rsidR="009D1F45" w:rsidRDefault="009D1F45" w:rsidP="009D1F45"/>
    <w:p w:rsidR="009D1F45" w:rsidRDefault="009D1F45" w:rsidP="009D1F45">
      <w:r>
        <w:t>Below is an explanation of the fields on the P2P settings screen:</w:t>
      </w:r>
    </w:p>
    <w:p w:rsidR="009D1F45" w:rsidRDefault="009D1F45" w:rsidP="009D1F45">
      <w:pPr>
        <w:pStyle w:val="ListParagraph"/>
        <w:numPr>
          <w:ilvl w:val="0"/>
          <w:numId w:val="42"/>
        </w:numPr>
        <w:ind w:left="360"/>
      </w:pPr>
      <w:r>
        <w:t xml:space="preserve">Enable: This checkbox </w:t>
      </w:r>
      <w:r w:rsidR="00B55D08">
        <w:t>allows the user to enable</w:t>
      </w:r>
      <w:r>
        <w:t xml:space="preserve"> the P2P feature for the DVR.</w:t>
      </w:r>
    </w:p>
    <w:p w:rsidR="007D0D9A" w:rsidRDefault="007D0D9A" w:rsidP="009D1F45">
      <w:pPr>
        <w:pStyle w:val="ListParagraph"/>
        <w:numPr>
          <w:ilvl w:val="0"/>
          <w:numId w:val="42"/>
        </w:numPr>
        <w:ind w:left="360"/>
      </w:pPr>
      <w:r>
        <w:t xml:space="preserve">Connect Status: This field shows the status of the P2P connection. Once connected using the app, this field should display the word </w:t>
      </w:r>
      <w:r w:rsidR="00B55D08">
        <w:t>Online.</w:t>
      </w:r>
    </w:p>
    <w:p w:rsidR="007D0D9A" w:rsidRDefault="007D0D9A" w:rsidP="009D1F45">
      <w:pPr>
        <w:pStyle w:val="ListParagraph"/>
        <w:numPr>
          <w:ilvl w:val="0"/>
          <w:numId w:val="42"/>
        </w:numPr>
        <w:ind w:left="360"/>
      </w:pPr>
      <w:r>
        <w:t xml:space="preserve">QR Code: This is the unique QR code used to help the app user connect to the DVR. </w:t>
      </w:r>
    </w:p>
    <w:p w:rsidR="007D0D9A" w:rsidRDefault="007D0D9A" w:rsidP="007D0D9A">
      <w:pPr>
        <w:pStyle w:val="ListParagraph"/>
        <w:numPr>
          <w:ilvl w:val="1"/>
          <w:numId w:val="42"/>
        </w:numPr>
      </w:pPr>
      <w:r>
        <w:t>Note: The physical design of the QR code may change based on the network settings used. All QR code connections should be made with the image that displays on this screen, and not through any static saved images.</w:t>
      </w:r>
    </w:p>
    <w:p w:rsidR="007D0D9A" w:rsidRDefault="007D0D9A" w:rsidP="007D0D9A"/>
    <w:p w:rsidR="007D0D9A" w:rsidRDefault="007D0D9A" w:rsidP="007D0D9A">
      <w:r>
        <w:t xml:space="preserve">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7D0D9A" w:rsidRDefault="007D0D9A" w:rsidP="007D0D9A"/>
    <w:p w:rsidR="007F7A91" w:rsidRDefault="007F7A91">
      <w:pPr>
        <w:spacing w:before="200" w:after="200" w:line="276" w:lineRule="auto"/>
      </w:pPr>
      <w:r>
        <w:br w:type="page"/>
      </w:r>
    </w:p>
    <w:p w:rsidR="00036C4D" w:rsidRDefault="00036C4D" w:rsidP="00036C4D">
      <w:pPr>
        <w:pStyle w:val="Heading3"/>
      </w:pPr>
      <w:bookmarkStart w:id="115" w:name="_Toc452570647"/>
      <w:r>
        <w:lastRenderedPageBreak/>
        <w:t>4.10.3 Event</w:t>
      </w:r>
      <w:bookmarkEnd w:id="115"/>
    </w:p>
    <w:p w:rsidR="00036C4D" w:rsidRDefault="008429EB" w:rsidP="00036C4D">
      <w:pPr>
        <w:pStyle w:val="Heading4"/>
      </w:pPr>
      <w:bookmarkStart w:id="116" w:name="_Toc452570648"/>
      <w:r>
        <w:t>4.10.3</w:t>
      </w:r>
      <w:r w:rsidR="00036C4D">
        <w:t>.1 Detect</w:t>
      </w:r>
      <w:bookmarkEnd w:id="116"/>
    </w:p>
    <w:p w:rsidR="00036C4D" w:rsidRDefault="00036C4D" w:rsidP="00036C4D"/>
    <w:p w:rsidR="00036C4D" w:rsidRDefault="00036C4D" w:rsidP="00036C4D">
      <w:r>
        <w:t>Main Menu -&gt; Settings -&gt; Event -&gt; Detect opens up the Detection interface. Here there are 3 options, each representing a detection type: Motion Detection, Video Loss, and Tampering.</w:t>
      </w:r>
    </w:p>
    <w:p w:rsidR="00036C4D" w:rsidRDefault="00036C4D" w:rsidP="00036C4D"/>
    <w:p w:rsidR="00036C4D" w:rsidRDefault="00036C4D" w:rsidP="00036C4D">
      <w:r>
        <w:t>Tips:</w:t>
      </w:r>
    </w:p>
    <w:p w:rsidR="00036C4D" w:rsidRDefault="00036C4D" w:rsidP="00F372CC">
      <w:pPr>
        <w:pStyle w:val="ListParagraph"/>
        <w:numPr>
          <w:ilvl w:val="0"/>
          <w:numId w:val="47"/>
        </w:numPr>
      </w:pPr>
      <w:r>
        <w:t>The video loss and tampering screens have no detection regions or sensitivity setup.</w:t>
      </w:r>
    </w:p>
    <w:p w:rsidR="00036C4D" w:rsidRDefault="00036C4D" w:rsidP="00F372CC">
      <w:pPr>
        <w:pStyle w:val="ListParagraph"/>
        <w:numPr>
          <w:ilvl w:val="0"/>
          <w:numId w:val="47"/>
        </w:numPr>
      </w:pPr>
      <w:r>
        <w:t>The motion detection icon will be present if the motion detection alarm has been triggered on the current channel.</w:t>
      </w:r>
    </w:p>
    <w:p w:rsidR="00B94A60" w:rsidRDefault="00036C4D" w:rsidP="00F372CC">
      <w:pPr>
        <w:pStyle w:val="ListParagraph"/>
        <w:numPr>
          <w:ilvl w:val="0"/>
          <w:numId w:val="47"/>
        </w:numPr>
      </w:pPr>
      <w:r>
        <w:t xml:space="preserve">To set the motion detection region, click and drag the mouse over the </w:t>
      </w:r>
      <w:r w:rsidR="00B94A60">
        <w:t>region desired. Once the region has been set, click the OK button to save the current region setup, and right click on the mouse to exit the motion detection interface.</w:t>
      </w:r>
    </w:p>
    <w:p w:rsidR="00B94A60" w:rsidRDefault="008429EB" w:rsidP="00B94A60">
      <w:pPr>
        <w:pStyle w:val="Heading5"/>
      </w:pPr>
      <w:r>
        <w:t>4.10.3</w:t>
      </w:r>
      <w:r w:rsidR="00B94A60">
        <w:t>.1.1 Motion Detect</w:t>
      </w:r>
    </w:p>
    <w:p w:rsidR="00B94A60" w:rsidRDefault="00B94A60" w:rsidP="00B94A60"/>
    <w:p w:rsidR="00B94A60" w:rsidRDefault="00B94A60" w:rsidP="00B94A60">
      <w:r>
        <w:rPr>
          <w:rFonts w:ascii="Arial" w:hAnsi="Arial" w:cs="Arial" w:hint="eastAsia"/>
          <w:noProof/>
          <w:spacing w:val="4"/>
          <w:kern w:val="56"/>
          <w:lang w:eastAsia="en-US"/>
        </w:rPr>
        <w:drawing>
          <wp:anchor distT="0" distB="0" distL="114300" distR="114300" simplePos="0" relativeHeight="251571200" behindDoc="0" locked="0" layoutInCell="1" allowOverlap="1" wp14:anchorId="77BED5EE" wp14:editId="6F220B10">
            <wp:simplePos x="0" y="0"/>
            <wp:positionH relativeFrom="column">
              <wp:posOffset>690847</wp:posOffset>
            </wp:positionH>
            <wp:positionV relativeFrom="paragraph">
              <wp:posOffset>589247</wp:posOffset>
            </wp:positionV>
            <wp:extent cx="4564380" cy="3423285"/>
            <wp:effectExtent l="0" t="0" r="7620" b="5715"/>
            <wp:wrapTopAndBottom/>
            <wp:docPr id="250" name="Picture 250" descr="Event-Det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nt-Detect"/>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564380" cy="3423285"/>
                    </a:xfrm>
                    <a:prstGeom prst="rect">
                      <a:avLst/>
                    </a:prstGeom>
                    <a:noFill/>
                    <a:ln>
                      <a:noFill/>
                    </a:ln>
                  </pic:spPr>
                </pic:pic>
              </a:graphicData>
            </a:graphic>
          </wp:anchor>
        </w:drawing>
      </w:r>
      <w:r>
        <w:t xml:space="preserve">The motion detection </w:t>
      </w:r>
      <w:r w:rsidR="00C3643F">
        <w:t xml:space="preserve">settings </w:t>
      </w:r>
      <w:r>
        <w:t xml:space="preserve">screen is where motion detection can be setup for each individual channel. </w:t>
      </w:r>
      <w:r w:rsidR="007B0F1A">
        <w:t xml:space="preserve">Based on the active motion detection region, the DVR can generate a motion detection alarm when a moving signal is detected in a specified area. </w:t>
      </w:r>
      <w:r>
        <w:t xml:space="preserve">Below is a screenshot of the motion detection </w:t>
      </w:r>
      <w:r w:rsidR="00C3643F">
        <w:t xml:space="preserve">settings </w:t>
      </w:r>
      <w:r>
        <w:t xml:space="preserve">screen: </w:t>
      </w:r>
      <w:r>
        <w:br/>
      </w:r>
    </w:p>
    <w:p w:rsidR="00B94A60" w:rsidRDefault="007B0F1A" w:rsidP="00B94A60">
      <w:r>
        <w:t>Below is a de</w:t>
      </w:r>
      <w:r w:rsidR="005A254C">
        <w:t>scription of the fields on the Motion D</w:t>
      </w:r>
      <w:r>
        <w:t>etection settings page:</w:t>
      </w:r>
    </w:p>
    <w:p w:rsidR="007B0F1A" w:rsidRDefault="007B0F1A" w:rsidP="00F372CC">
      <w:pPr>
        <w:pStyle w:val="ListParagraph"/>
        <w:numPr>
          <w:ilvl w:val="0"/>
          <w:numId w:val="48"/>
        </w:numPr>
      </w:pPr>
      <w:r>
        <w:t>Channel: This dropdown box allows the user to pick which channel they would like to change motion detection settings for.</w:t>
      </w:r>
    </w:p>
    <w:p w:rsidR="007B0F1A" w:rsidRDefault="007B0F1A" w:rsidP="00F372CC">
      <w:pPr>
        <w:pStyle w:val="ListParagraph"/>
        <w:numPr>
          <w:ilvl w:val="0"/>
          <w:numId w:val="48"/>
        </w:numPr>
      </w:pPr>
      <w:r>
        <w:t xml:space="preserve">Enable: This checkbox </w:t>
      </w:r>
      <w:r w:rsidR="00B55D08">
        <w:t>allows the user to enable</w:t>
      </w:r>
      <w:r>
        <w:t xml:space="preserve"> the motion detection function for a specific channel.</w:t>
      </w:r>
    </w:p>
    <w:p w:rsidR="007B0F1A" w:rsidRDefault="007B0F1A" w:rsidP="00F372CC">
      <w:pPr>
        <w:pStyle w:val="ListParagraph"/>
        <w:numPr>
          <w:ilvl w:val="0"/>
          <w:numId w:val="48"/>
        </w:numPr>
      </w:pPr>
      <w:r>
        <w:t xml:space="preserve">Region: The setup button takes the user to the motion detection region setup screen for that specific channel. </w:t>
      </w:r>
      <w:r w:rsidR="00E214D6">
        <w:t>On the next page is a screenshot of the motion detection region screen.</w:t>
      </w:r>
    </w:p>
    <w:p w:rsidR="007B0F1A" w:rsidRDefault="007B0F1A" w:rsidP="007B0F1A"/>
    <w:p w:rsidR="007B0F1A" w:rsidRDefault="007B0F1A" w:rsidP="007B0F1A">
      <w:r>
        <w:rPr>
          <w:noProof/>
          <w:lang w:eastAsia="en-US"/>
        </w:rPr>
        <w:lastRenderedPageBreak/>
        <w:drawing>
          <wp:anchor distT="0" distB="0" distL="114300" distR="114300" simplePos="0" relativeHeight="251572224" behindDoc="0" locked="0" layoutInCell="1" allowOverlap="1" wp14:anchorId="080F4B8B" wp14:editId="4DD1C82C">
            <wp:simplePos x="0" y="0"/>
            <wp:positionH relativeFrom="column">
              <wp:posOffset>1055478</wp:posOffset>
            </wp:positionH>
            <wp:positionV relativeFrom="paragraph">
              <wp:posOffset>-194912</wp:posOffset>
            </wp:positionV>
            <wp:extent cx="3825875" cy="2150745"/>
            <wp:effectExtent l="0" t="0" r="3175" b="1905"/>
            <wp:wrapTopAndBottom/>
            <wp:docPr id="251" name="Picture 251" descr="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nes"/>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825875" cy="2150745"/>
                    </a:xfrm>
                    <a:prstGeom prst="rect">
                      <a:avLst/>
                    </a:prstGeom>
                    <a:noFill/>
                    <a:ln>
                      <a:noFill/>
                    </a:ln>
                  </pic:spPr>
                </pic:pic>
              </a:graphicData>
            </a:graphic>
          </wp:anchor>
        </w:drawing>
      </w:r>
    </w:p>
    <w:p w:rsidR="007F1A8E" w:rsidRDefault="007F1A8E" w:rsidP="00F372CC">
      <w:pPr>
        <w:pStyle w:val="ListParagraph"/>
        <w:numPr>
          <w:ilvl w:val="1"/>
          <w:numId w:val="49"/>
        </w:numPr>
      </w:pPr>
      <w:r>
        <w:t xml:space="preserve">When the setup button is clicked, the current channel’s interface comes into a full screen view. The user can then set up to 4 regions, each with their own region name, sensitivity (1-100), and threshold (1-100). Each region has a specific color, and the region selector tool is displayed when the mouse is moved to the top of the screen. </w:t>
      </w:r>
    </w:p>
    <w:p w:rsidR="007B0F1A" w:rsidRDefault="007F1A8E" w:rsidP="00F372CC">
      <w:pPr>
        <w:pStyle w:val="ListParagraph"/>
        <w:numPr>
          <w:ilvl w:val="2"/>
          <w:numId w:val="49"/>
        </w:numPr>
      </w:pPr>
      <w:r>
        <w:t>Sensitivity is the amount of change required to increase the motion detected by a percentage. The lower the sensitivity, th</w:t>
      </w:r>
      <w:r w:rsidR="00E214D6">
        <w:t>e more movement is required to trigger an alarm.</w:t>
      </w:r>
    </w:p>
    <w:p w:rsidR="00E214D6" w:rsidRDefault="00E214D6" w:rsidP="00F372CC">
      <w:pPr>
        <w:pStyle w:val="ListParagraph"/>
        <w:numPr>
          <w:ilvl w:val="2"/>
          <w:numId w:val="49"/>
        </w:numPr>
      </w:pPr>
      <w:r>
        <w:t>Threshold is the level that the motion detection needs to reach in order to trigger an alarm. The lower the threshold, the more likely that motion will trigger an alarm.</w:t>
      </w:r>
    </w:p>
    <w:p w:rsidR="007F1A8E" w:rsidRDefault="007F1A8E" w:rsidP="00F372CC">
      <w:pPr>
        <w:pStyle w:val="ListParagraph"/>
        <w:numPr>
          <w:ilvl w:val="1"/>
          <w:numId w:val="49"/>
        </w:numPr>
      </w:pPr>
      <w:r>
        <w:t>To designate a zone, click and drag the mouse over the area desired. When a colored box is displayed over the live feed, that area is now enabled for motion detection. Clicking the FN button will switch the mode between arm</w:t>
      </w:r>
      <w:r w:rsidR="00C3643F">
        <w:t>ed</w:t>
      </w:r>
      <w:r>
        <w:t xml:space="preserve"> and disarm</w:t>
      </w:r>
      <w:r w:rsidR="00C3643F">
        <w:t>ed</w:t>
      </w:r>
      <w:r>
        <w:t>, so that clicking and dragging the mouse can either designate a motion detection zone, or remove any motion detection zone markers.</w:t>
      </w:r>
    </w:p>
    <w:p w:rsidR="007F1A8E" w:rsidRDefault="007F1A8E" w:rsidP="00F372CC">
      <w:pPr>
        <w:pStyle w:val="ListParagraph"/>
        <w:numPr>
          <w:ilvl w:val="1"/>
          <w:numId w:val="49"/>
        </w:numPr>
      </w:pPr>
      <w:r>
        <w:t xml:space="preserve">After the motion detection zone is set, click the enter button to exit the motion detection screen. Remember to click the save button on the motion detection settings screen, otherwise the motion detection zones will not go into effect. Clicking the escape button to leave the motion detection zone </w:t>
      </w:r>
      <w:r w:rsidR="00392D99">
        <w:t>and</w:t>
      </w:r>
      <w:r>
        <w:t xml:space="preserve"> will not save the zone setup.</w:t>
      </w:r>
    </w:p>
    <w:p w:rsidR="007F1A8E" w:rsidRDefault="00E214D6" w:rsidP="00F372CC">
      <w:pPr>
        <w:pStyle w:val="ListParagraph"/>
        <w:numPr>
          <w:ilvl w:val="0"/>
          <w:numId w:val="49"/>
        </w:numPr>
      </w:pPr>
      <w:r>
        <w:rPr>
          <w:noProof/>
          <w:lang w:eastAsia="en-US"/>
        </w:rPr>
        <w:drawing>
          <wp:anchor distT="0" distB="0" distL="114300" distR="114300" simplePos="0" relativeHeight="251573248" behindDoc="0" locked="0" layoutInCell="1" allowOverlap="1" wp14:anchorId="03F90E10" wp14:editId="049D39A2">
            <wp:simplePos x="0" y="0"/>
            <wp:positionH relativeFrom="column">
              <wp:posOffset>977652</wp:posOffset>
            </wp:positionH>
            <wp:positionV relativeFrom="paragraph">
              <wp:posOffset>505204</wp:posOffset>
            </wp:positionV>
            <wp:extent cx="3979545" cy="2977515"/>
            <wp:effectExtent l="0" t="0" r="1905" b="0"/>
            <wp:wrapTopAndBottom/>
            <wp:docPr id="252" name="Picture 252" descr="Event-Detect-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ent-Detect-Setup"/>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979545" cy="2977515"/>
                    </a:xfrm>
                    <a:prstGeom prst="rect">
                      <a:avLst/>
                    </a:prstGeom>
                    <a:noFill/>
                    <a:ln>
                      <a:noFill/>
                    </a:ln>
                  </pic:spPr>
                </pic:pic>
              </a:graphicData>
            </a:graphic>
          </wp:anchor>
        </w:drawing>
      </w:r>
      <w:r w:rsidR="007F1A8E">
        <w:t>Period</w:t>
      </w:r>
      <w:r>
        <w:t xml:space="preserve">: This setup button takes the user to the motion detection period </w:t>
      </w:r>
      <w:r w:rsidR="00C3643F">
        <w:t>settings</w:t>
      </w:r>
      <w:r>
        <w:t xml:space="preserve"> screen. Below is a screenshot of the motion detection period </w:t>
      </w:r>
      <w:r w:rsidR="00C3643F">
        <w:t>settings</w:t>
      </w:r>
      <w:r>
        <w:t xml:space="preserve"> screen.</w:t>
      </w:r>
      <w:r>
        <w:br/>
      </w:r>
    </w:p>
    <w:p w:rsidR="00E214D6" w:rsidRDefault="00E214D6" w:rsidP="00F372CC">
      <w:pPr>
        <w:pStyle w:val="ListParagraph"/>
        <w:numPr>
          <w:ilvl w:val="1"/>
          <w:numId w:val="49"/>
        </w:numPr>
      </w:pPr>
      <w:r>
        <w:lastRenderedPageBreak/>
        <w:t xml:space="preserve">Click and drag on the yellow bars to specify time zones for motion detection. To edit multiple days at once, either click the checkboxes next to the names, or click the checkbox next to </w:t>
      </w:r>
      <w:proofErr w:type="gramStart"/>
      <w:r>
        <w:t>All</w:t>
      </w:r>
      <w:proofErr w:type="gramEnd"/>
      <w:r>
        <w:t xml:space="preserve"> in order to edit all of the days at once. Once the checkbox is clicked, it will turn into this icon </w:t>
      </w:r>
      <w:r>
        <w:rPr>
          <w:rFonts w:ascii="Arial" w:hAnsi="Arial" w:cs="Arial"/>
          <w:noProof/>
          <w:sz w:val="21"/>
          <w:szCs w:val="21"/>
          <w:lang w:eastAsia="en-US"/>
        </w:rPr>
        <w:drawing>
          <wp:inline distT="0" distB="0" distL="0" distR="0" wp14:anchorId="1EB8A9B6" wp14:editId="2D5364E3">
            <wp:extent cx="248920" cy="153670"/>
            <wp:effectExtent l="0" t="0" r="0" b="0"/>
            <wp:docPr id="253" name="Picture 253" descr="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t xml:space="preserve"> in order to indicate that all of those days can be changed together.</w:t>
      </w:r>
      <w:r w:rsidR="00A64551">
        <w:t xml:space="preserve"> Click OK to return to the motion detection setup screen. Click Cancel to undo any changes and return to the motion detection </w:t>
      </w:r>
      <w:r w:rsidR="00C3643F">
        <w:t>settings</w:t>
      </w:r>
      <w:r w:rsidR="00A64551">
        <w:t xml:space="preserve"> screen. Click Default to use the default settings.</w:t>
      </w:r>
    </w:p>
    <w:p w:rsidR="00E214D6" w:rsidRDefault="00E214D6" w:rsidP="00F372CC">
      <w:pPr>
        <w:pStyle w:val="ListParagraph"/>
        <w:numPr>
          <w:ilvl w:val="1"/>
          <w:numId w:val="49"/>
        </w:numPr>
      </w:pPr>
      <w:r>
        <w:rPr>
          <w:noProof/>
          <w:lang w:eastAsia="en-US"/>
        </w:rPr>
        <w:drawing>
          <wp:anchor distT="0" distB="0" distL="114300" distR="114300" simplePos="0" relativeHeight="251574272" behindDoc="0" locked="0" layoutInCell="1" allowOverlap="1" wp14:anchorId="73523406" wp14:editId="33A2C909">
            <wp:simplePos x="0" y="0"/>
            <wp:positionH relativeFrom="column">
              <wp:posOffset>1220470</wp:posOffset>
            </wp:positionH>
            <wp:positionV relativeFrom="paragraph">
              <wp:posOffset>561093</wp:posOffset>
            </wp:positionV>
            <wp:extent cx="3503930" cy="2626360"/>
            <wp:effectExtent l="0" t="0" r="1270" b="2540"/>
            <wp:wrapTopAndBottom/>
            <wp:docPr id="254" name="Picture 254" descr="Event-Time-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ent-Time-Perio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503930" cy="2626360"/>
                    </a:xfrm>
                    <a:prstGeom prst="rect">
                      <a:avLst/>
                    </a:prstGeom>
                    <a:noFill/>
                    <a:ln>
                      <a:noFill/>
                    </a:ln>
                  </pic:spPr>
                </pic:pic>
              </a:graphicData>
            </a:graphic>
          </wp:anchor>
        </w:drawing>
      </w:r>
      <w:r>
        <w:t xml:space="preserve">In order to specify time zones in greater detail for each day, click the Setup button to the left of the time bar, and the Time Period setup screen will appear. The screenshot below shows the Time Period </w:t>
      </w:r>
      <w:r w:rsidR="00C3643F">
        <w:t>settings</w:t>
      </w:r>
      <w:r>
        <w:t xml:space="preserve"> screen:</w:t>
      </w:r>
    </w:p>
    <w:p w:rsidR="002416D0" w:rsidRDefault="002416D0" w:rsidP="002416D0"/>
    <w:p w:rsidR="00E214D6" w:rsidRDefault="00A64551" w:rsidP="00F372CC">
      <w:pPr>
        <w:pStyle w:val="ListParagraph"/>
        <w:numPr>
          <w:ilvl w:val="1"/>
          <w:numId w:val="49"/>
        </w:numPr>
      </w:pPr>
      <w:r>
        <w:t xml:space="preserve">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w:t>
      </w:r>
      <w:r w:rsidR="00C3643F">
        <w:t>settings</w:t>
      </w:r>
      <w:r>
        <w:t xml:space="preserve"> screen.</w:t>
      </w:r>
    </w:p>
    <w:p w:rsidR="00A64551" w:rsidRDefault="00A64551" w:rsidP="00F372CC">
      <w:pPr>
        <w:pStyle w:val="ListParagraph"/>
        <w:numPr>
          <w:ilvl w:val="0"/>
          <w:numId w:val="49"/>
        </w:numPr>
      </w:pPr>
      <w:r>
        <w:t xml:space="preserve">Anti-Dither: This field </w:t>
      </w:r>
      <w:r w:rsidR="00B55D08">
        <w:t>allows the user to</w:t>
      </w:r>
      <w:r>
        <w:t xml:space="preserve"> set the anti-dither time. The values in this field can range from 5 to 600 seconds. This time value controls how long the alarm signal lasts. Based on motion detection, a buzzer can go off, a tour can begin, PTZ can be activated, a snapshot can be taken, or a channel can begin recording.</w:t>
      </w:r>
    </w:p>
    <w:p w:rsidR="001405FF" w:rsidRDefault="001405FF" w:rsidP="00F372CC">
      <w:pPr>
        <w:pStyle w:val="ListParagraph"/>
        <w:numPr>
          <w:ilvl w:val="1"/>
          <w:numId w:val="49"/>
        </w:numPr>
      </w:pPr>
      <w:r w:rsidRPr="001405FF">
        <w:rPr>
          <w:rFonts w:hint="eastAsia"/>
        </w:rPr>
        <w:t xml:space="preserve">For example, if </w:t>
      </w:r>
      <w:r>
        <w:rPr>
          <w:rFonts w:hint="eastAsia"/>
        </w:rPr>
        <w:t xml:space="preserve">the anti-dither time </w:t>
      </w:r>
      <w:r>
        <w:t>is set to</w:t>
      </w:r>
      <w:r w:rsidRPr="001405FF">
        <w:rPr>
          <w:rFonts w:hint="eastAsia"/>
        </w:rPr>
        <w:t xml:space="preserve"> 10 second</w:t>
      </w:r>
      <w:r>
        <w:t>s</w:t>
      </w:r>
      <w:r w:rsidRPr="001405FF">
        <w:rPr>
          <w:rFonts w:hint="eastAsia"/>
        </w:rPr>
        <w:t xml:space="preserve">, </w:t>
      </w:r>
      <w:r>
        <w:rPr>
          <w:rFonts w:hint="eastAsia"/>
        </w:rPr>
        <w:t xml:space="preserve">each </w:t>
      </w:r>
      <w:r>
        <w:t>alarm</w:t>
      </w:r>
      <w:r>
        <w:rPr>
          <w:rFonts w:hint="eastAsia"/>
        </w:rPr>
        <w:t xml:space="preserve"> may last 10</w:t>
      </w:r>
      <w:r>
        <w:t xml:space="preserve"> seconds</w:t>
      </w:r>
      <w:r w:rsidRPr="001405FF">
        <w:rPr>
          <w:rFonts w:hint="eastAsia"/>
        </w:rPr>
        <w:t xml:space="preserve"> if the local alarm is activated. During the process, if the system detects another local alarm signal at the fifth second, the buzzer, tour, PTZ</w:t>
      </w:r>
      <w:r>
        <w:t xml:space="preserve"> </w:t>
      </w:r>
      <w:r w:rsidRPr="001405FF">
        <w:rPr>
          <w:rFonts w:hint="eastAsia"/>
        </w:rPr>
        <w:t>activa</w:t>
      </w:r>
      <w:r w:rsidRPr="001405FF">
        <w:t xml:space="preserve">tion, snapshot, record channel </w:t>
      </w:r>
      <w:r>
        <w:t xml:space="preserve">functions </w:t>
      </w:r>
      <w:r w:rsidRPr="001405FF">
        <w:t>will begin another 10</w:t>
      </w:r>
      <w:r>
        <w:t xml:space="preserve"> </w:t>
      </w:r>
      <w:r w:rsidRPr="001405FF">
        <w:t>s</w:t>
      </w:r>
      <w:r>
        <w:t>econds</w:t>
      </w:r>
      <w:r w:rsidRPr="001405FF">
        <w:t xml:space="preserve"> while the screen prompt, alarm upload, email will n</w:t>
      </w:r>
      <w:r>
        <w:t>ot be activated again. After 10 seconds</w:t>
      </w:r>
      <w:r w:rsidRPr="001405FF">
        <w:t xml:space="preserve">, if system detects another </w:t>
      </w:r>
      <w:r>
        <w:t>alarm signal, it can generate a new</w:t>
      </w:r>
      <w:r w:rsidRPr="001405FF">
        <w:t xml:space="preserve"> alarm since the anti-dither time has </w:t>
      </w:r>
      <w:r>
        <w:t xml:space="preserve">expired. </w:t>
      </w:r>
    </w:p>
    <w:p w:rsidR="001405FF" w:rsidRDefault="001405FF" w:rsidP="00F372CC">
      <w:pPr>
        <w:pStyle w:val="ListParagraph"/>
        <w:numPr>
          <w:ilvl w:val="0"/>
          <w:numId w:val="49"/>
        </w:numPr>
      </w:pPr>
      <w:r>
        <w:t xml:space="preserve">Show Message: This checkbox </w:t>
      </w:r>
      <w:r w:rsidR="00B55D08">
        <w:t>allows the user to enable</w:t>
      </w:r>
      <w:r>
        <w:t xml:space="preserve"> the system to show an on-screen message when a motion detection alarm is triggered.</w:t>
      </w:r>
    </w:p>
    <w:p w:rsidR="001405FF" w:rsidRDefault="001405FF" w:rsidP="00F372CC">
      <w:pPr>
        <w:pStyle w:val="ListParagraph"/>
        <w:numPr>
          <w:ilvl w:val="0"/>
          <w:numId w:val="49"/>
        </w:numPr>
      </w:pPr>
      <w:r>
        <w:t xml:space="preserve">Alarm Upload: This checkbox </w:t>
      </w:r>
      <w:r w:rsidR="00B55D08">
        <w:t>allows the user to enable</w:t>
      </w:r>
      <w:r>
        <w:t xml:space="preserve"> the system to upload alarm information when a motion detection alarm is triggered.</w:t>
      </w:r>
    </w:p>
    <w:p w:rsidR="001405FF" w:rsidRDefault="001405FF" w:rsidP="00F372CC">
      <w:pPr>
        <w:pStyle w:val="ListParagraph"/>
        <w:numPr>
          <w:ilvl w:val="0"/>
          <w:numId w:val="49"/>
        </w:numPr>
      </w:pPr>
      <w:r>
        <w:t xml:space="preserve">Send Email: This checkbox </w:t>
      </w:r>
      <w:r w:rsidR="00B55D08">
        <w:t>allows the user to enable</w:t>
      </w:r>
      <w:r>
        <w:t xml:space="preserve"> the system to send an email when a motion detection alarm is triggered.</w:t>
      </w:r>
    </w:p>
    <w:p w:rsidR="001405FF" w:rsidRDefault="001405FF" w:rsidP="00F372CC">
      <w:pPr>
        <w:pStyle w:val="ListParagraph"/>
        <w:numPr>
          <w:ilvl w:val="0"/>
          <w:numId w:val="49"/>
        </w:numPr>
      </w:pPr>
      <w:r>
        <w:t xml:space="preserve">Record Channel: This checkbox </w:t>
      </w:r>
      <w:r w:rsidR="00B55D08">
        <w:t>allows the user to enable</w:t>
      </w:r>
      <w:r>
        <w:t xml:space="preserve"> the system to record video for that channel when a motion detection alarm is triggered.</w:t>
      </w:r>
    </w:p>
    <w:p w:rsidR="002416D0" w:rsidRDefault="002416D0">
      <w:pPr>
        <w:spacing w:before="200" w:after="200" w:line="276" w:lineRule="auto"/>
      </w:pPr>
      <w:r>
        <w:br w:type="page"/>
      </w:r>
    </w:p>
    <w:p w:rsidR="002416D0" w:rsidRDefault="002416D0" w:rsidP="002416D0">
      <w:r>
        <w:rPr>
          <w:noProof/>
          <w:lang w:eastAsia="en-US"/>
        </w:rPr>
        <w:lastRenderedPageBreak/>
        <w:drawing>
          <wp:anchor distT="0" distB="0" distL="114300" distR="114300" simplePos="0" relativeHeight="251575296" behindDoc="0" locked="0" layoutInCell="1" allowOverlap="1" wp14:anchorId="070725AE" wp14:editId="383D3BA9">
            <wp:simplePos x="0" y="0"/>
            <wp:positionH relativeFrom="column">
              <wp:posOffset>961085</wp:posOffset>
            </wp:positionH>
            <wp:positionV relativeFrom="paragraph">
              <wp:posOffset>-1905</wp:posOffset>
            </wp:positionV>
            <wp:extent cx="4023360" cy="1887220"/>
            <wp:effectExtent l="0" t="0" r="0" b="0"/>
            <wp:wrapTopAndBottom/>
            <wp:docPr id="255" name="Picture 255" descr="PTZ-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TZ-Activation"/>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023360" cy="1887220"/>
                    </a:xfrm>
                    <a:prstGeom prst="rect">
                      <a:avLst/>
                    </a:prstGeom>
                    <a:noFill/>
                    <a:ln>
                      <a:noFill/>
                    </a:ln>
                  </pic:spPr>
                </pic:pic>
              </a:graphicData>
            </a:graphic>
          </wp:anchor>
        </w:drawing>
      </w:r>
    </w:p>
    <w:p w:rsidR="001405FF" w:rsidRDefault="001405FF" w:rsidP="001405FF">
      <w:pPr>
        <w:pStyle w:val="ListParagraph"/>
        <w:numPr>
          <w:ilvl w:val="0"/>
          <w:numId w:val="49"/>
        </w:numPr>
      </w:pPr>
      <w:r>
        <w:t xml:space="preserve">PTZ Activation: This checkbox </w:t>
      </w:r>
      <w:r w:rsidR="00B55D08">
        <w:t>allows the user to enable</w:t>
      </w:r>
      <w:r>
        <w:t xml:space="preserve"> the system to activate PTZ movement when a motion detection alarm is triggered. To setup the PTZ activation settings, click the setup button next to PTZ activation. The screenshot on the next page shows the PTZ activation setup screen:</w:t>
      </w:r>
    </w:p>
    <w:p w:rsidR="001405FF" w:rsidRDefault="001405FF" w:rsidP="00F372CC">
      <w:pPr>
        <w:pStyle w:val="ListParagraph"/>
        <w:numPr>
          <w:ilvl w:val="1"/>
          <w:numId w:val="49"/>
        </w:numPr>
      </w:pPr>
      <w:r>
        <w:t>On this screen, each camera can be setup to perform a preset PTZ action based upon motion detection.</w:t>
      </w:r>
    </w:p>
    <w:p w:rsidR="001405FF" w:rsidRDefault="001405FF" w:rsidP="00F372CC">
      <w:pPr>
        <w:pStyle w:val="ListParagraph"/>
        <w:numPr>
          <w:ilvl w:val="1"/>
          <w:numId w:val="49"/>
        </w:numPr>
      </w:pPr>
      <w:r>
        <w:t>Delay</w:t>
      </w:r>
      <w:r w:rsidR="00A54A6C">
        <w:t>: This field specifies in seconds how long the delay between alarm activation and PTZ activation should be.</w:t>
      </w:r>
    </w:p>
    <w:p w:rsidR="00A54A6C" w:rsidRDefault="00A54A6C" w:rsidP="00F372CC">
      <w:pPr>
        <w:pStyle w:val="ListParagraph"/>
        <w:numPr>
          <w:ilvl w:val="0"/>
          <w:numId w:val="49"/>
        </w:numPr>
      </w:pPr>
      <w:r>
        <w:t xml:space="preserve">Tour: This checkbox </w:t>
      </w:r>
      <w:r w:rsidR="00B55D08">
        <w:t>allows the user to enable</w:t>
      </w:r>
      <w:r>
        <w:t xml:space="preserve"> the system to cause a PTZ tour to occur when a motion detection alarm is triggered. Multiple cameras can be specified to perform a tour.</w:t>
      </w:r>
    </w:p>
    <w:p w:rsidR="00A54A6C" w:rsidRDefault="00A54A6C" w:rsidP="00F372CC">
      <w:pPr>
        <w:pStyle w:val="ListParagraph"/>
        <w:numPr>
          <w:ilvl w:val="0"/>
          <w:numId w:val="49"/>
        </w:numPr>
      </w:pPr>
      <w:r>
        <w:t xml:space="preserve">Snapshot: This checkbox </w:t>
      </w:r>
      <w:r w:rsidR="00B55D08">
        <w:t>allows the user to enable</w:t>
      </w:r>
      <w:r>
        <w:t xml:space="preserve"> the system to take a snapshot when a motion detection alarm is triggered. Multiple cameras can be specified to perform a tour.</w:t>
      </w:r>
    </w:p>
    <w:p w:rsidR="00A54A6C" w:rsidRDefault="00A54A6C" w:rsidP="00F372CC">
      <w:pPr>
        <w:pStyle w:val="ListParagraph"/>
        <w:numPr>
          <w:ilvl w:val="0"/>
          <w:numId w:val="49"/>
        </w:numPr>
      </w:pPr>
      <w:r>
        <w:t xml:space="preserve">Buzzer: This checkbox </w:t>
      </w:r>
      <w:r w:rsidR="00B55D08">
        <w:t>allows the user to enable</w:t>
      </w:r>
      <w:r>
        <w:t xml:space="preserve"> the system to activate a buzzer when a motion detection alarm is triggered.</w:t>
      </w:r>
    </w:p>
    <w:p w:rsidR="00A54A6C" w:rsidRDefault="00A54A6C" w:rsidP="00A54A6C"/>
    <w:p w:rsidR="00A54A6C" w:rsidRDefault="00A54A6C" w:rsidP="00A54A6C">
      <w:r>
        <w:t xml:space="preserve">To revert to default </w:t>
      </w:r>
      <w:r w:rsidR="00BA7E9F">
        <w:t>settings, click the Default button</w:t>
      </w:r>
      <w:r>
        <w:t xml:space="preserve"> </w:t>
      </w:r>
      <w:r w:rsidR="004A7E8D">
        <w:t>near the bottom</w:t>
      </w:r>
      <w:r>
        <w:t xml:space="preserve"> left hand corner. To copy settings to another channel, click Copy </w:t>
      </w:r>
      <w:r w:rsidR="004A7E8D">
        <w:t>near the bottom</w:t>
      </w:r>
      <w:r>
        <w:t xml:space="preserve"> left hand corner. To test a channel’s motion detection, click Test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8429EB" w:rsidRDefault="008429EB" w:rsidP="00A54A6C"/>
    <w:p w:rsidR="008429EB" w:rsidRDefault="008429EB">
      <w:pPr>
        <w:spacing w:before="200" w:after="200" w:line="276" w:lineRule="auto"/>
        <w:rPr>
          <w:rFonts w:ascii="Calibri" w:hAnsi="Calibri"/>
          <w:b/>
          <w:sz w:val="24"/>
          <w:szCs w:val="22"/>
        </w:rPr>
      </w:pPr>
      <w:r>
        <w:br w:type="page"/>
      </w:r>
    </w:p>
    <w:p w:rsidR="008429EB" w:rsidRDefault="008429EB" w:rsidP="008429EB">
      <w:pPr>
        <w:pStyle w:val="Heading5"/>
      </w:pPr>
      <w:r>
        <w:lastRenderedPageBreak/>
        <w:t>4.10.3.1.2 Video Loss</w:t>
      </w:r>
    </w:p>
    <w:p w:rsidR="008429EB" w:rsidRPr="008429EB" w:rsidRDefault="008429EB" w:rsidP="008429EB"/>
    <w:p w:rsidR="008429EB" w:rsidRDefault="008429EB" w:rsidP="00A54A6C">
      <w:r>
        <w:rPr>
          <w:noProof/>
          <w:lang w:eastAsia="en-US"/>
        </w:rPr>
        <w:drawing>
          <wp:anchor distT="0" distB="0" distL="114300" distR="114300" simplePos="0" relativeHeight="251576320" behindDoc="0" locked="0" layoutInCell="1" allowOverlap="1" wp14:anchorId="202685C2" wp14:editId="00E62245">
            <wp:simplePos x="0" y="0"/>
            <wp:positionH relativeFrom="column">
              <wp:posOffset>567855</wp:posOffset>
            </wp:positionH>
            <wp:positionV relativeFrom="paragraph">
              <wp:posOffset>406210</wp:posOffset>
            </wp:positionV>
            <wp:extent cx="4806315" cy="3606165"/>
            <wp:effectExtent l="0" t="0" r="0" b="0"/>
            <wp:wrapTopAndBottom/>
            <wp:docPr id="57" name="Picture 57" descr="Event-Detect-Video-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vent-Detect-Video-Loss"/>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806315" cy="3606165"/>
                    </a:xfrm>
                    <a:prstGeom prst="rect">
                      <a:avLst/>
                    </a:prstGeom>
                    <a:noFill/>
                    <a:ln>
                      <a:noFill/>
                    </a:ln>
                  </pic:spPr>
                </pic:pic>
              </a:graphicData>
            </a:graphic>
          </wp:anchor>
        </w:drawing>
      </w:r>
      <w:r>
        <w:t>The video loss</w:t>
      </w:r>
      <w:r w:rsidR="00C3643F">
        <w:t xml:space="preserve"> settings </w:t>
      </w:r>
      <w:r>
        <w:t>screen is where the DVR can be setup to notify the user any time there is video loss on any of the channels. Below is a screenshot of the video loss</w:t>
      </w:r>
      <w:r w:rsidR="00C3643F">
        <w:t xml:space="preserve"> settings</w:t>
      </w:r>
      <w:r>
        <w:t xml:space="preserve"> screen: </w:t>
      </w:r>
    </w:p>
    <w:p w:rsidR="008429EB" w:rsidRDefault="008429EB" w:rsidP="00A54A6C"/>
    <w:p w:rsidR="008429EB" w:rsidRDefault="008429EB" w:rsidP="008429EB">
      <w:r>
        <w:t>Below is a de</w:t>
      </w:r>
      <w:r w:rsidR="005A254C">
        <w:t>scription of the fields on the Video L</w:t>
      </w:r>
      <w:r>
        <w:t>oss settings page:</w:t>
      </w:r>
    </w:p>
    <w:p w:rsidR="008429EB" w:rsidRDefault="008429EB" w:rsidP="00F372CC">
      <w:pPr>
        <w:pStyle w:val="ListParagraph"/>
        <w:numPr>
          <w:ilvl w:val="0"/>
          <w:numId w:val="48"/>
        </w:numPr>
      </w:pPr>
      <w:r>
        <w:t>Channel: This dropdown box allows the user to pick which channel they would like to change video loss settings for.</w:t>
      </w:r>
    </w:p>
    <w:p w:rsidR="008429EB" w:rsidRDefault="008429EB" w:rsidP="00F372CC">
      <w:pPr>
        <w:pStyle w:val="ListParagraph"/>
        <w:numPr>
          <w:ilvl w:val="0"/>
          <w:numId w:val="48"/>
        </w:numPr>
      </w:pPr>
      <w:r>
        <w:t xml:space="preserve">Enable: This checkbox </w:t>
      </w:r>
      <w:r w:rsidR="00B55D08">
        <w:t>allows the user to enable</w:t>
      </w:r>
      <w:r>
        <w:t xml:space="preserve"> the video loss function for a specific channel.</w:t>
      </w:r>
    </w:p>
    <w:p w:rsidR="008429EB" w:rsidRDefault="008429EB" w:rsidP="00F372CC">
      <w:pPr>
        <w:pStyle w:val="ListParagraph"/>
        <w:numPr>
          <w:ilvl w:val="0"/>
          <w:numId w:val="48"/>
        </w:numPr>
      </w:pPr>
      <w:r>
        <w:rPr>
          <w:noProof/>
          <w:lang w:eastAsia="en-US"/>
        </w:rPr>
        <w:drawing>
          <wp:anchor distT="0" distB="0" distL="114300" distR="114300" simplePos="0" relativeHeight="251577344" behindDoc="0" locked="0" layoutInCell="1" allowOverlap="1" wp14:anchorId="17BD6CC9" wp14:editId="59032BF1">
            <wp:simplePos x="0" y="0"/>
            <wp:positionH relativeFrom="column">
              <wp:posOffset>1226498</wp:posOffset>
            </wp:positionH>
            <wp:positionV relativeFrom="paragraph">
              <wp:posOffset>469075</wp:posOffset>
            </wp:positionV>
            <wp:extent cx="3489960" cy="2611120"/>
            <wp:effectExtent l="0" t="0" r="0" b="0"/>
            <wp:wrapTopAndBottom/>
            <wp:docPr id="137" name="Picture 137" descr="Event-Detect-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ent-Detect-Setup"/>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489960" cy="2611120"/>
                    </a:xfrm>
                    <a:prstGeom prst="rect">
                      <a:avLst/>
                    </a:prstGeom>
                    <a:noFill/>
                    <a:ln>
                      <a:noFill/>
                    </a:ln>
                  </pic:spPr>
                </pic:pic>
              </a:graphicData>
            </a:graphic>
          </wp:anchor>
        </w:drawing>
      </w:r>
      <w:r>
        <w:t xml:space="preserve">Period: This setup button takes the user to the video loss period </w:t>
      </w:r>
      <w:r w:rsidR="00C3643F">
        <w:t>settings</w:t>
      </w:r>
      <w:r>
        <w:t xml:space="preserve"> screen. Below is a screenshot of the video loss period </w:t>
      </w:r>
      <w:r w:rsidR="00C3643F">
        <w:t>settings</w:t>
      </w:r>
      <w:r>
        <w:t xml:space="preserve"> screen.</w:t>
      </w:r>
      <w:r>
        <w:br/>
      </w:r>
    </w:p>
    <w:p w:rsidR="008429EB" w:rsidRDefault="008429EB" w:rsidP="00F372CC">
      <w:pPr>
        <w:pStyle w:val="ListParagraph"/>
        <w:numPr>
          <w:ilvl w:val="1"/>
          <w:numId w:val="48"/>
        </w:numPr>
      </w:pPr>
      <w:r>
        <w:t xml:space="preserve">Click and drag on the yellow bars to specify time zones for video loss. To edit multiple days at once, either click the checkboxes next to the </w:t>
      </w:r>
      <w:r w:rsidR="00FA584A">
        <w:t>days desired</w:t>
      </w:r>
      <w:r>
        <w:t xml:space="preserve">, or click the </w:t>
      </w:r>
      <w:proofErr w:type="gramStart"/>
      <w:r>
        <w:t>All</w:t>
      </w:r>
      <w:proofErr w:type="gramEnd"/>
      <w:r w:rsidR="00FA584A">
        <w:t xml:space="preserve"> checkbox</w:t>
      </w:r>
      <w:r>
        <w:t xml:space="preserve"> in order to edit all of the days at once. Once the checkbox is clicked, it will turn into this icon </w:t>
      </w:r>
      <w:r>
        <w:rPr>
          <w:rFonts w:ascii="Arial" w:hAnsi="Arial" w:cs="Arial"/>
          <w:noProof/>
          <w:sz w:val="21"/>
          <w:szCs w:val="21"/>
          <w:lang w:eastAsia="en-US"/>
        </w:rPr>
        <w:drawing>
          <wp:inline distT="0" distB="0" distL="0" distR="0" wp14:anchorId="69B9A87C" wp14:editId="12817CCF">
            <wp:extent cx="248920" cy="153670"/>
            <wp:effectExtent l="0" t="0" r="0" b="0"/>
            <wp:docPr id="139" name="Picture 139" descr="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t xml:space="preserve"> in order to indicate that all of those days can be changed together. Click OK to return to the video loss </w:t>
      </w:r>
      <w:r w:rsidR="00C3643F">
        <w:t>settings</w:t>
      </w:r>
      <w:r>
        <w:t xml:space="preserve"> screen. Click Cancel to undo any changes and return to the video loss setup screen. Click Default to use the default settings.</w:t>
      </w:r>
    </w:p>
    <w:p w:rsidR="008429EB" w:rsidRDefault="008429EB" w:rsidP="00F372CC">
      <w:pPr>
        <w:pStyle w:val="ListParagraph"/>
        <w:numPr>
          <w:ilvl w:val="1"/>
          <w:numId w:val="48"/>
        </w:numPr>
      </w:pPr>
      <w:r>
        <w:rPr>
          <w:noProof/>
          <w:lang w:eastAsia="en-US"/>
        </w:rPr>
        <w:drawing>
          <wp:anchor distT="0" distB="0" distL="114300" distR="114300" simplePos="0" relativeHeight="251578368" behindDoc="0" locked="0" layoutInCell="1" allowOverlap="1" wp14:anchorId="0C9DC9EC" wp14:editId="1C582978">
            <wp:simplePos x="0" y="0"/>
            <wp:positionH relativeFrom="column">
              <wp:posOffset>1220981</wp:posOffset>
            </wp:positionH>
            <wp:positionV relativeFrom="paragraph">
              <wp:posOffset>590781</wp:posOffset>
            </wp:positionV>
            <wp:extent cx="3503930" cy="2626360"/>
            <wp:effectExtent l="0" t="0" r="1270" b="2540"/>
            <wp:wrapTopAndBottom/>
            <wp:docPr id="140" name="Picture 140" descr="Event-Time-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ent-Time-Perio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503930" cy="2626360"/>
                    </a:xfrm>
                    <a:prstGeom prst="rect">
                      <a:avLst/>
                    </a:prstGeom>
                    <a:noFill/>
                    <a:ln>
                      <a:noFill/>
                    </a:ln>
                  </pic:spPr>
                </pic:pic>
              </a:graphicData>
            </a:graphic>
          </wp:anchor>
        </w:drawing>
      </w:r>
      <w:r>
        <w:t xml:space="preserve">In order to specify time zones in greater detail for each day, click the Setup button to the left of the time bar, and the Time Period setup screen will appear. The screenshot below shows the Time Period </w:t>
      </w:r>
      <w:r w:rsidR="00C3643F">
        <w:t xml:space="preserve">settings </w:t>
      </w:r>
      <w:r>
        <w:t>screen:</w:t>
      </w:r>
      <w:r w:rsidR="008D0590">
        <w:br/>
      </w:r>
    </w:p>
    <w:p w:rsidR="008429EB" w:rsidRDefault="008429EB" w:rsidP="00F372CC">
      <w:pPr>
        <w:pStyle w:val="ListParagraph"/>
        <w:numPr>
          <w:ilvl w:val="1"/>
          <w:numId w:val="48"/>
        </w:numPr>
      </w:pPr>
      <w:r>
        <w:t xml:space="preserve">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w:t>
      </w:r>
      <w:r w:rsidR="00C3643F">
        <w:t xml:space="preserve">settings </w:t>
      </w:r>
      <w:r>
        <w:t>screen.</w:t>
      </w:r>
    </w:p>
    <w:p w:rsidR="008429EB" w:rsidRDefault="008429EB" w:rsidP="00F372CC">
      <w:pPr>
        <w:pStyle w:val="ListParagraph"/>
        <w:numPr>
          <w:ilvl w:val="0"/>
          <w:numId w:val="48"/>
        </w:numPr>
      </w:pPr>
      <w:r>
        <w:t xml:space="preserve">Show Message: This checkbox </w:t>
      </w:r>
      <w:r w:rsidR="00B55D08">
        <w:t>allows the user to enable</w:t>
      </w:r>
      <w:r>
        <w:t xml:space="preserve"> the system to show an on-screen message when a video loss alarm is triggered.</w:t>
      </w:r>
    </w:p>
    <w:p w:rsidR="008429EB" w:rsidRDefault="008429EB" w:rsidP="00F372CC">
      <w:pPr>
        <w:pStyle w:val="ListParagraph"/>
        <w:numPr>
          <w:ilvl w:val="0"/>
          <w:numId w:val="48"/>
        </w:numPr>
      </w:pPr>
      <w:r>
        <w:t xml:space="preserve">Alarm Upload: This checkbox </w:t>
      </w:r>
      <w:r w:rsidR="00B55D08">
        <w:t>allows the user to enable</w:t>
      </w:r>
      <w:r>
        <w:t xml:space="preserve"> the system to upload alarm information when a video loss alarm is triggered.</w:t>
      </w:r>
    </w:p>
    <w:p w:rsidR="008429EB" w:rsidRDefault="008429EB" w:rsidP="00F372CC">
      <w:pPr>
        <w:pStyle w:val="ListParagraph"/>
        <w:numPr>
          <w:ilvl w:val="0"/>
          <w:numId w:val="48"/>
        </w:numPr>
      </w:pPr>
      <w:r>
        <w:t xml:space="preserve">Send Email: This checkbox </w:t>
      </w:r>
      <w:r w:rsidR="00B55D08">
        <w:t>allows the user to enable</w:t>
      </w:r>
      <w:r>
        <w:t xml:space="preserve"> the system to send an email when a video loss alarm is triggered.</w:t>
      </w:r>
    </w:p>
    <w:p w:rsidR="008429EB" w:rsidRDefault="008429EB" w:rsidP="00F372CC">
      <w:pPr>
        <w:pStyle w:val="ListParagraph"/>
        <w:numPr>
          <w:ilvl w:val="0"/>
          <w:numId w:val="48"/>
        </w:numPr>
      </w:pPr>
      <w:r>
        <w:t xml:space="preserve">Record Channel: This checkbox </w:t>
      </w:r>
      <w:r w:rsidR="00B55D08">
        <w:t>allows the user to enable</w:t>
      </w:r>
      <w:r>
        <w:t xml:space="preserve"> the system to start recording video when a video loss alarm is triggered. </w:t>
      </w:r>
      <w:r w:rsidR="008D0590">
        <w:t>Multiple cameras can be specified to start recording based on this function.</w:t>
      </w:r>
    </w:p>
    <w:p w:rsidR="008429EB" w:rsidRDefault="008429EB" w:rsidP="00F372CC">
      <w:pPr>
        <w:pStyle w:val="ListParagraph"/>
        <w:numPr>
          <w:ilvl w:val="0"/>
          <w:numId w:val="48"/>
        </w:numPr>
      </w:pPr>
      <w:r>
        <w:t xml:space="preserve">PTZ Activation: This checkbox </w:t>
      </w:r>
      <w:r w:rsidR="00B55D08">
        <w:t>allows the user to enable</w:t>
      </w:r>
      <w:r>
        <w:t xml:space="preserve"> the system to activate PTZ movement when a video loss alarm is triggered. To setup the PTZ activation settings, click the setup button next to PTZ activation. The screenshot on the next page shows the PTZ activation setup screen: </w:t>
      </w:r>
    </w:p>
    <w:p w:rsidR="008429EB" w:rsidRDefault="008429EB" w:rsidP="008429EB"/>
    <w:p w:rsidR="008429EB" w:rsidRDefault="008429EB" w:rsidP="008429EB"/>
    <w:p w:rsidR="008429EB" w:rsidRDefault="008429EB" w:rsidP="008429EB">
      <w:r>
        <w:rPr>
          <w:noProof/>
          <w:lang w:eastAsia="en-US"/>
        </w:rPr>
        <w:lastRenderedPageBreak/>
        <w:drawing>
          <wp:anchor distT="0" distB="0" distL="114300" distR="114300" simplePos="0" relativeHeight="251579392" behindDoc="0" locked="0" layoutInCell="1" allowOverlap="1" wp14:anchorId="7D3BA60D" wp14:editId="745E292B">
            <wp:simplePos x="0" y="0"/>
            <wp:positionH relativeFrom="column">
              <wp:posOffset>963675</wp:posOffset>
            </wp:positionH>
            <wp:positionV relativeFrom="paragraph">
              <wp:posOffset>-116840</wp:posOffset>
            </wp:positionV>
            <wp:extent cx="4023360" cy="1887220"/>
            <wp:effectExtent l="0" t="0" r="0" b="0"/>
            <wp:wrapTopAndBottom/>
            <wp:docPr id="141" name="Picture 141" descr="PTZ-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TZ-Activation"/>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023360" cy="1887220"/>
                    </a:xfrm>
                    <a:prstGeom prst="rect">
                      <a:avLst/>
                    </a:prstGeom>
                    <a:noFill/>
                    <a:ln>
                      <a:noFill/>
                    </a:ln>
                  </pic:spPr>
                </pic:pic>
              </a:graphicData>
            </a:graphic>
          </wp:anchor>
        </w:drawing>
      </w:r>
    </w:p>
    <w:p w:rsidR="008429EB" w:rsidRDefault="008429EB" w:rsidP="00F372CC">
      <w:pPr>
        <w:pStyle w:val="ListParagraph"/>
        <w:numPr>
          <w:ilvl w:val="1"/>
          <w:numId w:val="48"/>
        </w:numPr>
      </w:pPr>
      <w:r>
        <w:t>On this screen, each camera can be setup to perform a preset PTZ action based upon video loss.</w:t>
      </w:r>
    </w:p>
    <w:p w:rsidR="008429EB" w:rsidRDefault="008429EB" w:rsidP="00F372CC">
      <w:pPr>
        <w:pStyle w:val="ListParagraph"/>
        <w:numPr>
          <w:ilvl w:val="1"/>
          <w:numId w:val="48"/>
        </w:numPr>
      </w:pPr>
      <w:r>
        <w:t>Delay: This field specifies in seconds how long the delay between alarm activation and PTZ activation should be.</w:t>
      </w:r>
    </w:p>
    <w:p w:rsidR="008429EB" w:rsidRDefault="008429EB" w:rsidP="00F372CC">
      <w:pPr>
        <w:pStyle w:val="ListParagraph"/>
        <w:numPr>
          <w:ilvl w:val="0"/>
          <w:numId w:val="48"/>
        </w:numPr>
      </w:pPr>
      <w:r>
        <w:t xml:space="preserve">Tour: This checkbox </w:t>
      </w:r>
      <w:r w:rsidR="004A7E8D">
        <w:t>allows the user to enable</w:t>
      </w:r>
      <w:r>
        <w:t xml:space="preserve"> the system to cause a PTZ tour to occur when a video loss alarm is triggered. Multiple cameras can be specified to perform a tour.</w:t>
      </w:r>
    </w:p>
    <w:p w:rsidR="008429EB" w:rsidRDefault="008429EB" w:rsidP="00F372CC">
      <w:pPr>
        <w:pStyle w:val="ListParagraph"/>
        <w:numPr>
          <w:ilvl w:val="0"/>
          <w:numId w:val="48"/>
        </w:numPr>
      </w:pPr>
      <w:r>
        <w:t xml:space="preserve">Snapshot: This checkbox </w:t>
      </w:r>
      <w:r w:rsidR="004A7E8D">
        <w:t>allows the user to enable</w:t>
      </w:r>
      <w:r>
        <w:t xml:space="preserve"> the system to take a snapshot when a video loss alarm is triggered. Multiple cameras can be specified to perform a tour.</w:t>
      </w:r>
    </w:p>
    <w:p w:rsidR="008429EB" w:rsidRDefault="008429EB" w:rsidP="00F372CC">
      <w:pPr>
        <w:pStyle w:val="ListParagraph"/>
        <w:numPr>
          <w:ilvl w:val="0"/>
          <w:numId w:val="48"/>
        </w:numPr>
      </w:pPr>
      <w:r>
        <w:t xml:space="preserve">Buzzer: This checkbox </w:t>
      </w:r>
      <w:r w:rsidR="004A7E8D">
        <w:t>allows the user to enable</w:t>
      </w:r>
      <w:r>
        <w:t xml:space="preserve"> the system to activate a buzzer when a </w:t>
      </w:r>
      <w:r w:rsidR="008D0590">
        <w:t>video loss</w:t>
      </w:r>
      <w:r>
        <w:t xml:space="preserve"> alarm is triggered.</w:t>
      </w:r>
    </w:p>
    <w:p w:rsidR="008429EB" w:rsidRDefault="008429EB" w:rsidP="008429EB"/>
    <w:p w:rsidR="008429EB" w:rsidRDefault="008429EB" w:rsidP="008D0590">
      <w:r>
        <w:t xml:space="preserve">To revert to default </w:t>
      </w:r>
      <w:r w:rsidR="00BA7E9F">
        <w:t>settings, click the Default button</w:t>
      </w:r>
      <w:r>
        <w:t xml:space="preserve"> </w:t>
      </w:r>
      <w:r w:rsidR="004A7E8D">
        <w:t>near the bottom</w:t>
      </w:r>
      <w:r>
        <w:t xml:space="preserve"> left hand corner. To copy settings to another channel, click Copy </w:t>
      </w:r>
      <w:r w:rsidR="004A7E8D">
        <w:t>near the bottom</w:t>
      </w:r>
      <w:r>
        <w:t xml:space="preserve"> left hand corner. To test a channel’s motion detection, click Test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241070" w:rsidRDefault="00241070">
      <w:pPr>
        <w:spacing w:before="200" w:after="200" w:line="276" w:lineRule="auto"/>
        <w:rPr>
          <w:rFonts w:ascii="Calibri" w:hAnsi="Calibri"/>
          <w:b/>
          <w:sz w:val="24"/>
          <w:szCs w:val="22"/>
        </w:rPr>
      </w:pPr>
      <w:r>
        <w:br w:type="page"/>
      </w:r>
    </w:p>
    <w:p w:rsidR="00241070" w:rsidRDefault="00241070" w:rsidP="00241070">
      <w:pPr>
        <w:pStyle w:val="Heading5"/>
      </w:pPr>
      <w:r>
        <w:lastRenderedPageBreak/>
        <w:t>4.10.3.1.3 Video Masking</w:t>
      </w:r>
    </w:p>
    <w:p w:rsidR="00241070" w:rsidRPr="008429EB" w:rsidRDefault="00241070" w:rsidP="00241070"/>
    <w:p w:rsidR="00241070" w:rsidRDefault="00241070" w:rsidP="00241070">
      <w:r>
        <w:rPr>
          <w:noProof/>
          <w:lang w:eastAsia="en-US"/>
        </w:rPr>
        <w:drawing>
          <wp:anchor distT="0" distB="0" distL="114300" distR="114300" simplePos="0" relativeHeight="251583488" behindDoc="0" locked="0" layoutInCell="1" allowOverlap="1" wp14:anchorId="5B5E5EC4" wp14:editId="4E6660B1">
            <wp:simplePos x="0" y="0"/>
            <wp:positionH relativeFrom="column">
              <wp:posOffset>970412</wp:posOffset>
            </wp:positionH>
            <wp:positionV relativeFrom="paragraph">
              <wp:posOffset>492760</wp:posOffset>
            </wp:positionV>
            <wp:extent cx="4008120" cy="3007360"/>
            <wp:effectExtent l="0" t="0" r="0" b="2540"/>
            <wp:wrapTopAndBottom/>
            <wp:docPr id="151" name="Picture 151" descr="Event-Detect-Video-Mas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vent-Detect-Video-Maski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008120" cy="3007360"/>
                    </a:xfrm>
                    <a:prstGeom prst="rect">
                      <a:avLst/>
                    </a:prstGeom>
                    <a:noFill/>
                    <a:ln>
                      <a:noFill/>
                    </a:ln>
                  </pic:spPr>
                </pic:pic>
              </a:graphicData>
            </a:graphic>
          </wp:anchor>
        </w:drawing>
      </w:r>
      <w:r>
        <w:t xml:space="preserve">The video masking </w:t>
      </w:r>
      <w:r w:rsidR="00C3643F">
        <w:t xml:space="preserve">settings </w:t>
      </w:r>
      <w:r>
        <w:t xml:space="preserve">screen is where the DVR can be setup to notify the user any time a camera is tampered with or if the output video is only displaying in one color. Below is a screenshot of the video </w:t>
      </w:r>
      <w:r w:rsidR="009F6DF0">
        <w:t>masking</w:t>
      </w:r>
      <w:r>
        <w:t xml:space="preserve"> </w:t>
      </w:r>
      <w:r w:rsidR="009F6DF0">
        <w:t xml:space="preserve">settings </w:t>
      </w:r>
      <w:r>
        <w:t xml:space="preserve">screen: </w:t>
      </w:r>
    </w:p>
    <w:p w:rsidR="00241070" w:rsidRDefault="00241070" w:rsidP="00241070"/>
    <w:p w:rsidR="00241070" w:rsidRDefault="00241070" w:rsidP="00241070">
      <w:r>
        <w:t>Below is a de</w:t>
      </w:r>
      <w:r w:rsidR="005A254C">
        <w:t>scription of the fields on the V</w:t>
      </w:r>
      <w:r>
        <w:t xml:space="preserve">ideo </w:t>
      </w:r>
      <w:r w:rsidR="005A254C">
        <w:t>M</w:t>
      </w:r>
      <w:r w:rsidR="009F6DF0">
        <w:t>asking</w:t>
      </w:r>
      <w:r>
        <w:t xml:space="preserve"> settings page:</w:t>
      </w:r>
    </w:p>
    <w:p w:rsidR="00241070" w:rsidRDefault="00241070" w:rsidP="00F372CC">
      <w:pPr>
        <w:pStyle w:val="ListParagraph"/>
        <w:numPr>
          <w:ilvl w:val="0"/>
          <w:numId w:val="48"/>
        </w:numPr>
      </w:pPr>
      <w:r>
        <w:t>Channel: This dropdown box allows the user to pick which channel they would like to change video masking settings for.</w:t>
      </w:r>
    </w:p>
    <w:p w:rsidR="00241070" w:rsidRDefault="00241070" w:rsidP="00F372CC">
      <w:pPr>
        <w:pStyle w:val="ListParagraph"/>
        <w:numPr>
          <w:ilvl w:val="0"/>
          <w:numId w:val="48"/>
        </w:numPr>
      </w:pPr>
      <w:r>
        <w:t xml:space="preserve">Enable: This checkbox </w:t>
      </w:r>
      <w:r w:rsidR="004A7E8D">
        <w:t>allows the user to enable</w:t>
      </w:r>
      <w:r>
        <w:t xml:space="preserve"> the video masking function for a specific channel.</w:t>
      </w:r>
    </w:p>
    <w:p w:rsidR="00241070" w:rsidRDefault="00241070" w:rsidP="00F372CC">
      <w:pPr>
        <w:pStyle w:val="ListParagraph"/>
        <w:numPr>
          <w:ilvl w:val="1"/>
          <w:numId w:val="48"/>
        </w:numPr>
      </w:pPr>
      <w:r>
        <w:t>Sensitivity: This dropdown box enables the user to select the video masking sensitivity. The higher the number, the more sensitive the system is to video masking or tampering. The highest value is 6, and the lowest value is 1.</w:t>
      </w:r>
    </w:p>
    <w:p w:rsidR="00241070" w:rsidRDefault="00241070" w:rsidP="00F372CC">
      <w:pPr>
        <w:pStyle w:val="ListParagraph"/>
        <w:numPr>
          <w:ilvl w:val="0"/>
          <w:numId w:val="48"/>
        </w:numPr>
      </w:pPr>
      <w:r>
        <w:rPr>
          <w:noProof/>
          <w:lang w:eastAsia="en-US"/>
        </w:rPr>
        <w:drawing>
          <wp:anchor distT="0" distB="0" distL="114300" distR="114300" simplePos="0" relativeHeight="251580416" behindDoc="0" locked="0" layoutInCell="1" allowOverlap="1" wp14:anchorId="489837D3" wp14:editId="12A2651C">
            <wp:simplePos x="0" y="0"/>
            <wp:positionH relativeFrom="column">
              <wp:posOffset>1226499</wp:posOffset>
            </wp:positionH>
            <wp:positionV relativeFrom="paragraph">
              <wp:posOffset>492826</wp:posOffset>
            </wp:positionV>
            <wp:extent cx="3489960" cy="2611120"/>
            <wp:effectExtent l="0" t="0" r="0" b="0"/>
            <wp:wrapTopAndBottom/>
            <wp:docPr id="146" name="Picture 146" descr="Event-Detect-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ent-Detect-Setup"/>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489960" cy="2611120"/>
                    </a:xfrm>
                    <a:prstGeom prst="rect">
                      <a:avLst/>
                    </a:prstGeom>
                    <a:noFill/>
                    <a:ln>
                      <a:noFill/>
                    </a:ln>
                  </pic:spPr>
                </pic:pic>
              </a:graphicData>
            </a:graphic>
          </wp:anchor>
        </w:drawing>
      </w:r>
      <w:r>
        <w:t xml:space="preserve">Period: This setup button takes the user to the video masking period </w:t>
      </w:r>
      <w:r w:rsidR="00C3643F">
        <w:t xml:space="preserve">settings </w:t>
      </w:r>
      <w:r>
        <w:t xml:space="preserve">screen. Below is a screenshot of the video masking period </w:t>
      </w:r>
      <w:r w:rsidR="00C3643F">
        <w:t xml:space="preserve">settings </w:t>
      </w:r>
      <w:r>
        <w:t>screen.</w:t>
      </w:r>
      <w:r>
        <w:br/>
      </w:r>
    </w:p>
    <w:p w:rsidR="00241070" w:rsidRDefault="00241070" w:rsidP="00F372CC">
      <w:pPr>
        <w:pStyle w:val="ListParagraph"/>
        <w:numPr>
          <w:ilvl w:val="1"/>
          <w:numId w:val="48"/>
        </w:numPr>
      </w:pPr>
      <w:r>
        <w:lastRenderedPageBreak/>
        <w:t xml:space="preserve">Click and drag on the yellow bars to specify time zones for video masking. To edit multiple days at once, either click the checkboxes next to the </w:t>
      </w:r>
      <w:r w:rsidR="00FA584A">
        <w:t>days desired</w:t>
      </w:r>
      <w:r>
        <w:t xml:space="preserve">, or click </w:t>
      </w:r>
      <w:r w:rsidR="00FA584A">
        <w:t>the</w:t>
      </w:r>
      <w:r>
        <w:t xml:space="preserve"> </w:t>
      </w:r>
      <w:proofErr w:type="gramStart"/>
      <w:r>
        <w:t>All</w:t>
      </w:r>
      <w:proofErr w:type="gramEnd"/>
      <w:r w:rsidR="00FA584A">
        <w:t xml:space="preserve"> checkbox</w:t>
      </w:r>
      <w:r>
        <w:t xml:space="preserve"> in order to edit all of the days at once. Once the checkbox is clicked, it will turn into this icon </w:t>
      </w:r>
      <w:r>
        <w:rPr>
          <w:rFonts w:ascii="Arial" w:hAnsi="Arial" w:cs="Arial"/>
          <w:noProof/>
          <w:sz w:val="21"/>
          <w:szCs w:val="21"/>
          <w:lang w:eastAsia="en-US"/>
        </w:rPr>
        <w:drawing>
          <wp:inline distT="0" distB="0" distL="0" distR="0" wp14:anchorId="7B0D9346" wp14:editId="52D7D5CC">
            <wp:extent cx="248920" cy="153670"/>
            <wp:effectExtent l="0" t="0" r="0" b="0"/>
            <wp:docPr id="148" name="Picture 148" descr="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t xml:space="preserve"> in order to indicate that all of those days can be changed together. Click OK to return to the video </w:t>
      </w:r>
      <w:r w:rsidR="00C3643F">
        <w:t>masking</w:t>
      </w:r>
      <w:r>
        <w:t xml:space="preserve"> </w:t>
      </w:r>
      <w:r w:rsidR="00C3643F">
        <w:t>settings</w:t>
      </w:r>
      <w:r>
        <w:t xml:space="preserve"> screen. Click Cancel to undo any changes and return to the video masking setup screen. Click Default to use the default settings.</w:t>
      </w:r>
    </w:p>
    <w:p w:rsidR="00241070" w:rsidRDefault="00241070" w:rsidP="00F372CC">
      <w:pPr>
        <w:pStyle w:val="ListParagraph"/>
        <w:numPr>
          <w:ilvl w:val="1"/>
          <w:numId w:val="48"/>
        </w:numPr>
      </w:pPr>
      <w:r>
        <w:rPr>
          <w:noProof/>
          <w:lang w:eastAsia="en-US"/>
        </w:rPr>
        <w:drawing>
          <wp:anchor distT="0" distB="0" distL="114300" distR="114300" simplePos="0" relativeHeight="251581440" behindDoc="0" locked="0" layoutInCell="1" allowOverlap="1" wp14:anchorId="3D31C635" wp14:editId="398DA397">
            <wp:simplePos x="0" y="0"/>
            <wp:positionH relativeFrom="column">
              <wp:posOffset>1220982</wp:posOffset>
            </wp:positionH>
            <wp:positionV relativeFrom="paragraph">
              <wp:posOffset>561093</wp:posOffset>
            </wp:positionV>
            <wp:extent cx="3503930" cy="2626360"/>
            <wp:effectExtent l="0" t="0" r="1270" b="2540"/>
            <wp:wrapTopAndBottom/>
            <wp:docPr id="149" name="Picture 149" descr="Event-Time-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ent-Time-Perio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503930" cy="2626360"/>
                    </a:xfrm>
                    <a:prstGeom prst="rect">
                      <a:avLst/>
                    </a:prstGeom>
                    <a:noFill/>
                    <a:ln>
                      <a:noFill/>
                    </a:ln>
                  </pic:spPr>
                </pic:pic>
              </a:graphicData>
            </a:graphic>
          </wp:anchor>
        </w:drawing>
      </w:r>
      <w:r>
        <w:t>In order to specify time zones in greater detail for each day, click the Setup button to the left of the time bar, and the Time Period setup screen will appear. The screenshot below shows the Time Period setup screen:</w:t>
      </w:r>
      <w:r>
        <w:br/>
      </w:r>
    </w:p>
    <w:p w:rsidR="00241070" w:rsidRDefault="00241070" w:rsidP="00F372CC">
      <w:pPr>
        <w:pStyle w:val="ListParagraph"/>
        <w:numPr>
          <w:ilvl w:val="1"/>
          <w:numId w:val="48"/>
        </w:numPr>
      </w:pPr>
      <w:r>
        <w:t>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setup screen.</w:t>
      </w:r>
    </w:p>
    <w:p w:rsidR="00241070" w:rsidRDefault="00241070" w:rsidP="00F372CC">
      <w:pPr>
        <w:pStyle w:val="ListParagraph"/>
        <w:numPr>
          <w:ilvl w:val="0"/>
          <w:numId w:val="48"/>
        </w:numPr>
      </w:pPr>
      <w:r>
        <w:t xml:space="preserve">Show Message: This checkbox </w:t>
      </w:r>
      <w:r w:rsidR="004A7E8D">
        <w:t>allows the user to enable</w:t>
      </w:r>
      <w:r>
        <w:t xml:space="preserve"> the system to show an on-screen message when a video masking alarm is triggered.</w:t>
      </w:r>
    </w:p>
    <w:p w:rsidR="00241070" w:rsidRDefault="00241070" w:rsidP="00F372CC">
      <w:pPr>
        <w:pStyle w:val="ListParagraph"/>
        <w:numPr>
          <w:ilvl w:val="0"/>
          <w:numId w:val="48"/>
        </w:numPr>
      </w:pPr>
      <w:r>
        <w:t xml:space="preserve">Alarm Upload: This checkbox </w:t>
      </w:r>
      <w:r w:rsidR="004A7E8D">
        <w:t>allows the user to enable</w:t>
      </w:r>
      <w:r>
        <w:t xml:space="preserve"> the system to upload alarm information when a video masking alarm is triggered.</w:t>
      </w:r>
    </w:p>
    <w:p w:rsidR="00241070" w:rsidRDefault="00241070" w:rsidP="00F372CC">
      <w:pPr>
        <w:pStyle w:val="ListParagraph"/>
        <w:numPr>
          <w:ilvl w:val="0"/>
          <w:numId w:val="48"/>
        </w:numPr>
      </w:pPr>
      <w:r>
        <w:t xml:space="preserve">Send Email: This checkbox </w:t>
      </w:r>
      <w:r w:rsidR="004A7E8D">
        <w:t>allows the user to enable</w:t>
      </w:r>
      <w:r>
        <w:t xml:space="preserve"> the system to send an email when a video masking alarm is triggered.</w:t>
      </w:r>
    </w:p>
    <w:p w:rsidR="00241070" w:rsidRDefault="00241070" w:rsidP="00F372CC">
      <w:pPr>
        <w:pStyle w:val="ListParagraph"/>
        <w:numPr>
          <w:ilvl w:val="0"/>
          <w:numId w:val="48"/>
        </w:numPr>
      </w:pPr>
      <w:r>
        <w:t xml:space="preserve">Record Channel: This checkbox </w:t>
      </w:r>
      <w:r w:rsidR="004A7E8D">
        <w:t>allows the user to enable</w:t>
      </w:r>
      <w:r>
        <w:t xml:space="preserve"> the system to start recording video when a video masking alarm is triggered. Multiple cameras can be specified to start recording based on this function.</w:t>
      </w:r>
    </w:p>
    <w:p w:rsidR="00241070" w:rsidRDefault="00241070" w:rsidP="00F372CC">
      <w:pPr>
        <w:pStyle w:val="ListParagraph"/>
        <w:numPr>
          <w:ilvl w:val="0"/>
          <w:numId w:val="48"/>
        </w:numPr>
      </w:pPr>
      <w:r>
        <w:t xml:space="preserve">PTZ Activation: This checkbox </w:t>
      </w:r>
      <w:r w:rsidR="004A7E8D">
        <w:t>allows the user to enable</w:t>
      </w:r>
      <w:r>
        <w:t xml:space="preserve"> the system to activate PTZ movement when a video masking alarm is triggered. To setup the PTZ activation settings, click the setup button next to PTZ activation. The screenshot on the next page shows the PTZ activation </w:t>
      </w:r>
      <w:r w:rsidR="00C3643F">
        <w:t xml:space="preserve">settings </w:t>
      </w:r>
      <w:r>
        <w:t xml:space="preserve">screen: </w:t>
      </w:r>
    </w:p>
    <w:p w:rsidR="00241070" w:rsidRDefault="00241070" w:rsidP="00241070"/>
    <w:p w:rsidR="00241070" w:rsidRDefault="00241070" w:rsidP="00241070"/>
    <w:p w:rsidR="00241070" w:rsidRDefault="00241070" w:rsidP="00241070">
      <w:r>
        <w:rPr>
          <w:noProof/>
          <w:lang w:eastAsia="en-US"/>
        </w:rPr>
        <w:lastRenderedPageBreak/>
        <w:drawing>
          <wp:anchor distT="0" distB="0" distL="114300" distR="114300" simplePos="0" relativeHeight="251582464" behindDoc="0" locked="0" layoutInCell="1" allowOverlap="1" wp14:anchorId="09C9A483" wp14:editId="17B8E21A">
            <wp:simplePos x="0" y="0"/>
            <wp:positionH relativeFrom="column">
              <wp:posOffset>963674</wp:posOffset>
            </wp:positionH>
            <wp:positionV relativeFrom="paragraph">
              <wp:posOffset>-152466</wp:posOffset>
            </wp:positionV>
            <wp:extent cx="4023360" cy="1887220"/>
            <wp:effectExtent l="0" t="0" r="0" b="0"/>
            <wp:wrapTopAndBottom/>
            <wp:docPr id="150" name="Picture 150" descr="PTZ-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TZ-Activation"/>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023360" cy="1887220"/>
                    </a:xfrm>
                    <a:prstGeom prst="rect">
                      <a:avLst/>
                    </a:prstGeom>
                    <a:noFill/>
                    <a:ln>
                      <a:noFill/>
                    </a:ln>
                  </pic:spPr>
                </pic:pic>
              </a:graphicData>
            </a:graphic>
          </wp:anchor>
        </w:drawing>
      </w:r>
    </w:p>
    <w:p w:rsidR="00241070" w:rsidRDefault="00241070" w:rsidP="00F372CC">
      <w:pPr>
        <w:pStyle w:val="ListParagraph"/>
        <w:numPr>
          <w:ilvl w:val="1"/>
          <w:numId w:val="48"/>
        </w:numPr>
      </w:pPr>
      <w:r>
        <w:t>On this screen, each camera can be setup to perform a preset PTZ action based upon video masking.</w:t>
      </w:r>
    </w:p>
    <w:p w:rsidR="00241070" w:rsidRDefault="00241070" w:rsidP="00F372CC">
      <w:pPr>
        <w:pStyle w:val="ListParagraph"/>
        <w:numPr>
          <w:ilvl w:val="1"/>
          <w:numId w:val="48"/>
        </w:numPr>
      </w:pPr>
      <w:r>
        <w:t>Delay: This field specifies in seconds how long the delay between alarm activation and PTZ activation should be.</w:t>
      </w:r>
    </w:p>
    <w:p w:rsidR="00241070" w:rsidRDefault="00241070" w:rsidP="00F372CC">
      <w:pPr>
        <w:pStyle w:val="ListParagraph"/>
        <w:numPr>
          <w:ilvl w:val="0"/>
          <w:numId w:val="48"/>
        </w:numPr>
      </w:pPr>
      <w:r>
        <w:t xml:space="preserve">Tour: This checkbox </w:t>
      </w:r>
      <w:r w:rsidR="004A7E8D">
        <w:t>allows the user to enable</w:t>
      </w:r>
      <w:r>
        <w:t xml:space="preserve"> the system to cause a PTZ tour to occur when a video masking alarm is triggered. Multiple cameras can be specified to perform a tour.</w:t>
      </w:r>
    </w:p>
    <w:p w:rsidR="00241070" w:rsidRDefault="00241070" w:rsidP="00F372CC">
      <w:pPr>
        <w:pStyle w:val="ListParagraph"/>
        <w:numPr>
          <w:ilvl w:val="0"/>
          <w:numId w:val="48"/>
        </w:numPr>
      </w:pPr>
      <w:r>
        <w:t xml:space="preserve">Snapshot: This checkbox </w:t>
      </w:r>
      <w:r w:rsidR="004A7E8D">
        <w:t xml:space="preserve">allows the user to </w:t>
      </w:r>
      <w:r>
        <w:t>enable the system to take a snapshot when a video masking alarm is triggered. Multiple cameras can be specified to perform a tour.</w:t>
      </w:r>
    </w:p>
    <w:p w:rsidR="00241070" w:rsidRDefault="00241070" w:rsidP="00F372CC">
      <w:pPr>
        <w:pStyle w:val="ListParagraph"/>
        <w:numPr>
          <w:ilvl w:val="0"/>
          <w:numId w:val="48"/>
        </w:numPr>
      </w:pPr>
      <w:r>
        <w:t xml:space="preserve">Buzzer: This checkbox </w:t>
      </w:r>
      <w:r w:rsidR="004A7E8D">
        <w:t>allows the user to enable</w:t>
      </w:r>
      <w:r>
        <w:t xml:space="preserve"> the system to activate a buzzer when a video masking alarm is triggered.</w:t>
      </w:r>
    </w:p>
    <w:p w:rsidR="00241070" w:rsidRDefault="00241070" w:rsidP="00241070"/>
    <w:p w:rsidR="008429EB" w:rsidRDefault="00241070" w:rsidP="00A54A6C">
      <w:r>
        <w:t xml:space="preserve">To revert to default </w:t>
      </w:r>
      <w:r w:rsidR="00BA7E9F">
        <w:t>settings, click the Default button</w:t>
      </w:r>
      <w:r>
        <w:t xml:space="preserve"> </w:t>
      </w:r>
      <w:r w:rsidR="004A7E8D">
        <w:t>near the bottom</w:t>
      </w:r>
      <w:r>
        <w:t xml:space="preserve"> left hand corner. To copy settings to another channel, click Copy </w:t>
      </w:r>
      <w:r w:rsidR="004A7E8D">
        <w:t>near the bottom</w:t>
      </w:r>
      <w:r>
        <w:t xml:space="preserve"> left hand corner. To test a channel’s motion detection, click Test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C3643F" w:rsidRDefault="00C3643F">
      <w:pPr>
        <w:spacing w:before="200" w:after="200" w:line="276" w:lineRule="auto"/>
        <w:rPr>
          <w:rFonts w:ascii="Calibri" w:hAnsi="Calibri"/>
          <w:b/>
          <w:sz w:val="24"/>
          <w:szCs w:val="22"/>
          <w:u w:val="single"/>
        </w:rPr>
      </w:pPr>
      <w:r>
        <w:br w:type="page"/>
      </w:r>
    </w:p>
    <w:p w:rsidR="009F6DF0" w:rsidRDefault="009F6DF0" w:rsidP="009F6DF0">
      <w:pPr>
        <w:pStyle w:val="Heading4"/>
      </w:pPr>
      <w:bookmarkStart w:id="117" w:name="_Toc452570649"/>
      <w:r>
        <w:lastRenderedPageBreak/>
        <w:t>4.10.3.2 Abnormality</w:t>
      </w:r>
      <w:bookmarkEnd w:id="117"/>
    </w:p>
    <w:p w:rsidR="009F6DF0" w:rsidRDefault="009F6DF0" w:rsidP="009F6DF0"/>
    <w:p w:rsidR="009F6DF0" w:rsidRDefault="009F6DF0" w:rsidP="009F6DF0">
      <w:r>
        <w:t>This screen is used to specify system action in the case of either hard drive abnormality, or network abnormality.</w:t>
      </w:r>
    </w:p>
    <w:p w:rsidR="009F6DF0" w:rsidRDefault="009F6DF0" w:rsidP="009F6DF0">
      <w:pPr>
        <w:pStyle w:val="Heading5"/>
      </w:pPr>
      <w:r>
        <w:t>4.10.3.2.1 HDD</w:t>
      </w:r>
    </w:p>
    <w:p w:rsidR="009F6DF0" w:rsidRDefault="009F6DF0" w:rsidP="009F6DF0"/>
    <w:p w:rsidR="009F6DF0" w:rsidRDefault="009F6DF0" w:rsidP="009F6DF0">
      <w:r>
        <w:t>This screen allows the user to specify actions that occur when there is an abnormality with the DVR’s hard disk drive (HDD). Below is a screenshot of the HDD Abnormality settings screen:</w:t>
      </w:r>
    </w:p>
    <w:p w:rsidR="009F6DF0" w:rsidRDefault="00C3643F" w:rsidP="009F6DF0">
      <w:r>
        <w:rPr>
          <w:noProof/>
          <w:sz w:val="32"/>
          <w:szCs w:val="32"/>
          <w:lang w:eastAsia="en-US"/>
        </w:rPr>
        <w:drawing>
          <wp:anchor distT="0" distB="0" distL="114300" distR="114300" simplePos="0" relativeHeight="251584512" behindDoc="0" locked="0" layoutInCell="1" allowOverlap="1" wp14:anchorId="2AC6AEE0" wp14:editId="232FA064">
            <wp:simplePos x="0" y="0"/>
            <wp:positionH relativeFrom="column">
              <wp:posOffset>960268</wp:posOffset>
            </wp:positionH>
            <wp:positionV relativeFrom="paragraph">
              <wp:posOffset>225491</wp:posOffset>
            </wp:positionV>
            <wp:extent cx="4023360" cy="3018155"/>
            <wp:effectExtent l="0" t="0" r="0" b="0"/>
            <wp:wrapTopAndBottom/>
            <wp:docPr id="152" name="Picture 152" descr="Event-Abnormality-HDD-No-H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vent-Abnormality-HDD-No-HDD"/>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023360" cy="3018155"/>
                    </a:xfrm>
                    <a:prstGeom prst="rect">
                      <a:avLst/>
                    </a:prstGeom>
                    <a:noFill/>
                    <a:ln>
                      <a:noFill/>
                    </a:ln>
                  </pic:spPr>
                </pic:pic>
              </a:graphicData>
            </a:graphic>
          </wp:anchor>
        </w:drawing>
      </w:r>
    </w:p>
    <w:p w:rsidR="00C3643F" w:rsidRDefault="00C3643F" w:rsidP="009F6DF0"/>
    <w:p w:rsidR="009F6DF0" w:rsidRDefault="00C3643F" w:rsidP="009F6DF0">
      <w:r>
        <w:t>Below is an explanation of the fields on the HDD Abnormality settings screen:</w:t>
      </w:r>
    </w:p>
    <w:p w:rsidR="00C3643F" w:rsidRDefault="00C3643F" w:rsidP="00F372CC">
      <w:pPr>
        <w:pStyle w:val="ListParagraph"/>
        <w:numPr>
          <w:ilvl w:val="0"/>
          <w:numId w:val="50"/>
        </w:numPr>
      </w:pPr>
      <w:r>
        <w:t>Event Type: This field allows the user to specify which HDD abnormality event type they would like to configure settings for.</w:t>
      </w:r>
    </w:p>
    <w:p w:rsidR="00C3643F" w:rsidRDefault="00C3643F" w:rsidP="00F372CC">
      <w:pPr>
        <w:pStyle w:val="ListParagraph"/>
        <w:numPr>
          <w:ilvl w:val="1"/>
          <w:numId w:val="50"/>
        </w:numPr>
      </w:pPr>
      <w:r>
        <w:t>No Disk: No hard drive is detected.</w:t>
      </w:r>
    </w:p>
    <w:p w:rsidR="00C3643F" w:rsidRDefault="00C3643F" w:rsidP="00F372CC">
      <w:pPr>
        <w:pStyle w:val="ListParagraph"/>
        <w:numPr>
          <w:ilvl w:val="1"/>
          <w:numId w:val="50"/>
        </w:numPr>
      </w:pPr>
      <w:r>
        <w:t>Disk Error: The hard drive has an error.</w:t>
      </w:r>
    </w:p>
    <w:p w:rsidR="00C3643F" w:rsidRDefault="00C3643F" w:rsidP="00F372CC">
      <w:pPr>
        <w:pStyle w:val="ListParagraph"/>
        <w:numPr>
          <w:ilvl w:val="1"/>
          <w:numId w:val="50"/>
        </w:numPr>
      </w:pPr>
      <w:r>
        <w:t>Disk No Space: The hard drive</w:t>
      </w:r>
      <w:r w:rsidR="0012681F">
        <w:t xml:space="preserve"> is about to, or </w:t>
      </w:r>
      <w:r>
        <w:t>has run out of space.</w:t>
      </w:r>
    </w:p>
    <w:p w:rsidR="0012681F" w:rsidRDefault="0012681F" w:rsidP="00F372CC">
      <w:pPr>
        <w:pStyle w:val="ListParagraph"/>
        <w:numPr>
          <w:ilvl w:val="2"/>
          <w:numId w:val="50"/>
        </w:numPr>
      </w:pPr>
      <w:r>
        <w:t>Less Than: This field allows the user to specify at what percentage of free disk space this condition should be triggered.</w:t>
      </w:r>
    </w:p>
    <w:p w:rsidR="00C3643F" w:rsidRDefault="00C3643F" w:rsidP="00F372CC">
      <w:pPr>
        <w:pStyle w:val="ListParagraph"/>
        <w:numPr>
          <w:ilvl w:val="0"/>
          <w:numId w:val="50"/>
        </w:numPr>
      </w:pPr>
      <w:r>
        <w:t xml:space="preserve">Enable: This checkbox </w:t>
      </w:r>
      <w:r w:rsidR="004A7E8D">
        <w:t>allows the user to enable</w:t>
      </w:r>
      <w:r>
        <w:t xml:space="preserve"> the features below for the specified event type.</w:t>
      </w:r>
    </w:p>
    <w:p w:rsidR="00C3643F" w:rsidRDefault="00C3643F" w:rsidP="00F372CC">
      <w:pPr>
        <w:pStyle w:val="ListParagraph"/>
        <w:numPr>
          <w:ilvl w:val="0"/>
          <w:numId w:val="50"/>
        </w:numPr>
      </w:pPr>
      <w:r>
        <w:t xml:space="preserve">Show Message: </w:t>
      </w:r>
      <w:r w:rsidR="004A7E8D">
        <w:t>This checkbox allows the user to enable</w:t>
      </w:r>
      <w:r>
        <w:t xml:space="preserve"> the system to show an on-screen message when an HDD abnormality occurs.</w:t>
      </w:r>
    </w:p>
    <w:p w:rsidR="00C3643F" w:rsidRDefault="00C3643F" w:rsidP="00F372CC">
      <w:pPr>
        <w:pStyle w:val="ListParagraph"/>
        <w:numPr>
          <w:ilvl w:val="0"/>
          <w:numId w:val="50"/>
        </w:numPr>
      </w:pPr>
      <w:r>
        <w:t xml:space="preserve">Alarm Upload: </w:t>
      </w:r>
      <w:r w:rsidR="004A7E8D">
        <w:t>This checkbox allows the user to enable</w:t>
      </w:r>
      <w:r>
        <w:t xml:space="preserve"> the system to upload alarm information when an HDD abnormality occurs.</w:t>
      </w:r>
    </w:p>
    <w:p w:rsidR="00C3643F" w:rsidRDefault="00C3643F" w:rsidP="00F372CC">
      <w:pPr>
        <w:pStyle w:val="ListParagraph"/>
        <w:numPr>
          <w:ilvl w:val="0"/>
          <w:numId w:val="50"/>
        </w:numPr>
      </w:pPr>
      <w:r>
        <w:t xml:space="preserve">Send Email: </w:t>
      </w:r>
      <w:r w:rsidR="004A7E8D">
        <w:t>This checkbox allows the user to enable</w:t>
      </w:r>
      <w:r>
        <w:t xml:space="preserve"> the system to send an email when an HDD abnormality occurs.</w:t>
      </w:r>
    </w:p>
    <w:p w:rsidR="00C3643F" w:rsidRDefault="00C3643F" w:rsidP="00F372CC">
      <w:pPr>
        <w:pStyle w:val="ListParagraph"/>
        <w:numPr>
          <w:ilvl w:val="0"/>
          <w:numId w:val="48"/>
        </w:numPr>
      </w:pPr>
      <w:r>
        <w:t xml:space="preserve">Buzzer: </w:t>
      </w:r>
      <w:r w:rsidR="004A7E8D">
        <w:t>This checkbox allows the user to enable</w:t>
      </w:r>
      <w:r>
        <w:t xml:space="preserve"> the system to activate a buzzer when an HDD abnormality occurs.</w:t>
      </w:r>
    </w:p>
    <w:p w:rsidR="00C3643F" w:rsidRDefault="00C3643F" w:rsidP="00C3643F"/>
    <w:p w:rsidR="00C3643F" w:rsidRDefault="00C3643F" w:rsidP="00C3643F">
      <w:r>
        <w:t xml:space="preserve">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C3643F" w:rsidRDefault="00C3643F" w:rsidP="00C3643F">
      <w:pPr>
        <w:pStyle w:val="Heading5"/>
      </w:pPr>
      <w:r>
        <w:lastRenderedPageBreak/>
        <w:t>4.10.3.2.2 Network</w:t>
      </w:r>
    </w:p>
    <w:p w:rsidR="00C3643F" w:rsidRDefault="00C3643F" w:rsidP="00C3643F"/>
    <w:p w:rsidR="00C3643F" w:rsidRDefault="00C3643F" w:rsidP="00C3643F">
      <w:r>
        <w:t>This screen allows the user to specify actions that occur when there is an abnormality with the DVR’s network connection. Below is a screenshot of the Network Abnormality settings screen:</w:t>
      </w:r>
    </w:p>
    <w:p w:rsidR="002416D0" w:rsidRDefault="002416D0" w:rsidP="00C3643F">
      <w:r>
        <w:rPr>
          <w:rFonts w:hint="eastAsia"/>
          <w:noProof/>
          <w:lang w:eastAsia="en-US"/>
        </w:rPr>
        <w:drawing>
          <wp:anchor distT="0" distB="0" distL="114300" distR="114300" simplePos="0" relativeHeight="251585536" behindDoc="0" locked="0" layoutInCell="1" allowOverlap="1" wp14:anchorId="7528EE12" wp14:editId="3E422F43">
            <wp:simplePos x="0" y="0"/>
            <wp:positionH relativeFrom="column">
              <wp:posOffset>567690</wp:posOffset>
            </wp:positionH>
            <wp:positionV relativeFrom="paragraph">
              <wp:posOffset>208049</wp:posOffset>
            </wp:positionV>
            <wp:extent cx="4806315" cy="3606165"/>
            <wp:effectExtent l="0" t="0" r="0" b="0"/>
            <wp:wrapTopAndBottom/>
            <wp:docPr id="154" name="Picture 154" descr="Event-Abnormality-HDD-No-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vent-Abnormality-HDD-No-Space"/>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806315" cy="3606165"/>
                    </a:xfrm>
                    <a:prstGeom prst="rect">
                      <a:avLst/>
                    </a:prstGeom>
                    <a:noFill/>
                    <a:ln>
                      <a:noFill/>
                    </a:ln>
                  </pic:spPr>
                </pic:pic>
              </a:graphicData>
            </a:graphic>
          </wp:anchor>
        </w:drawing>
      </w:r>
    </w:p>
    <w:p w:rsidR="00C3643F" w:rsidRDefault="00C3643F" w:rsidP="00C3643F"/>
    <w:p w:rsidR="00C3643F" w:rsidRDefault="00C3643F" w:rsidP="00C3643F">
      <w:r>
        <w:t xml:space="preserve">Below is an explanation of the fields on the </w:t>
      </w:r>
      <w:r w:rsidR="000D4F16">
        <w:t>Network</w:t>
      </w:r>
      <w:r>
        <w:t xml:space="preserve"> Abnormality settings screen:</w:t>
      </w:r>
    </w:p>
    <w:p w:rsidR="00C3643F" w:rsidRDefault="00C3643F" w:rsidP="00F372CC">
      <w:pPr>
        <w:pStyle w:val="ListParagraph"/>
        <w:numPr>
          <w:ilvl w:val="0"/>
          <w:numId w:val="50"/>
        </w:numPr>
      </w:pPr>
      <w:r>
        <w:t xml:space="preserve">Event Type: This field allows the user to specify which </w:t>
      </w:r>
      <w:r w:rsidR="000D4F16">
        <w:t>Network</w:t>
      </w:r>
      <w:r>
        <w:t xml:space="preserve"> abnormality event type they would like to configure settings for.</w:t>
      </w:r>
    </w:p>
    <w:p w:rsidR="00C3643F" w:rsidRDefault="000D4F16" w:rsidP="00F372CC">
      <w:pPr>
        <w:pStyle w:val="ListParagraph"/>
        <w:numPr>
          <w:ilvl w:val="1"/>
          <w:numId w:val="50"/>
        </w:numPr>
      </w:pPr>
      <w:r>
        <w:t>Net Disconnected</w:t>
      </w:r>
      <w:r w:rsidR="00C3643F">
        <w:t xml:space="preserve">: </w:t>
      </w:r>
      <w:r>
        <w:t>The network connection has been disconnected</w:t>
      </w:r>
      <w:r w:rsidR="00C3643F">
        <w:t>.</w:t>
      </w:r>
    </w:p>
    <w:p w:rsidR="00C3643F" w:rsidRDefault="000D4F16" w:rsidP="00F372CC">
      <w:pPr>
        <w:pStyle w:val="ListParagraph"/>
        <w:numPr>
          <w:ilvl w:val="1"/>
          <w:numId w:val="50"/>
        </w:numPr>
      </w:pPr>
      <w:r>
        <w:t>IP Conflict</w:t>
      </w:r>
      <w:r w:rsidR="00C3643F">
        <w:t xml:space="preserve">: </w:t>
      </w:r>
      <w:r>
        <w:t>There is a device on the network with the same IP address</w:t>
      </w:r>
      <w:r w:rsidR="00C3643F">
        <w:t>.</w:t>
      </w:r>
    </w:p>
    <w:p w:rsidR="00C3643F" w:rsidRDefault="000D4F16" w:rsidP="00F372CC">
      <w:pPr>
        <w:pStyle w:val="ListParagraph"/>
        <w:numPr>
          <w:ilvl w:val="1"/>
          <w:numId w:val="50"/>
        </w:numPr>
      </w:pPr>
      <w:r>
        <w:t>MAC Conflict</w:t>
      </w:r>
      <w:r w:rsidR="00C3643F">
        <w:t xml:space="preserve">: </w:t>
      </w:r>
      <w:r>
        <w:t>There is a device on the network with the same MAC address</w:t>
      </w:r>
      <w:r w:rsidR="00C3643F">
        <w:t>.</w:t>
      </w:r>
    </w:p>
    <w:p w:rsidR="00C3643F" w:rsidRDefault="00C3643F" w:rsidP="00F372CC">
      <w:pPr>
        <w:pStyle w:val="ListParagraph"/>
        <w:numPr>
          <w:ilvl w:val="0"/>
          <w:numId w:val="50"/>
        </w:numPr>
      </w:pPr>
      <w:r>
        <w:t xml:space="preserve">Enable: </w:t>
      </w:r>
      <w:r w:rsidR="004A7E8D">
        <w:t>This checkbox allows the user to enable</w:t>
      </w:r>
      <w:r>
        <w:t xml:space="preserve"> the features below for the specified event type.</w:t>
      </w:r>
    </w:p>
    <w:p w:rsidR="00C3643F" w:rsidRDefault="00C3643F" w:rsidP="00F372CC">
      <w:pPr>
        <w:pStyle w:val="ListParagraph"/>
        <w:numPr>
          <w:ilvl w:val="0"/>
          <w:numId w:val="50"/>
        </w:numPr>
      </w:pPr>
      <w:r>
        <w:t xml:space="preserve">Show Message: </w:t>
      </w:r>
      <w:r w:rsidR="004A7E8D">
        <w:t>This checkbox allows the user to enable</w:t>
      </w:r>
      <w:r>
        <w:t xml:space="preserve"> the system to show an on-screen message</w:t>
      </w:r>
      <w:r w:rsidR="000D4F16">
        <w:t xml:space="preserve"> when a</w:t>
      </w:r>
      <w:r>
        <w:t xml:space="preserve"> </w:t>
      </w:r>
      <w:r w:rsidR="000D4F16">
        <w:t>network</w:t>
      </w:r>
      <w:r>
        <w:t xml:space="preserve"> abnormality occurs.</w:t>
      </w:r>
    </w:p>
    <w:p w:rsidR="00C3643F" w:rsidRDefault="00C3643F" w:rsidP="00F372CC">
      <w:pPr>
        <w:pStyle w:val="ListParagraph"/>
        <w:numPr>
          <w:ilvl w:val="0"/>
          <w:numId w:val="50"/>
        </w:numPr>
      </w:pPr>
      <w:r>
        <w:t xml:space="preserve">Send Email: </w:t>
      </w:r>
      <w:r w:rsidR="004A7E8D">
        <w:t>This checkbox allows the user to enable</w:t>
      </w:r>
      <w:r>
        <w:t xml:space="preserve"> the system to send an email when </w:t>
      </w:r>
      <w:r w:rsidR="000D4F16">
        <w:t xml:space="preserve">a network </w:t>
      </w:r>
      <w:r>
        <w:t>abnormality occurs.</w:t>
      </w:r>
    </w:p>
    <w:p w:rsidR="008F4EEE" w:rsidRDefault="008F4EEE" w:rsidP="00F372CC">
      <w:pPr>
        <w:pStyle w:val="ListParagraph"/>
        <w:numPr>
          <w:ilvl w:val="0"/>
          <w:numId w:val="50"/>
        </w:numPr>
      </w:pPr>
      <w:r>
        <w:t xml:space="preserve">Record Channel: </w:t>
      </w:r>
      <w:r w:rsidR="004A7E8D">
        <w:t>This checkbox allows the user to enable</w:t>
      </w:r>
      <w:r>
        <w:t xml:space="preserve"> the system to start recording video when a network abnormality occurs. Multiple cameras can be specified to start recording based on this function.</w:t>
      </w:r>
    </w:p>
    <w:p w:rsidR="00C3643F" w:rsidRDefault="00C3643F" w:rsidP="00F372CC">
      <w:pPr>
        <w:pStyle w:val="ListParagraph"/>
        <w:numPr>
          <w:ilvl w:val="0"/>
          <w:numId w:val="48"/>
        </w:numPr>
      </w:pPr>
      <w:r>
        <w:t xml:space="preserve">Buzzer: </w:t>
      </w:r>
      <w:r w:rsidR="004A7E8D">
        <w:t>This checkbox allows the user to enable</w:t>
      </w:r>
      <w:r>
        <w:t xml:space="preserve"> the system to activate a buzzer when </w:t>
      </w:r>
      <w:r w:rsidR="000D4F16">
        <w:t xml:space="preserve">a network </w:t>
      </w:r>
      <w:r>
        <w:t>abnormality occurs.</w:t>
      </w:r>
      <w:r w:rsidR="0012681F">
        <w:t xml:space="preserve"> </w:t>
      </w:r>
    </w:p>
    <w:p w:rsidR="0012681F" w:rsidRDefault="0012681F" w:rsidP="00F372CC">
      <w:pPr>
        <w:pStyle w:val="ListParagraph"/>
        <w:numPr>
          <w:ilvl w:val="1"/>
          <w:numId w:val="48"/>
        </w:numPr>
      </w:pPr>
      <w:r>
        <w:t>Delay: This field specifies in seconds how long the delay between alarm activation and buzzer activation should be.</w:t>
      </w:r>
    </w:p>
    <w:p w:rsidR="0012681F" w:rsidRDefault="0012681F" w:rsidP="0012681F"/>
    <w:p w:rsidR="00C3643F" w:rsidRDefault="00C3643F" w:rsidP="00C3643F">
      <w:r>
        <w:t xml:space="preserve">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880284" w:rsidRDefault="00880284">
      <w:pPr>
        <w:spacing w:before="200" w:after="200" w:line="276" w:lineRule="auto"/>
      </w:pPr>
      <w:r>
        <w:br w:type="page"/>
      </w:r>
    </w:p>
    <w:p w:rsidR="00E81D66" w:rsidRDefault="00E81D66" w:rsidP="00850983">
      <w:pPr>
        <w:pStyle w:val="Heading3"/>
      </w:pPr>
      <w:bookmarkStart w:id="118" w:name="_Toc452570650"/>
      <w:r>
        <w:lastRenderedPageBreak/>
        <w:t>4.10.4 System</w:t>
      </w:r>
      <w:bookmarkEnd w:id="118"/>
    </w:p>
    <w:p w:rsidR="00E81D66" w:rsidRDefault="00E81D66" w:rsidP="00850983">
      <w:pPr>
        <w:pStyle w:val="Heading4"/>
      </w:pPr>
      <w:bookmarkStart w:id="119" w:name="_Toc452570651"/>
      <w:r>
        <w:t>4.10.4.1 General</w:t>
      </w:r>
      <w:bookmarkEnd w:id="119"/>
    </w:p>
    <w:p w:rsidR="00341F98" w:rsidRDefault="00E81D66" w:rsidP="00341F98">
      <w:pPr>
        <w:pStyle w:val="Heading5"/>
      </w:pPr>
      <w:r>
        <w:t xml:space="preserve">4.10.4.1.1 </w:t>
      </w:r>
      <w:r w:rsidR="00341F98">
        <w:t>General</w:t>
      </w:r>
    </w:p>
    <w:p w:rsidR="00341F98" w:rsidRDefault="00341F98" w:rsidP="00341F98"/>
    <w:p w:rsidR="00341F98" w:rsidRDefault="00341F98" w:rsidP="00341F98">
      <w:r>
        <w:t>This screen displays general settings for the DVR. Below is a screenshot of the general settings screen:</w:t>
      </w:r>
    </w:p>
    <w:p w:rsidR="00341F98" w:rsidRDefault="002416D0" w:rsidP="00341F98">
      <w:r>
        <w:rPr>
          <w:noProof/>
          <w:lang w:eastAsia="en-US"/>
        </w:rPr>
        <w:drawing>
          <wp:anchor distT="0" distB="0" distL="114300" distR="114300" simplePos="0" relativeHeight="251592704" behindDoc="0" locked="0" layoutInCell="1" allowOverlap="1" wp14:anchorId="0C1BE773" wp14:editId="258ACC8B">
            <wp:simplePos x="0" y="0"/>
            <wp:positionH relativeFrom="column">
              <wp:posOffset>706450</wp:posOffset>
            </wp:positionH>
            <wp:positionV relativeFrom="paragraph">
              <wp:posOffset>167450</wp:posOffset>
            </wp:positionV>
            <wp:extent cx="4536440" cy="3396615"/>
            <wp:effectExtent l="0" t="0" r="0" b="0"/>
            <wp:wrapTopAndBottom/>
            <wp:docPr id="170" name="Picture 170" descr="System-Ge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stem-General"/>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536440" cy="3396615"/>
                    </a:xfrm>
                    <a:prstGeom prst="rect">
                      <a:avLst/>
                    </a:prstGeom>
                    <a:noFill/>
                    <a:ln>
                      <a:noFill/>
                    </a:ln>
                  </pic:spPr>
                </pic:pic>
              </a:graphicData>
            </a:graphic>
          </wp:anchor>
        </w:drawing>
      </w:r>
    </w:p>
    <w:p w:rsidR="00341F98" w:rsidRDefault="00341F98" w:rsidP="00341F98"/>
    <w:p w:rsidR="00341F98" w:rsidRDefault="00341F98" w:rsidP="00341F98">
      <w:r>
        <w:t xml:space="preserve">Below is an explanation of the fields </w:t>
      </w:r>
      <w:r w:rsidR="005A254C">
        <w:t>on the G</w:t>
      </w:r>
      <w:r>
        <w:t>eneral settings screen:</w:t>
      </w:r>
    </w:p>
    <w:p w:rsidR="00341F98" w:rsidRDefault="00341F98" w:rsidP="00341F98">
      <w:pPr>
        <w:pStyle w:val="ListParagraph"/>
        <w:numPr>
          <w:ilvl w:val="0"/>
          <w:numId w:val="48"/>
        </w:numPr>
      </w:pPr>
      <w:r>
        <w:t>Device ID: This field allows the user to customize the name of the HDCVI.</w:t>
      </w:r>
    </w:p>
    <w:p w:rsidR="00341F98" w:rsidRDefault="00341F98" w:rsidP="00341F98">
      <w:pPr>
        <w:pStyle w:val="ListParagraph"/>
        <w:numPr>
          <w:ilvl w:val="0"/>
          <w:numId w:val="48"/>
        </w:numPr>
      </w:pPr>
      <w:r>
        <w:t>Device No: This field allows the user to customize the device’s number.</w:t>
      </w:r>
    </w:p>
    <w:p w:rsidR="00341F98" w:rsidRPr="00FD1FD7" w:rsidRDefault="00341F98" w:rsidP="00341F98">
      <w:pPr>
        <w:pStyle w:val="ListParagraph"/>
        <w:numPr>
          <w:ilvl w:val="0"/>
          <w:numId w:val="48"/>
        </w:numPr>
      </w:pPr>
      <w:r w:rsidRPr="00FD1FD7">
        <w:t xml:space="preserve">Language: This dropdown box allows the user to select a language for the DVR. </w:t>
      </w:r>
      <w:r w:rsidR="00FD1FD7">
        <w:t>Options include English, Simplified Chinese, Traditional Chinese, Italian, Japanese, French, and Spanish.</w:t>
      </w:r>
    </w:p>
    <w:p w:rsidR="00341F98" w:rsidRPr="00FD1FD7" w:rsidRDefault="00341F98" w:rsidP="00341F98">
      <w:pPr>
        <w:pStyle w:val="ListParagraph"/>
        <w:numPr>
          <w:ilvl w:val="0"/>
          <w:numId w:val="48"/>
        </w:numPr>
      </w:pPr>
      <w:r w:rsidRPr="00FD1FD7">
        <w:t>Video Standard: This dropdown box allows the user to select a video standard. The options are between PAL and NTSC</w:t>
      </w:r>
      <w:r w:rsidR="00FD1FD7" w:rsidRPr="00FD1FD7">
        <w:t>.</w:t>
      </w:r>
    </w:p>
    <w:p w:rsidR="00FD1FD7" w:rsidRDefault="00FD1FD7" w:rsidP="00341F98">
      <w:pPr>
        <w:pStyle w:val="ListParagraph"/>
        <w:numPr>
          <w:ilvl w:val="0"/>
          <w:numId w:val="48"/>
        </w:numPr>
      </w:pPr>
      <w:r>
        <w:t>HDD Full: This dropdown box allows the user to specify what to do when the HDD is full. There are two options:</w:t>
      </w:r>
    </w:p>
    <w:p w:rsidR="00FD1FD7" w:rsidRDefault="00FD1FD7" w:rsidP="00FD1FD7">
      <w:pPr>
        <w:pStyle w:val="ListParagraph"/>
        <w:numPr>
          <w:ilvl w:val="1"/>
          <w:numId w:val="48"/>
        </w:numPr>
      </w:pPr>
      <w:r>
        <w:t>Overwrite: This option lets the DVR overwrite the oldest recorded video on the DVR.</w:t>
      </w:r>
    </w:p>
    <w:p w:rsidR="00FD1FD7" w:rsidRDefault="00FD1FD7" w:rsidP="00FD1FD7">
      <w:pPr>
        <w:pStyle w:val="ListParagraph"/>
        <w:numPr>
          <w:ilvl w:val="1"/>
          <w:numId w:val="48"/>
        </w:numPr>
      </w:pPr>
      <w:r>
        <w:t>Stop Record: This option causes the DVR to stop recording once the HDD is full.</w:t>
      </w:r>
    </w:p>
    <w:p w:rsidR="00FD1FD7" w:rsidRDefault="00FD1FD7" w:rsidP="00FD1FD7">
      <w:pPr>
        <w:pStyle w:val="ListParagraph"/>
        <w:numPr>
          <w:ilvl w:val="0"/>
          <w:numId w:val="48"/>
        </w:numPr>
      </w:pPr>
      <w:r>
        <w:t xml:space="preserve">Pack Duration: This field </w:t>
      </w:r>
      <w:r w:rsidR="004A7E8D">
        <w:t>allows the user to</w:t>
      </w:r>
      <w:r>
        <w:t xml:space="preserve"> define the recording duration. The default value is 60 minutes.</w:t>
      </w:r>
    </w:p>
    <w:p w:rsidR="00FD1FD7" w:rsidRDefault="00FD1FD7" w:rsidP="00FD1FD7">
      <w:pPr>
        <w:pStyle w:val="ListParagraph"/>
        <w:numPr>
          <w:ilvl w:val="0"/>
          <w:numId w:val="48"/>
        </w:numPr>
      </w:pPr>
      <w:proofErr w:type="spellStart"/>
      <w:r>
        <w:t>Realtime</w:t>
      </w:r>
      <w:proofErr w:type="spellEnd"/>
      <w:r>
        <w:t xml:space="preserve"> Play: </w:t>
      </w:r>
      <w:r w:rsidR="004A7E8D">
        <w:t xml:space="preserve">This field allows the user to </w:t>
      </w:r>
      <w:r>
        <w:t>set the playback time frame that is viewed in the preview interface. This value can range from 5 to 60 minutes.</w:t>
      </w:r>
    </w:p>
    <w:p w:rsidR="00C91487" w:rsidRDefault="00C91487" w:rsidP="00FD1FD7">
      <w:pPr>
        <w:pStyle w:val="ListParagraph"/>
        <w:numPr>
          <w:ilvl w:val="0"/>
          <w:numId w:val="48"/>
        </w:numPr>
      </w:pPr>
      <w:r>
        <w:t xml:space="preserve">Auto Logout: </w:t>
      </w:r>
      <w:r w:rsidR="004A7E8D">
        <w:t xml:space="preserve">This field allows the user </w:t>
      </w:r>
      <w:r>
        <w:t>to define in minutes how long the system can stay idle before a user is logged out. The value can range from 0 to 60 minutes.</w:t>
      </w:r>
    </w:p>
    <w:p w:rsidR="00C91487" w:rsidRDefault="00C91487" w:rsidP="00FD1FD7">
      <w:pPr>
        <w:pStyle w:val="ListParagraph"/>
        <w:numPr>
          <w:ilvl w:val="0"/>
          <w:numId w:val="48"/>
        </w:numPr>
      </w:pPr>
      <w:r>
        <w:t xml:space="preserve">Navigation Bar: </w:t>
      </w:r>
      <w:r w:rsidR="004A7E8D">
        <w:t>This checkbox allows the user to enable</w:t>
      </w:r>
      <w:r>
        <w:t xml:space="preserve"> the navigation bar that shows on the main screen.</w:t>
      </w:r>
    </w:p>
    <w:p w:rsidR="00E81D66" w:rsidRDefault="00C91487" w:rsidP="00341F98">
      <w:pPr>
        <w:pStyle w:val="ListParagraph"/>
        <w:numPr>
          <w:ilvl w:val="0"/>
          <w:numId w:val="48"/>
        </w:numPr>
      </w:pPr>
      <w:r>
        <w:t xml:space="preserve">Startup Wizard: </w:t>
      </w:r>
      <w:r w:rsidR="004A7E8D">
        <w:t>This checkbox allows the user to enable</w:t>
      </w:r>
      <w:r>
        <w:t xml:space="preserve"> the startup wizard the next time the system is restarted. </w:t>
      </w:r>
    </w:p>
    <w:p w:rsidR="00850983" w:rsidRDefault="00850983" w:rsidP="00341F98">
      <w:pPr>
        <w:pStyle w:val="ListParagraph"/>
        <w:numPr>
          <w:ilvl w:val="0"/>
          <w:numId w:val="48"/>
        </w:numPr>
      </w:pPr>
      <w:r>
        <w:lastRenderedPageBreak/>
        <w:t>Mouse Speed: This sliding scale</w:t>
      </w:r>
      <w:r w:rsidR="004A7E8D">
        <w:t xml:space="preserve"> allows the user to increase</w:t>
      </w:r>
      <w:r>
        <w:t xml:space="preserve"> the </w:t>
      </w:r>
      <w:r w:rsidR="004A7E8D">
        <w:t>movement and double click speed of the mouse</w:t>
      </w:r>
      <w:r>
        <w:t>.</w:t>
      </w:r>
    </w:p>
    <w:p w:rsidR="004A7E8D" w:rsidRDefault="004A7E8D" w:rsidP="004A7E8D"/>
    <w:p w:rsidR="00850983" w:rsidRDefault="00850983" w:rsidP="00850983">
      <w:r>
        <w:t xml:space="preserve">To rest to default settings, click the Default button </w:t>
      </w:r>
      <w:r w:rsidR="004A7E8D">
        <w:t>near the bottom</w:t>
      </w:r>
      <w:r>
        <w:t xml:space="preserve"> left hand corner. </w:t>
      </w:r>
      <w:r w:rsidRPr="00850983">
        <w:t xml:space="preserve">To confirm settings, click the OK button </w:t>
      </w:r>
      <w:r w:rsidR="004A7E8D">
        <w:t>near the bottom</w:t>
      </w:r>
      <w:r w:rsidRPr="00850983">
        <w:t xml:space="preserve"> right hand corner. To cancel any modifications, click the Cancel button </w:t>
      </w:r>
      <w:r w:rsidR="004A7E8D">
        <w:t>near the bottom</w:t>
      </w:r>
      <w:r w:rsidRPr="00850983">
        <w:t xml:space="preserve"> right hand corner. To apply the settings, click the Apply button </w:t>
      </w:r>
      <w:r w:rsidR="004A7E8D">
        <w:t>near the bottom</w:t>
      </w:r>
      <w:r w:rsidRPr="00850983">
        <w:t xml:space="preserve"> right hand corner.</w:t>
      </w:r>
    </w:p>
    <w:p w:rsidR="00850983" w:rsidRDefault="00850983" w:rsidP="00850983">
      <w:pPr>
        <w:pStyle w:val="Heading5"/>
      </w:pPr>
      <w:r>
        <w:t>4.10.4.1.2 Date and Time</w:t>
      </w:r>
    </w:p>
    <w:p w:rsidR="00850983" w:rsidRDefault="00850983" w:rsidP="00850983"/>
    <w:p w:rsidR="00850983" w:rsidRDefault="00850983" w:rsidP="00850983">
      <w:r>
        <w:t>This screen displays date and time settings for the DVR. Below is a screenshot of the Date &amp; Time settings screen:</w:t>
      </w:r>
    </w:p>
    <w:p w:rsidR="00850983" w:rsidRDefault="002416D0" w:rsidP="00850983">
      <w:r>
        <w:rPr>
          <w:rFonts w:ascii="Arial" w:hAnsi="Arial" w:cs="Arial"/>
          <w:noProof/>
          <w:lang w:eastAsia="en-US"/>
        </w:rPr>
        <w:drawing>
          <wp:anchor distT="0" distB="0" distL="114300" distR="114300" simplePos="0" relativeHeight="251596800" behindDoc="0" locked="0" layoutInCell="1" allowOverlap="1" wp14:anchorId="58D5B8F3" wp14:editId="1A2534EC">
            <wp:simplePos x="0" y="0"/>
            <wp:positionH relativeFrom="column">
              <wp:posOffset>570164</wp:posOffset>
            </wp:positionH>
            <wp:positionV relativeFrom="paragraph">
              <wp:posOffset>167451</wp:posOffset>
            </wp:positionV>
            <wp:extent cx="4805680" cy="3604260"/>
            <wp:effectExtent l="0" t="0" r="0" b="0"/>
            <wp:wrapTopAndBottom/>
            <wp:docPr id="171" name="Picture 171" descr="System-General-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General-Date"/>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805680" cy="3604260"/>
                    </a:xfrm>
                    <a:prstGeom prst="rect">
                      <a:avLst/>
                    </a:prstGeom>
                    <a:noFill/>
                    <a:ln>
                      <a:noFill/>
                    </a:ln>
                  </pic:spPr>
                </pic:pic>
              </a:graphicData>
            </a:graphic>
          </wp:anchor>
        </w:drawing>
      </w:r>
    </w:p>
    <w:p w:rsidR="00850983" w:rsidRDefault="00850983" w:rsidP="00850983">
      <w:r>
        <w:br/>
        <w:t>Below is an explanation of the fields on the Date &amp; Time settings screen:</w:t>
      </w:r>
    </w:p>
    <w:p w:rsidR="00850983" w:rsidRDefault="00850983" w:rsidP="00874F97">
      <w:pPr>
        <w:pStyle w:val="ListParagraph"/>
        <w:numPr>
          <w:ilvl w:val="0"/>
          <w:numId w:val="53"/>
        </w:numPr>
      </w:pPr>
      <w:r>
        <w:t>Date Format: This dropdown box allows the user to specify a date and time format for the DVR to use. There are 3 options.</w:t>
      </w:r>
    </w:p>
    <w:p w:rsidR="00850983" w:rsidRDefault="00850983" w:rsidP="00874F97">
      <w:pPr>
        <w:pStyle w:val="ListParagraph"/>
        <w:numPr>
          <w:ilvl w:val="1"/>
          <w:numId w:val="53"/>
        </w:numPr>
      </w:pPr>
      <w:r>
        <w:t>YYYY MM DD: Year, Month, Day.</w:t>
      </w:r>
    </w:p>
    <w:p w:rsidR="00850983" w:rsidRDefault="00850983" w:rsidP="00874F97">
      <w:pPr>
        <w:pStyle w:val="ListParagraph"/>
        <w:numPr>
          <w:ilvl w:val="1"/>
          <w:numId w:val="53"/>
        </w:numPr>
      </w:pPr>
      <w:r>
        <w:t>MM DD YYYY: Month, Day, Year.</w:t>
      </w:r>
    </w:p>
    <w:p w:rsidR="00850983" w:rsidRDefault="00850983" w:rsidP="00874F97">
      <w:pPr>
        <w:pStyle w:val="ListParagraph"/>
        <w:numPr>
          <w:ilvl w:val="1"/>
          <w:numId w:val="53"/>
        </w:numPr>
      </w:pPr>
      <w:r>
        <w:t>DD MM YYYY: Day, Month, Year.</w:t>
      </w:r>
    </w:p>
    <w:p w:rsidR="00850983" w:rsidRDefault="00850983" w:rsidP="00874F97">
      <w:pPr>
        <w:pStyle w:val="ListParagraph"/>
        <w:numPr>
          <w:ilvl w:val="0"/>
          <w:numId w:val="53"/>
        </w:numPr>
      </w:pPr>
      <w:r>
        <w:t>Time Format: This dropdown box allows the user to specify a time format for the DVR to use. There are two options.</w:t>
      </w:r>
    </w:p>
    <w:p w:rsidR="00850983" w:rsidRDefault="00850983" w:rsidP="00874F97">
      <w:pPr>
        <w:pStyle w:val="ListParagraph"/>
        <w:numPr>
          <w:ilvl w:val="1"/>
          <w:numId w:val="53"/>
        </w:numPr>
      </w:pPr>
      <w:r>
        <w:t>24 Hour</w:t>
      </w:r>
    </w:p>
    <w:p w:rsidR="00850983" w:rsidRDefault="00850983" w:rsidP="00874F97">
      <w:pPr>
        <w:pStyle w:val="ListParagraph"/>
        <w:numPr>
          <w:ilvl w:val="1"/>
          <w:numId w:val="53"/>
        </w:numPr>
      </w:pPr>
      <w:r>
        <w:t>12 Hour</w:t>
      </w:r>
    </w:p>
    <w:p w:rsidR="00850983" w:rsidRPr="0081146E" w:rsidRDefault="00850983" w:rsidP="00874F97">
      <w:pPr>
        <w:pStyle w:val="ListParagraph"/>
        <w:numPr>
          <w:ilvl w:val="0"/>
          <w:numId w:val="53"/>
        </w:numPr>
      </w:pPr>
      <w:r w:rsidRPr="0081146E">
        <w:t>Date Separator: This dropdown box allows the user to specify a date separator. There are 3 options:</w:t>
      </w:r>
    </w:p>
    <w:p w:rsidR="00850983" w:rsidRPr="0081146E" w:rsidRDefault="00850983" w:rsidP="00874F97">
      <w:pPr>
        <w:pStyle w:val="ListParagraph"/>
        <w:numPr>
          <w:ilvl w:val="1"/>
          <w:numId w:val="53"/>
        </w:numPr>
      </w:pPr>
      <w:r w:rsidRPr="0081146E">
        <w:t>– Dash</w:t>
      </w:r>
    </w:p>
    <w:p w:rsidR="00850983" w:rsidRPr="0081146E" w:rsidRDefault="00850983" w:rsidP="00874F97">
      <w:pPr>
        <w:pStyle w:val="ListParagraph"/>
        <w:numPr>
          <w:ilvl w:val="1"/>
          <w:numId w:val="53"/>
        </w:numPr>
      </w:pPr>
      <w:r w:rsidRPr="0081146E">
        <w:t>/ Forward Slash</w:t>
      </w:r>
    </w:p>
    <w:p w:rsidR="00850983" w:rsidRPr="0081146E" w:rsidRDefault="00850983" w:rsidP="00874F97">
      <w:pPr>
        <w:pStyle w:val="ListParagraph"/>
        <w:numPr>
          <w:ilvl w:val="1"/>
          <w:numId w:val="53"/>
        </w:numPr>
      </w:pPr>
      <w:r w:rsidRPr="0081146E">
        <w:t>_ Underscore</w:t>
      </w:r>
    </w:p>
    <w:p w:rsidR="00C44C6E" w:rsidRDefault="00C44C6E" w:rsidP="00874F97">
      <w:pPr>
        <w:pStyle w:val="ListParagraph"/>
        <w:numPr>
          <w:ilvl w:val="0"/>
          <w:numId w:val="53"/>
        </w:numPr>
      </w:pPr>
      <w:r>
        <w:t xml:space="preserve">System Time: This field </w:t>
      </w:r>
      <w:r w:rsidR="004A7E8D">
        <w:t>allows the user to set</w:t>
      </w:r>
      <w:r>
        <w:t xml:space="preserve"> the system time and time zone. Click Save to save the system time as it is shown in the display.</w:t>
      </w:r>
    </w:p>
    <w:p w:rsidR="00312153" w:rsidRDefault="00312153" w:rsidP="00874F97">
      <w:pPr>
        <w:pStyle w:val="ListParagraph"/>
        <w:numPr>
          <w:ilvl w:val="0"/>
          <w:numId w:val="53"/>
        </w:numPr>
      </w:pPr>
      <w:r>
        <w:t>Time Zone: This dropdown box allows the user to specify a time zone for the DVR to use</w:t>
      </w:r>
      <w:r>
        <w:rPr>
          <w:rFonts w:hint="eastAsia"/>
        </w:rPr>
        <w:t>.</w:t>
      </w:r>
    </w:p>
    <w:p w:rsidR="00C44C6E" w:rsidRDefault="00C44C6E" w:rsidP="00874F97">
      <w:pPr>
        <w:pStyle w:val="ListParagraph"/>
        <w:numPr>
          <w:ilvl w:val="0"/>
          <w:numId w:val="53"/>
        </w:numPr>
      </w:pPr>
      <w:r>
        <w:lastRenderedPageBreak/>
        <w:t>DST: This checkbox allows the user to activate DST for the system.</w:t>
      </w:r>
    </w:p>
    <w:p w:rsidR="00C44C6E" w:rsidRDefault="00C44C6E" w:rsidP="00874F97">
      <w:pPr>
        <w:pStyle w:val="ListParagraph"/>
        <w:numPr>
          <w:ilvl w:val="0"/>
          <w:numId w:val="53"/>
        </w:numPr>
      </w:pPr>
      <w:r>
        <w:t>DST Type: This field allows the user to pick whether DST starts on a specific day of the week, or on a specified.</w:t>
      </w:r>
    </w:p>
    <w:p w:rsidR="00C44C6E" w:rsidRDefault="00C44C6E" w:rsidP="00874F97">
      <w:pPr>
        <w:pStyle w:val="ListParagraph"/>
        <w:numPr>
          <w:ilvl w:val="0"/>
          <w:numId w:val="53"/>
        </w:numPr>
      </w:pPr>
      <w:r>
        <w:t>Start Time: This field allows the user to enter a start date and time for DST to begin.</w:t>
      </w:r>
    </w:p>
    <w:p w:rsidR="00C44C6E" w:rsidRDefault="00C44C6E" w:rsidP="00874F97">
      <w:pPr>
        <w:pStyle w:val="ListParagraph"/>
        <w:numPr>
          <w:ilvl w:val="0"/>
          <w:numId w:val="53"/>
        </w:numPr>
      </w:pPr>
      <w:r>
        <w:t>End Time: This field allows the user to enter an end date and time for DST to end on.</w:t>
      </w:r>
    </w:p>
    <w:p w:rsidR="00C44C6E" w:rsidRDefault="00C44C6E" w:rsidP="00874F97">
      <w:pPr>
        <w:pStyle w:val="ListParagraph"/>
        <w:numPr>
          <w:ilvl w:val="0"/>
          <w:numId w:val="53"/>
        </w:numPr>
      </w:pPr>
      <w:r>
        <w:t xml:space="preserve">NTP: NTP stands for Network Time Protocol. </w:t>
      </w:r>
      <w:r w:rsidR="004A7E8D">
        <w:t>This checkbox allows the user to enable</w:t>
      </w:r>
      <w:r>
        <w:t xml:space="preserve"> the use of an NST server to synchronize the date and time settings on the DVR.</w:t>
      </w:r>
    </w:p>
    <w:p w:rsidR="00C44C6E" w:rsidRDefault="004A7E8D" w:rsidP="00874F97">
      <w:pPr>
        <w:pStyle w:val="ListParagraph"/>
        <w:numPr>
          <w:ilvl w:val="0"/>
          <w:numId w:val="53"/>
        </w:numPr>
      </w:pPr>
      <w:r>
        <w:t xml:space="preserve">Server IP: This field allows the user to set </w:t>
      </w:r>
      <w:r w:rsidR="00C44C6E">
        <w:t>the NTP server IP address. Clicking the Manual Update button pulls a time update from the server.</w:t>
      </w:r>
    </w:p>
    <w:p w:rsidR="00C44C6E" w:rsidRDefault="00C44C6E" w:rsidP="00874F97">
      <w:pPr>
        <w:pStyle w:val="ListParagraph"/>
        <w:numPr>
          <w:ilvl w:val="0"/>
          <w:numId w:val="53"/>
        </w:numPr>
      </w:pPr>
      <w:r>
        <w:t xml:space="preserve">Port: This field </w:t>
      </w:r>
      <w:r w:rsidR="004A7E8D">
        <w:t xml:space="preserve">allows the user to set </w:t>
      </w:r>
      <w:r>
        <w:t>the NTP server port number.</w:t>
      </w:r>
    </w:p>
    <w:p w:rsidR="00850983" w:rsidRDefault="00C44C6E" w:rsidP="00874F97">
      <w:pPr>
        <w:pStyle w:val="ListParagraph"/>
        <w:numPr>
          <w:ilvl w:val="0"/>
          <w:numId w:val="53"/>
        </w:numPr>
      </w:pPr>
      <w:r>
        <w:t xml:space="preserve">Interval: This field </w:t>
      </w:r>
      <w:r w:rsidR="004A7E8D">
        <w:t>allows the user to set the</w:t>
      </w:r>
      <w:r>
        <w:t xml:space="preserve"> NTP synchronization interval. This number determines how often the DVR queries the NTP server to get accurate date and time information. This value can be between 0 and 60 minutes.</w:t>
      </w:r>
    </w:p>
    <w:p w:rsidR="00EB4BD2" w:rsidRDefault="00EB4BD2" w:rsidP="00EB4BD2"/>
    <w:p w:rsidR="00006402" w:rsidRDefault="00EB4BD2" w:rsidP="00EB4BD2">
      <w:r>
        <w:t xml:space="preserve">To revert to default </w:t>
      </w:r>
      <w:r w:rsidR="00BA7E9F">
        <w:t>settings, click the Default button</w:t>
      </w:r>
      <w:r>
        <w:t xml:space="preserve"> </w:t>
      </w:r>
      <w:r w:rsidR="004A7E8D">
        <w:t>near the bottom</w:t>
      </w:r>
      <w:r>
        <w:t xml:space="preserve"> left hand corner. 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006402" w:rsidRDefault="00006402" w:rsidP="00006402">
      <w:pPr>
        <w:pStyle w:val="Heading5"/>
      </w:pPr>
      <w:r>
        <w:t>4.10.4.1.3 Holiday</w:t>
      </w:r>
    </w:p>
    <w:p w:rsidR="00006402" w:rsidRDefault="00006402" w:rsidP="00006402"/>
    <w:p w:rsidR="00006402" w:rsidRDefault="00006402" w:rsidP="00006402">
      <w:r>
        <w:t>This screen displays the holiday settings for the DVR. Below is a screenshot of the Holiday settings screen:</w:t>
      </w:r>
    </w:p>
    <w:p w:rsidR="00006402" w:rsidRDefault="00006402" w:rsidP="00006402">
      <w:r>
        <w:rPr>
          <w:noProof/>
          <w:lang w:eastAsia="en-US"/>
        </w:rPr>
        <w:drawing>
          <wp:anchor distT="0" distB="0" distL="114300" distR="114300" simplePos="0" relativeHeight="251598848" behindDoc="0" locked="0" layoutInCell="1" allowOverlap="1" wp14:anchorId="206BF1C4" wp14:editId="6826B03C">
            <wp:simplePos x="0" y="0"/>
            <wp:positionH relativeFrom="column">
              <wp:posOffset>586320</wp:posOffset>
            </wp:positionH>
            <wp:positionV relativeFrom="paragraph">
              <wp:posOffset>181865</wp:posOffset>
            </wp:positionV>
            <wp:extent cx="4789805" cy="3593465"/>
            <wp:effectExtent l="19050" t="0" r="0" b="0"/>
            <wp:wrapTopAndBottom/>
            <wp:docPr id="229" name="Picture 1" descr="System-General-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General-Holiday"/>
                    <pic:cNvPicPr>
                      <a:picLocks noChangeAspect="1" noChangeArrowheads="1"/>
                    </pic:cNvPicPr>
                  </pic:nvPicPr>
                  <pic:blipFill>
                    <a:blip r:embed="rId187" cstate="print"/>
                    <a:srcRect/>
                    <a:stretch>
                      <a:fillRect/>
                    </a:stretch>
                  </pic:blipFill>
                  <pic:spPr bwMode="auto">
                    <a:xfrm>
                      <a:off x="0" y="0"/>
                      <a:ext cx="4789805" cy="3593465"/>
                    </a:xfrm>
                    <a:prstGeom prst="rect">
                      <a:avLst/>
                    </a:prstGeom>
                    <a:noFill/>
                    <a:ln w="9525">
                      <a:noFill/>
                      <a:miter lim="800000"/>
                      <a:headEnd/>
                      <a:tailEnd/>
                    </a:ln>
                  </pic:spPr>
                </pic:pic>
              </a:graphicData>
            </a:graphic>
          </wp:anchor>
        </w:drawing>
      </w:r>
    </w:p>
    <w:p w:rsidR="00006402" w:rsidRPr="00006402" w:rsidRDefault="00006402" w:rsidP="00006402"/>
    <w:p w:rsidR="00850983" w:rsidRDefault="00006402" w:rsidP="00006402">
      <w:r>
        <w:t>Below is an explanation of the fields on the Holiday settings screen:</w:t>
      </w:r>
    </w:p>
    <w:p w:rsidR="00006402" w:rsidRDefault="00006402" w:rsidP="00874F97">
      <w:pPr>
        <w:pStyle w:val="ListParagraph"/>
        <w:numPr>
          <w:ilvl w:val="0"/>
          <w:numId w:val="54"/>
        </w:numPr>
      </w:pPr>
      <w:r>
        <w:t xml:space="preserve">1: This number indicates how many holidays are in the system. Each line item has a number to signify </w:t>
      </w:r>
      <w:r w:rsidR="00D16B9E">
        <w:t>its</w:t>
      </w:r>
      <w:r>
        <w:t xml:space="preserve"> </w:t>
      </w:r>
      <w:r w:rsidR="00D16B9E">
        <w:t>place in the list</w:t>
      </w:r>
      <w:r>
        <w:t>.</w:t>
      </w:r>
    </w:p>
    <w:p w:rsidR="00006402" w:rsidRDefault="00006402" w:rsidP="00874F97">
      <w:pPr>
        <w:pStyle w:val="ListParagraph"/>
        <w:numPr>
          <w:ilvl w:val="0"/>
          <w:numId w:val="54"/>
        </w:numPr>
      </w:pPr>
      <w:r>
        <w:t xml:space="preserve">Status: </w:t>
      </w:r>
      <w:r w:rsidR="000140CA">
        <w:t>This dropdown box indicates the status of the holiday. There are two options:</w:t>
      </w:r>
    </w:p>
    <w:p w:rsidR="000140CA" w:rsidRDefault="0081146E" w:rsidP="00874F97">
      <w:pPr>
        <w:pStyle w:val="ListParagraph"/>
        <w:numPr>
          <w:ilvl w:val="1"/>
          <w:numId w:val="54"/>
        </w:numPr>
      </w:pPr>
      <w:r>
        <w:t xml:space="preserve">Open: The </w:t>
      </w:r>
      <w:r w:rsidR="002D006F">
        <w:t xml:space="preserve">holiday is active, and the </w:t>
      </w:r>
      <w:r>
        <w:t xml:space="preserve">DVR </w:t>
      </w:r>
      <w:r w:rsidR="002D006F">
        <w:t>will stop recording for that holiday period.</w:t>
      </w:r>
    </w:p>
    <w:p w:rsidR="000140CA" w:rsidRDefault="000140CA" w:rsidP="00874F97">
      <w:pPr>
        <w:pStyle w:val="ListParagraph"/>
        <w:numPr>
          <w:ilvl w:val="1"/>
          <w:numId w:val="54"/>
        </w:numPr>
      </w:pPr>
      <w:r>
        <w:t xml:space="preserve">Stop: </w:t>
      </w:r>
      <w:r w:rsidR="002D006F">
        <w:t>The holiday is inactive, and t</w:t>
      </w:r>
      <w:r w:rsidR="0081146E">
        <w:t xml:space="preserve">he DVR </w:t>
      </w:r>
      <w:r w:rsidR="002D006F">
        <w:t>will continue normal operation for that holiday period</w:t>
      </w:r>
      <w:r w:rsidR="0081146E">
        <w:t>.</w:t>
      </w:r>
    </w:p>
    <w:p w:rsidR="000140CA" w:rsidRDefault="000140CA" w:rsidP="00874F97">
      <w:pPr>
        <w:pStyle w:val="ListParagraph"/>
        <w:numPr>
          <w:ilvl w:val="0"/>
          <w:numId w:val="54"/>
        </w:numPr>
      </w:pPr>
      <w:r>
        <w:lastRenderedPageBreak/>
        <w:t>Name: This column is where the name of the holiday is displayed.</w:t>
      </w:r>
    </w:p>
    <w:p w:rsidR="000140CA" w:rsidRDefault="000140CA" w:rsidP="00874F97">
      <w:pPr>
        <w:pStyle w:val="ListParagraph"/>
        <w:numPr>
          <w:ilvl w:val="0"/>
          <w:numId w:val="54"/>
        </w:numPr>
      </w:pPr>
      <w:r>
        <w:t>Date: This column shows the date that the holiday occurs on.</w:t>
      </w:r>
    </w:p>
    <w:p w:rsidR="000140CA" w:rsidRDefault="000140CA" w:rsidP="00874F97">
      <w:pPr>
        <w:pStyle w:val="ListParagraph"/>
        <w:numPr>
          <w:ilvl w:val="0"/>
          <w:numId w:val="54"/>
        </w:numPr>
      </w:pPr>
      <w:r>
        <w:t>Period: This column shows the range in which the holiday occurs.</w:t>
      </w:r>
    </w:p>
    <w:p w:rsidR="000140CA" w:rsidRDefault="000140CA" w:rsidP="00874F97">
      <w:pPr>
        <w:pStyle w:val="ListParagraph"/>
        <w:numPr>
          <w:ilvl w:val="0"/>
          <w:numId w:val="54"/>
        </w:numPr>
      </w:pPr>
      <w:r>
        <w:t>Edit: This column has a button that allows for the editing of the holiday.</w:t>
      </w:r>
    </w:p>
    <w:p w:rsidR="000140CA" w:rsidRDefault="000140CA" w:rsidP="00874F97">
      <w:pPr>
        <w:pStyle w:val="ListParagraph"/>
        <w:numPr>
          <w:ilvl w:val="0"/>
          <w:numId w:val="54"/>
        </w:numPr>
      </w:pPr>
      <w:r>
        <w:t>Delete: This column has a button that allows for the deletion of the holiday.</w:t>
      </w:r>
    </w:p>
    <w:p w:rsidR="000140CA" w:rsidRDefault="000140CA" w:rsidP="00874F97">
      <w:pPr>
        <w:pStyle w:val="ListParagraph"/>
        <w:numPr>
          <w:ilvl w:val="0"/>
          <w:numId w:val="54"/>
        </w:numPr>
      </w:pPr>
      <w:r>
        <w:t>Add New Holidays: This button allows the user to add a holiday. Below is screenshot of the Add New Holidays screen.</w:t>
      </w:r>
    </w:p>
    <w:p w:rsidR="000140CA" w:rsidRDefault="002416D0" w:rsidP="000140CA">
      <w:r>
        <w:rPr>
          <w:noProof/>
          <w:lang w:eastAsia="en-US"/>
        </w:rPr>
        <w:drawing>
          <wp:anchor distT="0" distB="0" distL="114300" distR="114300" simplePos="0" relativeHeight="251602944" behindDoc="0" locked="0" layoutInCell="1" allowOverlap="1" wp14:anchorId="2F43EB4E" wp14:editId="5BA6CC54">
            <wp:simplePos x="0" y="0"/>
            <wp:positionH relativeFrom="column">
              <wp:posOffset>574444</wp:posOffset>
            </wp:positionH>
            <wp:positionV relativeFrom="paragraph">
              <wp:posOffset>218127</wp:posOffset>
            </wp:positionV>
            <wp:extent cx="4807585" cy="3604260"/>
            <wp:effectExtent l="19050" t="0" r="0" b="0"/>
            <wp:wrapTopAndBottom/>
            <wp:docPr id="232" name="Picture 4" descr="Add-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Holiday"/>
                    <pic:cNvPicPr>
                      <a:picLocks noChangeAspect="1" noChangeArrowheads="1"/>
                    </pic:cNvPicPr>
                  </pic:nvPicPr>
                  <pic:blipFill>
                    <a:blip r:embed="rId188" cstate="print"/>
                    <a:srcRect/>
                    <a:stretch>
                      <a:fillRect/>
                    </a:stretch>
                  </pic:blipFill>
                  <pic:spPr bwMode="auto">
                    <a:xfrm>
                      <a:off x="0" y="0"/>
                      <a:ext cx="4807585" cy="3604260"/>
                    </a:xfrm>
                    <a:prstGeom prst="rect">
                      <a:avLst/>
                    </a:prstGeom>
                    <a:noFill/>
                    <a:ln w="9525">
                      <a:noFill/>
                      <a:miter lim="800000"/>
                      <a:headEnd/>
                      <a:tailEnd/>
                    </a:ln>
                  </pic:spPr>
                </pic:pic>
              </a:graphicData>
            </a:graphic>
          </wp:anchor>
        </w:drawing>
      </w:r>
    </w:p>
    <w:p w:rsidR="000140CA" w:rsidRDefault="000140CA" w:rsidP="000140CA"/>
    <w:p w:rsidR="000140CA" w:rsidRDefault="000140CA" w:rsidP="000140CA">
      <w:r w:rsidRPr="000140CA">
        <w:rPr>
          <w:b/>
        </w:rPr>
        <w:t>Note</w:t>
      </w:r>
      <w:r>
        <w:t xml:space="preserve">: </w:t>
      </w:r>
    </w:p>
    <w:p w:rsidR="000140CA" w:rsidRDefault="000140CA" w:rsidP="00874F97">
      <w:pPr>
        <w:pStyle w:val="ListParagraph"/>
        <w:numPr>
          <w:ilvl w:val="0"/>
          <w:numId w:val="55"/>
        </w:numPr>
      </w:pPr>
      <w:r>
        <w:t>Holidays take precedence over the scheduled setup.</w:t>
      </w:r>
    </w:p>
    <w:p w:rsidR="000140CA" w:rsidRDefault="000140CA" w:rsidP="00874F97">
      <w:pPr>
        <w:pStyle w:val="ListParagraph"/>
        <w:numPr>
          <w:ilvl w:val="0"/>
          <w:numId w:val="55"/>
        </w:numPr>
      </w:pPr>
      <w:r>
        <w:t>Holidays do not roll over based on their inherent date. Meaning, if a holiday is set for October 30th, then the system will treat every October 30th as a holiday.</w:t>
      </w:r>
    </w:p>
    <w:p w:rsidR="000140CA" w:rsidRPr="00006402" w:rsidRDefault="000140CA" w:rsidP="000140CA"/>
    <w:p w:rsidR="00074A26" w:rsidRDefault="00074A26">
      <w:pPr>
        <w:spacing w:before="200" w:after="200" w:line="276" w:lineRule="auto"/>
        <w:rPr>
          <w:rFonts w:ascii="Calibri" w:hAnsi="Calibri"/>
          <w:b/>
          <w:sz w:val="24"/>
          <w:szCs w:val="22"/>
          <w:u w:val="single"/>
        </w:rPr>
      </w:pPr>
      <w:r>
        <w:br w:type="page"/>
      </w:r>
    </w:p>
    <w:p w:rsidR="00074A26" w:rsidRDefault="00074A26" w:rsidP="00074A26">
      <w:pPr>
        <w:pStyle w:val="Heading4"/>
      </w:pPr>
      <w:bookmarkStart w:id="120" w:name="_Toc452570652"/>
      <w:r>
        <w:lastRenderedPageBreak/>
        <w:t>4.10.4.2 Display</w:t>
      </w:r>
      <w:bookmarkEnd w:id="120"/>
    </w:p>
    <w:p w:rsidR="00074A26" w:rsidRDefault="00074A26" w:rsidP="00074A26">
      <w:pPr>
        <w:pStyle w:val="Heading5"/>
      </w:pPr>
      <w:r>
        <w:t>4.10.4.2.1 Display</w:t>
      </w:r>
    </w:p>
    <w:p w:rsidR="00074A26" w:rsidRDefault="00074A26" w:rsidP="00074A26"/>
    <w:p w:rsidR="00074A26" w:rsidRDefault="00074A26" w:rsidP="00074A26">
      <w:r>
        <w:t>This screen is used to set display settings for the DVR. Below is a screenshot of the display settings screen:</w:t>
      </w:r>
    </w:p>
    <w:p w:rsidR="00074A26" w:rsidRDefault="002416D0" w:rsidP="00074A26">
      <w:r>
        <w:rPr>
          <w:noProof/>
          <w:lang w:eastAsia="en-US"/>
        </w:rPr>
        <w:drawing>
          <wp:anchor distT="0" distB="0" distL="114300" distR="114300" simplePos="0" relativeHeight="251609088" behindDoc="0" locked="0" layoutInCell="1" allowOverlap="1" wp14:anchorId="28F986D0" wp14:editId="07B59A4E">
            <wp:simplePos x="0" y="0"/>
            <wp:positionH relativeFrom="column">
              <wp:posOffset>562520</wp:posOffset>
            </wp:positionH>
            <wp:positionV relativeFrom="paragraph">
              <wp:posOffset>176563</wp:posOffset>
            </wp:positionV>
            <wp:extent cx="4831080" cy="3615055"/>
            <wp:effectExtent l="19050" t="0" r="7620" b="0"/>
            <wp:wrapTopAndBottom/>
            <wp:docPr id="233" name="Picture 7" descr="System-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ystem-Display"/>
                    <pic:cNvPicPr>
                      <a:picLocks noChangeAspect="1" noChangeArrowheads="1"/>
                    </pic:cNvPicPr>
                  </pic:nvPicPr>
                  <pic:blipFill>
                    <a:blip r:embed="rId189" cstate="print"/>
                    <a:srcRect/>
                    <a:stretch>
                      <a:fillRect/>
                    </a:stretch>
                  </pic:blipFill>
                  <pic:spPr bwMode="auto">
                    <a:xfrm>
                      <a:off x="0" y="0"/>
                      <a:ext cx="4831080" cy="3615055"/>
                    </a:xfrm>
                    <a:prstGeom prst="rect">
                      <a:avLst/>
                    </a:prstGeom>
                    <a:noFill/>
                    <a:ln w="9525">
                      <a:noFill/>
                      <a:miter lim="800000"/>
                      <a:headEnd/>
                      <a:tailEnd/>
                    </a:ln>
                  </pic:spPr>
                </pic:pic>
              </a:graphicData>
            </a:graphic>
          </wp:anchor>
        </w:drawing>
      </w:r>
    </w:p>
    <w:p w:rsidR="00074A26" w:rsidRDefault="00074A26" w:rsidP="00074A26"/>
    <w:p w:rsidR="00074A26" w:rsidRDefault="00074A26" w:rsidP="00074A26">
      <w:r>
        <w:t>Below is an explanation of the fields on the Display settings screen:</w:t>
      </w:r>
    </w:p>
    <w:p w:rsidR="00074A26" w:rsidRDefault="00074A26" w:rsidP="00874F97">
      <w:pPr>
        <w:pStyle w:val="ListParagraph"/>
        <w:numPr>
          <w:ilvl w:val="0"/>
          <w:numId w:val="56"/>
        </w:numPr>
      </w:pPr>
      <w:r>
        <w:t>Transparency: This slider allows the user to change the transparency of the menu screens on the DVR. The range goes from 0% to 100%.</w:t>
      </w:r>
    </w:p>
    <w:p w:rsidR="00074A26" w:rsidRDefault="00074A26" w:rsidP="00874F97">
      <w:pPr>
        <w:pStyle w:val="ListParagraph"/>
        <w:numPr>
          <w:ilvl w:val="0"/>
          <w:numId w:val="56"/>
        </w:numPr>
      </w:pPr>
      <w:r>
        <w:t>Time Display: This checkbox allows the user to choose whether or not the time stamp shows in the playback video.</w:t>
      </w:r>
    </w:p>
    <w:p w:rsidR="00074A26" w:rsidRDefault="00074A26" w:rsidP="00874F97">
      <w:pPr>
        <w:pStyle w:val="ListParagraph"/>
        <w:numPr>
          <w:ilvl w:val="0"/>
          <w:numId w:val="56"/>
        </w:numPr>
      </w:pPr>
      <w:r>
        <w:t xml:space="preserve">Channel Display: This checkbox allows the user to choose whether or not the channel number </w:t>
      </w:r>
      <w:r w:rsidR="00A228B0">
        <w:t>is displayed in the playback video.</w:t>
      </w:r>
    </w:p>
    <w:p w:rsidR="00A228B0" w:rsidRDefault="00A228B0" w:rsidP="00874F97">
      <w:pPr>
        <w:pStyle w:val="ListParagraph"/>
        <w:numPr>
          <w:ilvl w:val="0"/>
          <w:numId w:val="56"/>
        </w:numPr>
      </w:pPr>
      <w:r>
        <w:t>Resolution: This dropdown box allows the user to change the resolution of the DVR. There are 4 options:</w:t>
      </w:r>
    </w:p>
    <w:p w:rsidR="00A228B0" w:rsidRDefault="00A228B0" w:rsidP="00874F97">
      <w:pPr>
        <w:pStyle w:val="ListParagraph"/>
        <w:numPr>
          <w:ilvl w:val="1"/>
          <w:numId w:val="56"/>
        </w:numPr>
      </w:pPr>
      <w:r>
        <w:t>1920×1080</w:t>
      </w:r>
    </w:p>
    <w:p w:rsidR="00A228B0" w:rsidRDefault="00A228B0" w:rsidP="00874F97">
      <w:pPr>
        <w:pStyle w:val="ListParagraph"/>
        <w:numPr>
          <w:ilvl w:val="1"/>
          <w:numId w:val="56"/>
        </w:numPr>
      </w:pPr>
      <w:r w:rsidRPr="00A228B0">
        <w:t>1280×1024</w:t>
      </w:r>
      <w:r>
        <w:t xml:space="preserve"> (default)</w:t>
      </w:r>
    </w:p>
    <w:p w:rsidR="00A228B0" w:rsidRDefault="00A228B0" w:rsidP="00874F97">
      <w:pPr>
        <w:pStyle w:val="ListParagraph"/>
        <w:numPr>
          <w:ilvl w:val="1"/>
          <w:numId w:val="56"/>
        </w:numPr>
      </w:pPr>
      <w:r>
        <w:t>1280×720</w:t>
      </w:r>
    </w:p>
    <w:p w:rsidR="00A228B0" w:rsidRDefault="00A228B0" w:rsidP="00874F97">
      <w:pPr>
        <w:pStyle w:val="ListParagraph"/>
        <w:numPr>
          <w:ilvl w:val="1"/>
          <w:numId w:val="56"/>
        </w:numPr>
      </w:pPr>
      <w:r w:rsidRPr="00A228B0">
        <w:t>1024×768</w:t>
      </w:r>
    </w:p>
    <w:p w:rsidR="00A228B0" w:rsidRPr="00074A26" w:rsidRDefault="00A228B0" w:rsidP="00874F97">
      <w:pPr>
        <w:pStyle w:val="ListParagraph"/>
        <w:numPr>
          <w:ilvl w:val="0"/>
          <w:numId w:val="56"/>
        </w:numPr>
      </w:pPr>
      <w:r>
        <w:t>Preview Enhancement: This checkbox allows the user to optimize the margin of the playback video.</w:t>
      </w:r>
    </w:p>
    <w:p w:rsidR="00A228B0" w:rsidRDefault="00A228B0" w:rsidP="00A228B0"/>
    <w:p w:rsidR="00A228B0" w:rsidRDefault="00A228B0" w:rsidP="00A228B0">
      <w:r>
        <w:t xml:space="preserve">To revert to default </w:t>
      </w:r>
      <w:r w:rsidR="00BA7E9F">
        <w:t>settings, click the Default button</w:t>
      </w:r>
      <w:r>
        <w:t xml:space="preserve"> </w:t>
      </w:r>
      <w:r w:rsidR="004A7E8D">
        <w:t>near the bottom</w:t>
      </w:r>
      <w:r>
        <w:t xml:space="preserve"> left hand corner. 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A228B0" w:rsidRDefault="00A228B0">
      <w:pPr>
        <w:spacing w:before="200" w:after="200" w:line="276" w:lineRule="auto"/>
      </w:pPr>
      <w:r>
        <w:br w:type="page"/>
      </w:r>
    </w:p>
    <w:p w:rsidR="000A1D53" w:rsidRDefault="000A1D53" w:rsidP="000A1D53">
      <w:pPr>
        <w:pStyle w:val="Heading5"/>
      </w:pPr>
      <w:r>
        <w:lastRenderedPageBreak/>
        <w:t>4.10.4.2.2 Tour Setup</w:t>
      </w:r>
    </w:p>
    <w:p w:rsidR="000A1D53" w:rsidRDefault="000A1D53" w:rsidP="000A1D53"/>
    <w:p w:rsidR="00CE2862" w:rsidRDefault="000A1D53" w:rsidP="000A1D53">
      <w:r>
        <w:t xml:space="preserve">This screen is used to activate tour functionality for the </w:t>
      </w:r>
      <w:r w:rsidR="00CE2862">
        <w:t>live preview. Below is a screenshot of the Tour Setup screen:</w:t>
      </w:r>
    </w:p>
    <w:p w:rsidR="00CE2862" w:rsidRDefault="002416D0" w:rsidP="000A1D53">
      <w:r>
        <w:rPr>
          <w:noProof/>
          <w:lang w:eastAsia="en-US"/>
        </w:rPr>
        <w:drawing>
          <wp:anchor distT="0" distB="0" distL="114300" distR="114300" simplePos="0" relativeHeight="251613184" behindDoc="0" locked="0" layoutInCell="1" allowOverlap="1" wp14:anchorId="5CED536A" wp14:editId="17A5E260">
            <wp:simplePos x="0" y="0"/>
            <wp:positionH relativeFrom="column">
              <wp:posOffset>567055</wp:posOffset>
            </wp:positionH>
            <wp:positionV relativeFrom="paragraph">
              <wp:posOffset>162560</wp:posOffset>
            </wp:positionV>
            <wp:extent cx="4831080" cy="3615055"/>
            <wp:effectExtent l="19050" t="0" r="7620" b="0"/>
            <wp:wrapTopAndBottom/>
            <wp:docPr id="234" name="Picture 10" descr="System-Display-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ystem-Display-Tour"/>
                    <pic:cNvPicPr>
                      <a:picLocks noChangeAspect="1" noChangeArrowheads="1"/>
                    </pic:cNvPicPr>
                  </pic:nvPicPr>
                  <pic:blipFill>
                    <a:blip r:embed="rId190" cstate="print"/>
                    <a:srcRect/>
                    <a:stretch>
                      <a:fillRect/>
                    </a:stretch>
                  </pic:blipFill>
                  <pic:spPr bwMode="auto">
                    <a:xfrm>
                      <a:off x="0" y="0"/>
                      <a:ext cx="4831080" cy="3615055"/>
                    </a:xfrm>
                    <a:prstGeom prst="rect">
                      <a:avLst/>
                    </a:prstGeom>
                    <a:noFill/>
                    <a:ln w="9525">
                      <a:noFill/>
                      <a:miter lim="800000"/>
                      <a:headEnd/>
                      <a:tailEnd/>
                    </a:ln>
                  </pic:spPr>
                </pic:pic>
              </a:graphicData>
            </a:graphic>
          </wp:anchor>
        </w:drawing>
      </w:r>
    </w:p>
    <w:p w:rsidR="00CE2862" w:rsidRDefault="00CE2862" w:rsidP="000A1D53"/>
    <w:p w:rsidR="00CE2862" w:rsidRDefault="00CE2862" w:rsidP="00CE2862">
      <w:r>
        <w:t>Below is an explanation of the fields on the Tour Setup settings screen:</w:t>
      </w:r>
    </w:p>
    <w:p w:rsidR="00CE2862" w:rsidRDefault="00CE2862" w:rsidP="00874F97">
      <w:pPr>
        <w:pStyle w:val="ListParagraph"/>
        <w:numPr>
          <w:ilvl w:val="0"/>
          <w:numId w:val="56"/>
        </w:numPr>
      </w:pPr>
      <w:r>
        <w:t>Enable Tour: This checkbox allows the user to enable the tour functionality.</w:t>
      </w:r>
    </w:p>
    <w:p w:rsidR="00CE2862" w:rsidRDefault="00CE2862" w:rsidP="00874F97">
      <w:pPr>
        <w:pStyle w:val="ListParagraph"/>
        <w:numPr>
          <w:ilvl w:val="1"/>
          <w:numId w:val="56"/>
        </w:numPr>
      </w:pPr>
      <w:r>
        <w:t xml:space="preserve">An alternate way to enable or disable tour is by clicking </w:t>
      </w:r>
      <w:r>
        <w:rPr>
          <w:rFonts w:ascii="Arial" w:hAnsi="Arial" w:cs="Arial"/>
          <w:noProof/>
          <w:sz w:val="21"/>
          <w:szCs w:val="21"/>
          <w:lang w:eastAsia="en-US"/>
        </w:rPr>
        <w:drawing>
          <wp:inline distT="0" distB="0" distL="0" distR="0" wp14:anchorId="51EA40AF" wp14:editId="22C0622D">
            <wp:extent cx="297815" cy="297815"/>
            <wp:effectExtent l="19050" t="0" r="6985" b="0"/>
            <wp:docPr id="45" name="Picture 13" descr="Tou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ur-Icon"/>
                    <pic:cNvPicPr>
                      <a:picLocks noChangeAspect="1" noChangeArrowheads="1"/>
                    </pic:cNvPicPr>
                  </pic:nvPicPr>
                  <pic:blipFill>
                    <a:blip r:embed="rId113" cstate="print"/>
                    <a:srcRect/>
                    <a:stretch>
                      <a:fillRect/>
                    </a:stretch>
                  </pic:blipFill>
                  <pic:spPr bwMode="auto">
                    <a:xfrm>
                      <a:off x="0" y="0"/>
                      <a:ext cx="297815" cy="297815"/>
                    </a:xfrm>
                    <a:prstGeom prst="rect">
                      <a:avLst/>
                    </a:prstGeom>
                    <a:noFill/>
                    <a:ln w="9525">
                      <a:noFill/>
                      <a:miter lim="800000"/>
                      <a:headEnd/>
                      <a:tailEnd/>
                    </a:ln>
                  </pic:spPr>
                </pic:pic>
              </a:graphicData>
            </a:graphic>
          </wp:inline>
        </w:drawing>
      </w:r>
      <w:r w:rsidRPr="002E55EA">
        <w:rPr>
          <w:rFonts w:ascii="Arial" w:hAnsi="Arial" w:cs="Arial"/>
          <w:sz w:val="21"/>
          <w:szCs w:val="21"/>
        </w:rPr>
        <w:t xml:space="preserve"> </w:t>
      </w:r>
      <w:r w:rsidRPr="00CE2862">
        <w:t xml:space="preserve">or </w:t>
      </w:r>
      <w:r w:rsidRPr="00CE2862">
        <w:rPr>
          <w:noProof/>
          <w:lang w:eastAsia="en-US"/>
        </w:rPr>
        <w:drawing>
          <wp:inline distT="0" distB="0" distL="0" distR="0" wp14:anchorId="498321B4" wp14:editId="46B0C990">
            <wp:extent cx="297815" cy="297815"/>
            <wp:effectExtent l="19050" t="0" r="6985" b="0"/>
            <wp:docPr id="44" name="Picture 14" descr="Tour-Icon-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ur-Icon-Act"/>
                    <pic:cNvPicPr>
                      <a:picLocks noChangeAspect="1" noChangeArrowheads="1"/>
                    </pic:cNvPicPr>
                  </pic:nvPicPr>
                  <pic:blipFill>
                    <a:blip r:embed="rId114" cstate="print"/>
                    <a:srcRect/>
                    <a:stretch>
                      <a:fillRect/>
                    </a:stretch>
                  </pic:blipFill>
                  <pic:spPr bwMode="auto">
                    <a:xfrm>
                      <a:off x="0" y="0"/>
                      <a:ext cx="297815" cy="297815"/>
                    </a:xfrm>
                    <a:prstGeom prst="rect">
                      <a:avLst/>
                    </a:prstGeom>
                    <a:noFill/>
                    <a:ln w="9525">
                      <a:noFill/>
                      <a:miter lim="800000"/>
                      <a:headEnd/>
                      <a:tailEnd/>
                    </a:ln>
                  </pic:spPr>
                </pic:pic>
              </a:graphicData>
            </a:graphic>
          </wp:inline>
        </w:drawing>
      </w:r>
      <w:r w:rsidRPr="00CE2862">
        <w:t xml:space="preserve"> on the navigation bar.</w:t>
      </w:r>
    </w:p>
    <w:p w:rsidR="00CE2862" w:rsidRDefault="00CE2862" w:rsidP="00874F97">
      <w:pPr>
        <w:pStyle w:val="ListParagraph"/>
        <w:numPr>
          <w:ilvl w:val="0"/>
          <w:numId w:val="56"/>
        </w:numPr>
      </w:pPr>
      <w:r>
        <w:t>Interval: This field allows the user to set an interval in seconds for how quickly the tour cycles through channels. This value ranges from 5 to 120 seconds.</w:t>
      </w:r>
    </w:p>
    <w:p w:rsidR="00CE2862" w:rsidRDefault="00CE2862" w:rsidP="00874F97">
      <w:pPr>
        <w:pStyle w:val="ListParagraph"/>
        <w:numPr>
          <w:ilvl w:val="0"/>
          <w:numId w:val="56"/>
        </w:numPr>
      </w:pPr>
      <w:r>
        <w:t>Motion Tour Type: This dropdown box allows the user to select whether they want to see 1 or 4 cameras at a time in the tour.</w:t>
      </w:r>
    </w:p>
    <w:p w:rsidR="00CE2862" w:rsidRDefault="00CE2862" w:rsidP="00874F97">
      <w:pPr>
        <w:pStyle w:val="ListParagraph"/>
        <w:numPr>
          <w:ilvl w:val="0"/>
          <w:numId w:val="56"/>
        </w:numPr>
      </w:pPr>
      <w:r>
        <w:t>Channel List: This list allows the users to select channels add as a part of the tour. The number in the corner indicates how many channels are available.</w:t>
      </w:r>
    </w:p>
    <w:p w:rsidR="00CE2862" w:rsidRDefault="00CE2862" w:rsidP="00874F97">
      <w:pPr>
        <w:pStyle w:val="ListParagraph"/>
        <w:numPr>
          <w:ilvl w:val="1"/>
          <w:numId w:val="56"/>
        </w:numPr>
      </w:pPr>
      <w:r>
        <w:t>Add: This button allows the user to add a channel to the tour.</w:t>
      </w:r>
    </w:p>
    <w:p w:rsidR="00CE2862" w:rsidRDefault="00CE2862" w:rsidP="00874F97">
      <w:pPr>
        <w:pStyle w:val="ListParagraph"/>
        <w:numPr>
          <w:ilvl w:val="1"/>
          <w:numId w:val="56"/>
        </w:numPr>
      </w:pPr>
      <w:r>
        <w:t>Delete: This button allows the user to remove a channel from the tour.</w:t>
      </w:r>
    </w:p>
    <w:p w:rsidR="00CE2862" w:rsidRDefault="00CE2862" w:rsidP="00874F97">
      <w:pPr>
        <w:pStyle w:val="ListParagraph"/>
        <w:numPr>
          <w:ilvl w:val="1"/>
          <w:numId w:val="56"/>
        </w:numPr>
      </w:pPr>
      <w:r>
        <w:t>Move Up: This button allows the user to move a camera up in the tour queue.</w:t>
      </w:r>
    </w:p>
    <w:p w:rsidR="00CE2862" w:rsidRDefault="00CE2862" w:rsidP="00874F97">
      <w:pPr>
        <w:pStyle w:val="ListParagraph"/>
        <w:numPr>
          <w:ilvl w:val="1"/>
          <w:numId w:val="56"/>
        </w:numPr>
      </w:pPr>
      <w:r>
        <w:t>Move Down: This button allows the user to move a camera down in the tour queue.</w:t>
      </w:r>
    </w:p>
    <w:p w:rsidR="00CE2862" w:rsidRDefault="00CE2862" w:rsidP="00CE2862"/>
    <w:p w:rsidR="00CE2862" w:rsidRDefault="00CE2862" w:rsidP="00CE2862">
      <w:r>
        <w:t xml:space="preserve">To revert to default </w:t>
      </w:r>
      <w:r w:rsidR="00BA7E9F">
        <w:t>settings, click the Default button</w:t>
      </w:r>
      <w:r>
        <w:t xml:space="preserve">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074A26" w:rsidRPr="00CE2862" w:rsidRDefault="00074A26" w:rsidP="00CE2862">
      <w:pPr>
        <w:pStyle w:val="ListParagraph"/>
        <w:ind w:left="360"/>
      </w:pPr>
    </w:p>
    <w:p w:rsidR="00CE2862" w:rsidRDefault="00CE2862">
      <w:pPr>
        <w:spacing w:before="200" w:after="200" w:line="276" w:lineRule="auto"/>
        <w:rPr>
          <w:b/>
          <w:sz w:val="28"/>
          <w:szCs w:val="22"/>
        </w:rPr>
      </w:pPr>
      <w:r>
        <w:br w:type="page"/>
      </w:r>
    </w:p>
    <w:p w:rsidR="00CE2862" w:rsidRDefault="00CE2862" w:rsidP="00CE2862">
      <w:pPr>
        <w:pStyle w:val="Heading5"/>
      </w:pPr>
      <w:r>
        <w:lastRenderedPageBreak/>
        <w:t>4.10.4.2.3 Zero-</w:t>
      </w:r>
      <w:proofErr w:type="spellStart"/>
      <w:r>
        <w:t>Ch</w:t>
      </w:r>
      <w:proofErr w:type="spellEnd"/>
      <w:r>
        <w:t xml:space="preserve"> Encode</w:t>
      </w:r>
    </w:p>
    <w:p w:rsidR="00CE2862" w:rsidRDefault="00CE2862" w:rsidP="00CE2862"/>
    <w:p w:rsidR="00CE2862" w:rsidRDefault="00CE2862" w:rsidP="00CE2862">
      <w:r>
        <w:rPr>
          <w:noProof/>
          <w:lang w:eastAsia="en-US"/>
        </w:rPr>
        <w:drawing>
          <wp:anchor distT="0" distB="0" distL="114300" distR="114300" simplePos="0" relativeHeight="251614208" behindDoc="0" locked="0" layoutInCell="1" allowOverlap="1" wp14:anchorId="0731649F" wp14:editId="0CEDC9EF">
            <wp:simplePos x="0" y="0"/>
            <wp:positionH relativeFrom="column">
              <wp:posOffset>591185</wp:posOffset>
            </wp:positionH>
            <wp:positionV relativeFrom="paragraph">
              <wp:posOffset>587375</wp:posOffset>
            </wp:positionV>
            <wp:extent cx="4786630" cy="3593465"/>
            <wp:effectExtent l="0" t="0" r="0" b="6985"/>
            <wp:wrapTopAndBottom/>
            <wp:docPr id="46" name="Picture 23" descr="System-Display-Zero-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ystem-Display-Zero-Ch"/>
                    <pic:cNvPicPr>
                      <a:picLocks noChangeAspect="1" noChangeArrowheads="1"/>
                    </pic:cNvPicPr>
                  </pic:nvPicPr>
                  <pic:blipFill>
                    <a:blip r:embed="rId191" cstate="print"/>
                    <a:srcRect/>
                    <a:stretch>
                      <a:fillRect/>
                    </a:stretch>
                  </pic:blipFill>
                  <pic:spPr bwMode="auto">
                    <a:xfrm>
                      <a:off x="0" y="0"/>
                      <a:ext cx="4786630" cy="3593465"/>
                    </a:xfrm>
                    <a:prstGeom prst="rect">
                      <a:avLst/>
                    </a:prstGeom>
                    <a:noFill/>
                    <a:ln w="9525">
                      <a:noFill/>
                      <a:miter lim="800000"/>
                      <a:headEnd/>
                      <a:tailEnd/>
                    </a:ln>
                  </pic:spPr>
                </pic:pic>
              </a:graphicData>
            </a:graphic>
          </wp:anchor>
        </w:drawing>
      </w:r>
      <w:r>
        <w:t>This screen is used to configure zero channel encoding functionality.</w:t>
      </w:r>
      <w:r w:rsidR="00262358">
        <w:t xml:space="preserve"> This feature allows for the preview of several channels in one channel’s window. Note: This feature only works on the Web Access view.</w:t>
      </w:r>
      <w:r>
        <w:t xml:space="preserve"> Below is a screenshot of the Zero-Channel Encoding settings screen: </w:t>
      </w:r>
    </w:p>
    <w:p w:rsidR="00CE2862" w:rsidRDefault="00CE2862" w:rsidP="00CE2862">
      <w:pPr>
        <w:rPr>
          <w:sz w:val="28"/>
        </w:rPr>
      </w:pPr>
    </w:p>
    <w:p w:rsidR="004B4538" w:rsidRDefault="004B4538" w:rsidP="004B4538">
      <w:r>
        <w:t>Below is an explanation of the fields on the Zero-Channel Encoding settings screen:</w:t>
      </w:r>
    </w:p>
    <w:p w:rsidR="004B4538" w:rsidRDefault="004B4538" w:rsidP="00874F97">
      <w:pPr>
        <w:pStyle w:val="ListParagraph"/>
        <w:numPr>
          <w:ilvl w:val="0"/>
          <w:numId w:val="56"/>
        </w:numPr>
      </w:pPr>
      <w:r>
        <w:t>Enable: This checkbox allows the user to enable the zero-channel encoding functionality.</w:t>
      </w:r>
    </w:p>
    <w:p w:rsidR="004B4538" w:rsidRDefault="004B4538" w:rsidP="00874F97">
      <w:pPr>
        <w:pStyle w:val="ListParagraph"/>
        <w:numPr>
          <w:ilvl w:val="0"/>
          <w:numId w:val="56"/>
        </w:numPr>
      </w:pPr>
      <w:r>
        <w:t>Compression: This dropdown box allows the user to select the compression settings used by the system for zero-channel encoding. The default is H.264.</w:t>
      </w:r>
    </w:p>
    <w:p w:rsidR="004B4538" w:rsidRPr="002D006F" w:rsidRDefault="004B4538" w:rsidP="00874F97">
      <w:pPr>
        <w:pStyle w:val="ListParagraph"/>
        <w:numPr>
          <w:ilvl w:val="0"/>
          <w:numId w:val="56"/>
        </w:numPr>
      </w:pPr>
      <w:r>
        <w:t>Resolution: This dropdown box allows the user to select the resolution used by the system for zero-channel encoding</w:t>
      </w:r>
      <w:r w:rsidRPr="002D006F">
        <w:t xml:space="preserve">. </w:t>
      </w:r>
      <w:r w:rsidR="002D006F" w:rsidRPr="002D006F">
        <w:t>There are 2</w:t>
      </w:r>
      <w:r w:rsidRPr="002D006F">
        <w:t xml:space="preserve"> options</w:t>
      </w:r>
      <w:r w:rsidR="002D006F">
        <w:t xml:space="preserve"> for resolution (in pixels)</w:t>
      </w:r>
      <w:r w:rsidRPr="002D006F">
        <w:t>:</w:t>
      </w:r>
    </w:p>
    <w:p w:rsidR="004B4538" w:rsidRPr="002D006F" w:rsidRDefault="004B4538" w:rsidP="002D006F">
      <w:pPr>
        <w:pStyle w:val="ListParagraph"/>
        <w:numPr>
          <w:ilvl w:val="1"/>
          <w:numId w:val="56"/>
        </w:numPr>
      </w:pPr>
      <w:r w:rsidRPr="002D006F">
        <w:t>CIF</w:t>
      </w:r>
      <w:r w:rsidR="002D006F">
        <w:t xml:space="preserve">: </w:t>
      </w:r>
      <w:r w:rsidR="002D006F" w:rsidRPr="002D006F">
        <w:t>352</w:t>
      </w:r>
      <w:r w:rsidR="002D006F">
        <w:t xml:space="preserve"> </w:t>
      </w:r>
      <w:r w:rsidR="002D006F" w:rsidRPr="002D006F">
        <w:t>x</w:t>
      </w:r>
      <w:r w:rsidR="002D006F">
        <w:t xml:space="preserve"> </w:t>
      </w:r>
      <w:r w:rsidR="002D006F" w:rsidRPr="002D006F">
        <w:t>240</w:t>
      </w:r>
    </w:p>
    <w:p w:rsidR="004B4538" w:rsidRPr="002D006F" w:rsidRDefault="004B4538" w:rsidP="002D006F">
      <w:pPr>
        <w:pStyle w:val="ListParagraph"/>
        <w:numPr>
          <w:ilvl w:val="1"/>
          <w:numId w:val="56"/>
        </w:numPr>
      </w:pPr>
      <w:r w:rsidRPr="002D006F">
        <w:t>D1</w:t>
      </w:r>
      <w:r w:rsidR="002D006F">
        <w:t xml:space="preserve"> 720 x 480</w:t>
      </w:r>
    </w:p>
    <w:p w:rsidR="004B4538" w:rsidRDefault="004B4538" w:rsidP="00874F97">
      <w:pPr>
        <w:pStyle w:val="ListParagraph"/>
        <w:numPr>
          <w:ilvl w:val="0"/>
          <w:numId w:val="56"/>
        </w:numPr>
      </w:pPr>
      <w:r>
        <w:t>Frame Rate: This dropdown box allows the user to select the frame rate used by the system for zero-channel encoding. The range is between 1 and 30 frames per second.</w:t>
      </w:r>
    </w:p>
    <w:p w:rsidR="004B4538" w:rsidRDefault="004B4538" w:rsidP="00874F97">
      <w:pPr>
        <w:pStyle w:val="ListParagraph"/>
        <w:numPr>
          <w:ilvl w:val="0"/>
          <w:numId w:val="56"/>
        </w:numPr>
      </w:pPr>
      <w:r>
        <w:t>Bit Rate: This dropdown box allows the user to select the bit rate used by the system for zero-channel encoding. There are 7 options and all are measures in kilobytes per second (Kb/S):</w:t>
      </w:r>
    </w:p>
    <w:p w:rsidR="004B4538" w:rsidRDefault="004B4538" w:rsidP="00874F97">
      <w:pPr>
        <w:pStyle w:val="ListParagraph"/>
        <w:numPr>
          <w:ilvl w:val="1"/>
          <w:numId w:val="56"/>
        </w:numPr>
      </w:pPr>
      <w:r>
        <w:t>896</w:t>
      </w:r>
    </w:p>
    <w:p w:rsidR="004B4538" w:rsidRDefault="004B4538" w:rsidP="00874F97">
      <w:pPr>
        <w:pStyle w:val="ListParagraph"/>
        <w:numPr>
          <w:ilvl w:val="1"/>
          <w:numId w:val="56"/>
        </w:numPr>
      </w:pPr>
      <w:r>
        <w:t>1024</w:t>
      </w:r>
    </w:p>
    <w:p w:rsidR="004B4538" w:rsidRDefault="004B4538" w:rsidP="00874F97">
      <w:pPr>
        <w:pStyle w:val="ListParagraph"/>
        <w:numPr>
          <w:ilvl w:val="1"/>
          <w:numId w:val="56"/>
        </w:numPr>
      </w:pPr>
      <w:r>
        <w:t>1280</w:t>
      </w:r>
    </w:p>
    <w:p w:rsidR="004B4538" w:rsidRDefault="004B4538" w:rsidP="00874F97">
      <w:pPr>
        <w:pStyle w:val="ListParagraph"/>
        <w:numPr>
          <w:ilvl w:val="1"/>
          <w:numId w:val="56"/>
        </w:numPr>
      </w:pPr>
      <w:r>
        <w:t>1536</w:t>
      </w:r>
    </w:p>
    <w:p w:rsidR="004B4538" w:rsidRDefault="004B4538" w:rsidP="00874F97">
      <w:pPr>
        <w:pStyle w:val="ListParagraph"/>
        <w:numPr>
          <w:ilvl w:val="1"/>
          <w:numId w:val="56"/>
        </w:numPr>
      </w:pPr>
      <w:r>
        <w:t>1792</w:t>
      </w:r>
    </w:p>
    <w:p w:rsidR="004B4538" w:rsidRDefault="004B4538" w:rsidP="00874F97">
      <w:pPr>
        <w:pStyle w:val="ListParagraph"/>
        <w:numPr>
          <w:ilvl w:val="1"/>
          <w:numId w:val="56"/>
        </w:numPr>
      </w:pPr>
      <w:r>
        <w:t>2048</w:t>
      </w:r>
    </w:p>
    <w:p w:rsidR="004B4538" w:rsidRDefault="004B4538" w:rsidP="00874F97">
      <w:pPr>
        <w:pStyle w:val="ListParagraph"/>
        <w:numPr>
          <w:ilvl w:val="1"/>
          <w:numId w:val="56"/>
        </w:numPr>
      </w:pPr>
      <w:r>
        <w:t>4016</w:t>
      </w:r>
    </w:p>
    <w:p w:rsidR="004B4538" w:rsidRDefault="004B4538" w:rsidP="00874F97">
      <w:pPr>
        <w:pStyle w:val="ListParagraph"/>
        <w:numPr>
          <w:ilvl w:val="0"/>
          <w:numId w:val="56"/>
        </w:numPr>
      </w:pPr>
      <w:r>
        <w:t>Overlay: This checkbox allows the user to enable a timestamp on the zero-channel encoded video.</w:t>
      </w:r>
    </w:p>
    <w:p w:rsidR="004B4538" w:rsidRPr="00B82FE6" w:rsidRDefault="004B4538" w:rsidP="00874F97">
      <w:pPr>
        <w:pStyle w:val="ListParagraph"/>
        <w:numPr>
          <w:ilvl w:val="1"/>
          <w:numId w:val="56"/>
        </w:numPr>
      </w:pPr>
      <w:r w:rsidRPr="00B82FE6">
        <w:t xml:space="preserve">Set: This button allows the user to </w:t>
      </w:r>
      <w:r w:rsidR="00B82FE6" w:rsidRPr="00B82FE6">
        <w:t>set a time stamp position on the video</w:t>
      </w:r>
      <w:r w:rsidRPr="00B82FE6">
        <w:t>.</w:t>
      </w:r>
    </w:p>
    <w:p w:rsidR="004B4538" w:rsidRDefault="004B4538" w:rsidP="004B4538">
      <w:r>
        <w:lastRenderedPageBreak/>
        <w:t xml:space="preserve">To revert to default </w:t>
      </w:r>
      <w:r w:rsidR="00BA7E9F">
        <w:t>settings, click the Default button</w:t>
      </w:r>
      <w:r>
        <w:t xml:space="preserve"> </w:t>
      </w:r>
      <w:r w:rsidR="004A7E8D">
        <w:t>near the bottom</w:t>
      </w:r>
      <w:r>
        <w:t xml:space="preserve"> left hand corner. 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3B30BD" w:rsidRDefault="003B30BD" w:rsidP="003B30BD">
      <w:pPr>
        <w:pStyle w:val="Heading4"/>
      </w:pPr>
      <w:bookmarkStart w:id="121" w:name="_Toc452570653"/>
      <w:r>
        <w:t>4.10.4.3 Pan/Tilt/Zoom</w:t>
      </w:r>
      <w:bookmarkEnd w:id="121"/>
    </w:p>
    <w:p w:rsidR="003B30BD" w:rsidRDefault="003B30BD" w:rsidP="003B30BD"/>
    <w:p w:rsidR="003B30BD" w:rsidRDefault="003B30BD" w:rsidP="003B30BD">
      <w:r>
        <w:rPr>
          <w:noProof/>
          <w:lang w:eastAsia="en-US"/>
        </w:rPr>
        <w:drawing>
          <wp:anchor distT="0" distB="0" distL="114300" distR="114300" simplePos="0" relativeHeight="251616256" behindDoc="0" locked="0" layoutInCell="1" allowOverlap="1" wp14:anchorId="196882B5" wp14:editId="596B2C06">
            <wp:simplePos x="0" y="0"/>
            <wp:positionH relativeFrom="column">
              <wp:posOffset>711843</wp:posOffset>
            </wp:positionH>
            <wp:positionV relativeFrom="paragraph">
              <wp:posOffset>258379</wp:posOffset>
            </wp:positionV>
            <wp:extent cx="4542155" cy="3412490"/>
            <wp:effectExtent l="19050" t="0" r="0" b="0"/>
            <wp:wrapTopAndBottom/>
            <wp:docPr id="49" name="Picture 32" descr="System-P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ystem-PTZ"/>
                    <pic:cNvPicPr>
                      <a:picLocks noChangeAspect="1" noChangeArrowheads="1"/>
                    </pic:cNvPicPr>
                  </pic:nvPicPr>
                  <pic:blipFill>
                    <a:blip r:embed="rId192" cstate="print"/>
                    <a:srcRect/>
                    <a:stretch>
                      <a:fillRect/>
                    </a:stretch>
                  </pic:blipFill>
                  <pic:spPr bwMode="auto">
                    <a:xfrm>
                      <a:off x="0" y="0"/>
                      <a:ext cx="4542155" cy="3412490"/>
                    </a:xfrm>
                    <a:prstGeom prst="rect">
                      <a:avLst/>
                    </a:prstGeom>
                    <a:noFill/>
                    <a:ln w="9525">
                      <a:noFill/>
                      <a:miter lim="800000"/>
                      <a:headEnd/>
                      <a:tailEnd/>
                    </a:ln>
                  </pic:spPr>
                </pic:pic>
              </a:graphicData>
            </a:graphic>
          </wp:anchor>
        </w:drawing>
      </w:r>
      <w:r>
        <w:t xml:space="preserve">This screen is used to configure Pan/Tilt/Zoom (PTZ) functionality. Below is a screenshot of the PTZ settings screen: </w:t>
      </w:r>
    </w:p>
    <w:p w:rsidR="003B30BD" w:rsidRDefault="003B30BD" w:rsidP="003B30BD"/>
    <w:p w:rsidR="003B30BD" w:rsidRDefault="003B30BD" w:rsidP="003B30BD">
      <w:r>
        <w:t>Below is an explanation of the fields on the PTZ settings screen:</w:t>
      </w:r>
    </w:p>
    <w:p w:rsidR="003B30BD" w:rsidRDefault="003B30BD" w:rsidP="003B30BD">
      <w:pPr>
        <w:pStyle w:val="ListParagraph"/>
        <w:numPr>
          <w:ilvl w:val="0"/>
          <w:numId w:val="48"/>
        </w:numPr>
      </w:pPr>
      <w:r>
        <w:t>Channel: This dropdown box allows the user to pick which channel they would like to change PTZ settings for.</w:t>
      </w:r>
    </w:p>
    <w:p w:rsidR="003B30BD" w:rsidRDefault="003B30BD" w:rsidP="003B30BD">
      <w:pPr>
        <w:pStyle w:val="ListParagraph"/>
        <w:numPr>
          <w:ilvl w:val="0"/>
          <w:numId w:val="48"/>
        </w:numPr>
      </w:pPr>
      <w:r>
        <w:t>Control Mode: This dropdown box allows the user to pick which control move they would like to use for the specified channel. The two options are Serial and HDCVI.</w:t>
      </w:r>
    </w:p>
    <w:p w:rsidR="003B30BD" w:rsidRDefault="003B30BD" w:rsidP="003B30BD">
      <w:pPr>
        <w:pStyle w:val="ListParagraph"/>
        <w:numPr>
          <w:ilvl w:val="0"/>
          <w:numId w:val="48"/>
        </w:numPr>
      </w:pPr>
      <w:r>
        <w:t>Protocol: This dropdown box allows the user to pick a protocol for the specified channel. Default is HDCVI.</w:t>
      </w:r>
    </w:p>
    <w:p w:rsidR="003B30BD" w:rsidRDefault="003B30BD" w:rsidP="003B30BD">
      <w:pPr>
        <w:pStyle w:val="ListParagraph"/>
        <w:numPr>
          <w:ilvl w:val="0"/>
          <w:numId w:val="48"/>
        </w:numPr>
      </w:pPr>
      <w:r>
        <w:t>Address: This dropdown box allows the user to pick the corresponding PTZ address for the channel.</w:t>
      </w:r>
    </w:p>
    <w:p w:rsidR="003B30BD" w:rsidRDefault="003B30BD" w:rsidP="003B30BD">
      <w:pPr>
        <w:pStyle w:val="ListParagraph"/>
        <w:numPr>
          <w:ilvl w:val="0"/>
          <w:numId w:val="48"/>
        </w:numPr>
      </w:pPr>
      <w:r>
        <w:t>Baud</w:t>
      </w:r>
      <w:r w:rsidR="00B14996">
        <w:t xml:space="preserve"> R</w:t>
      </w:r>
      <w:r>
        <w:t>ate: This dropdown box allows the user to pick a baud rate for the PTZ channel. The options are 1200, 2400, 4800, 9600, 19200, 38400, 57600, or 115200.</w:t>
      </w:r>
    </w:p>
    <w:p w:rsidR="003B30BD" w:rsidRDefault="003B30BD" w:rsidP="003B30BD">
      <w:pPr>
        <w:pStyle w:val="ListParagraph"/>
        <w:numPr>
          <w:ilvl w:val="0"/>
          <w:numId w:val="48"/>
        </w:numPr>
      </w:pPr>
      <w:r>
        <w:t>Data Bits: This dropdown box allows the user to pick the amount of data bits for the PTZ transmission. The options are 5, 6, 7, or 8.</w:t>
      </w:r>
    </w:p>
    <w:p w:rsidR="003B30BD" w:rsidRDefault="003B30BD" w:rsidP="003B30BD">
      <w:pPr>
        <w:pStyle w:val="ListParagraph"/>
        <w:numPr>
          <w:ilvl w:val="0"/>
          <w:numId w:val="48"/>
        </w:numPr>
      </w:pPr>
      <w:r>
        <w:t>Stop Bits: This dropdown box allows the user to pick the amount of stop bits for the PTZ transmission. The options are 1, 1.5, or 2.</w:t>
      </w:r>
    </w:p>
    <w:p w:rsidR="003B30BD" w:rsidRDefault="003B30BD" w:rsidP="003B30BD">
      <w:pPr>
        <w:pStyle w:val="ListParagraph"/>
        <w:numPr>
          <w:ilvl w:val="0"/>
          <w:numId w:val="48"/>
        </w:numPr>
      </w:pPr>
      <w:r>
        <w:t>Parity: This dropdown box allows the user to pick the parity for the PTZ transmission. The options are none, odd or even.</w:t>
      </w:r>
    </w:p>
    <w:p w:rsidR="003B30BD" w:rsidRDefault="003B30BD" w:rsidP="003B30BD"/>
    <w:p w:rsidR="003B30BD" w:rsidRDefault="003B30BD" w:rsidP="003B30BD">
      <w:r>
        <w:t xml:space="preserve">To revert to default </w:t>
      </w:r>
      <w:r w:rsidR="00BA7E9F">
        <w:t>settings, click the Default button</w:t>
      </w:r>
      <w:r>
        <w:t xml:space="preserve"> </w:t>
      </w:r>
      <w:r w:rsidR="004A7E8D">
        <w:t>near the bottom</w:t>
      </w:r>
      <w:r>
        <w:t xml:space="preserve"> left hand corner. To copy settings to another channel, click Copy </w:t>
      </w:r>
      <w:r w:rsidR="004A7E8D">
        <w:t>near the bottom</w:t>
      </w:r>
      <w:r>
        <w:t xml:space="preserve"> left hand corner. 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B14996" w:rsidRDefault="00B14996">
      <w:pPr>
        <w:spacing w:before="200" w:after="200" w:line="276" w:lineRule="auto"/>
        <w:rPr>
          <w:rFonts w:ascii="Calibri" w:hAnsi="Calibri"/>
          <w:b/>
          <w:sz w:val="24"/>
          <w:szCs w:val="22"/>
          <w:u w:val="single"/>
        </w:rPr>
      </w:pPr>
      <w:r>
        <w:br w:type="page"/>
      </w:r>
    </w:p>
    <w:p w:rsidR="00F24974" w:rsidRDefault="00F24974" w:rsidP="00F24974">
      <w:pPr>
        <w:pStyle w:val="Heading4"/>
      </w:pPr>
      <w:bookmarkStart w:id="122" w:name="_Toc452570654"/>
      <w:r>
        <w:lastRenderedPageBreak/>
        <w:t>4.10.4.4 Text Overlay</w:t>
      </w:r>
      <w:bookmarkEnd w:id="122"/>
    </w:p>
    <w:p w:rsidR="00F5219E" w:rsidRDefault="00F5219E" w:rsidP="00F5219E"/>
    <w:p w:rsidR="00F5219E" w:rsidRDefault="00F5219E" w:rsidP="00F5219E">
      <w:r>
        <w:t xml:space="preserve">This screen is used to configure Text Overlay settings. This allows the DVR to record data brought in from Automated Teller Machines (ATMs) or Point of Sales (POS) systems and overlay the text onto the recorded video. Below is a screenshot of the Text Overlay settings screen: </w:t>
      </w:r>
    </w:p>
    <w:p w:rsidR="00F5219E" w:rsidRDefault="00F5219E" w:rsidP="00F5219E">
      <w:r>
        <w:rPr>
          <w:noProof/>
          <w:lang w:eastAsia="en-US"/>
        </w:rPr>
        <w:drawing>
          <wp:anchor distT="0" distB="0" distL="114300" distR="114300" simplePos="0" relativeHeight="251617280" behindDoc="0" locked="0" layoutInCell="1" allowOverlap="1" wp14:anchorId="7F84CCF3" wp14:editId="24B78043">
            <wp:simplePos x="0" y="0"/>
            <wp:positionH relativeFrom="column">
              <wp:posOffset>684118</wp:posOffset>
            </wp:positionH>
            <wp:positionV relativeFrom="paragraph">
              <wp:posOffset>266098</wp:posOffset>
            </wp:positionV>
            <wp:extent cx="4594860" cy="3444875"/>
            <wp:effectExtent l="19050" t="0" r="0" b="0"/>
            <wp:wrapTopAndBottom/>
            <wp:docPr id="51" name="Picture 35" descr="System-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ystem-POS"/>
                    <pic:cNvPicPr>
                      <a:picLocks noChangeAspect="1" noChangeArrowheads="1"/>
                    </pic:cNvPicPr>
                  </pic:nvPicPr>
                  <pic:blipFill>
                    <a:blip r:embed="rId193" cstate="print"/>
                    <a:srcRect/>
                    <a:stretch>
                      <a:fillRect/>
                    </a:stretch>
                  </pic:blipFill>
                  <pic:spPr bwMode="auto">
                    <a:xfrm>
                      <a:off x="0" y="0"/>
                      <a:ext cx="4594860" cy="3444875"/>
                    </a:xfrm>
                    <a:prstGeom prst="rect">
                      <a:avLst/>
                    </a:prstGeom>
                    <a:noFill/>
                    <a:ln w="9525">
                      <a:noFill/>
                      <a:miter lim="800000"/>
                      <a:headEnd/>
                      <a:tailEnd/>
                    </a:ln>
                  </pic:spPr>
                </pic:pic>
              </a:graphicData>
            </a:graphic>
          </wp:anchor>
        </w:drawing>
      </w:r>
    </w:p>
    <w:p w:rsidR="00F5219E" w:rsidRDefault="00F5219E" w:rsidP="00F5219E"/>
    <w:p w:rsidR="00F5219E" w:rsidRDefault="00F5219E" w:rsidP="00F5219E">
      <w:r>
        <w:t>Below is an explanation of the fields on the Text Overlay settings screen:</w:t>
      </w:r>
    </w:p>
    <w:p w:rsidR="00F5219E" w:rsidRDefault="00F5219E" w:rsidP="00F5219E">
      <w:pPr>
        <w:pStyle w:val="ListParagraph"/>
        <w:numPr>
          <w:ilvl w:val="0"/>
          <w:numId w:val="48"/>
        </w:numPr>
      </w:pPr>
      <w:r>
        <w:t>Protocol: This dropdown box allows the user to pick a protocol for text overlay. The options are ATM/POS and POS.</w:t>
      </w:r>
      <w:r w:rsidR="00D16B9E">
        <w:t xml:space="preserve"> Default is POS.</w:t>
      </w:r>
    </w:p>
    <w:p w:rsidR="00F5219E" w:rsidRDefault="00F5219E" w:rsidP="00F5219E">
      <w:pPr>
        <w:pStyle w:val="ListParagraph"/>
        <w:numPr>
          <w:ilvl w:val="0"/>
          <w:numId w:val="48"/>
        </w:numPr>
      </w:pPr>
      <w:r>
        <w:t>Overlay Channel: This field allows the user to pick which overlay channels should be used with the video.</w:t>
      </w:r>
    </w:p>
    <w:p w:rsidR="00F5219E" w:rsidRDefault="00F5219E" w:rsidP="00F5219E">
      <w:pPr>
        <w:pStyle w:val="ListParagraph"/>
        <w:numPr>
          <w:ilvl w:val="0"/>
          <w:numId w:val="48"/>
        </w:numPr>
      </w:pPr>
      <w:r>
        <w:t>Overlay Mode: These checkboxes allow the user to preview and enable the text overlay feature.</w:t>
      </w:r>
    </w:p>
    <w:p w:rsidR="00F5219E" w:rsidRDefault="00F5219E" w:rsidP="00F5219E">
      <w:pPr>
        <w:pStyle w:val="ListParagraph"/>
        <w:numPr>
          <w:ilvl w:val="0"/>
          <w:numId w:val="48"/>
        </w:numPr>
      </w:pPr>
      <w:r>
        <w:t>Overlay Position: This dropdown box allows the user to pick which position for the overlaid text appears.</w:t>
      </w:r>
    </w:p>
    <w:p w:rsidR="00F5219E" w:rsidRDefault="00F5219E" w:rsidP="00F5219E">
      <w:pPr>
        <w:pStyle w:val="ListParagraph"/>
        <w:numPr>
          <w:ilvl w:val="0"/>
          <w:numId w:val="48"/>
        </w:numPr>
      </w:pPr>
      <w:r>
        <w:t>Source IP</w:t>
      </w:r>
      <w:r w:rsidR="00D16B9E">
        <w:t>: This field allows the user to enter the ATM or POS IP address and port number from which the text overlay data is gathered.</w:t>
      </w:r>
    </w:p>
    <w:p w:rsidR="00D16B9E" w:rsidRDefault="00D16B9E" w:rsidP="00D16B9E">
      <w:pPr>
        <w:pStyle w:val="ListParagraph"/>
        <w:numPr>
          <w:ilvl w:val="0"/>
          <w:numId w:val="48"/>
        </w:numPr>
      </w:pPr>
      <w:r>
        <w:t>Destination IP: This field allows the user to enter the ATM or POS IP address</w:t>
      </w:r>
      <w:r w:rsidRPr="00D16B9E">
        <w:t xml:space="preserve"> </w:t>
      </w:r>
      <w:r>
        <w:t>and port number to which the text overlay data is sent.</w:t>
      </w:r>
    </w:p>
    <w:p w:rsidR="00D16B9E" w:rsidRDefault="00D16B9E" w:rsidP="00D16B9E"/>
    <w:p w:rsidR="00D16B9E" w:rsidRDefault="00D16B9E" w:rsidP="00D16B9E">
      <w:r>
        <w:t xml:space="preserve">To save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D16B9E" w:rsidRDefault="00D16B9E">
      <w:pPr>
        <w:spacing w:before="200" w:after="200" w:line="276" w:lineRule="auto"/>
      </w:pPr>
      <w:r>
        <w:br w:type="page"/>
      </w:r>
    </w:p>
    <w:p w:rsidR="00D16B9E" w:rsidRDefault="00D16B9E" w:rsidP="00D16B9E">
      <w:r>
        <w:rPr>
          <w:noProof/>
          <w:lang w:eastAsia="en-US"/>
        </w:rPr>
        <w:lastRenderedPageBreak/>
        <w:drawing>
          <wp:anchor distT="0" distB="0" distL="114300" distR="114300" simplePos="0" relativeHeight="251619328" behindDoc="0" locked="0" layoutInCell="1" allowOverlap="1" wp14:anchorId="2EC05917" wp14:editId="24269D86">
            <wp:simplePos x="0" y="0"/>
            <wp:positionH relativeFrom="column">
              <wp:posOffset>868185</wp:posOffset>
            </wp:positionH>
            <wp:positionV relativeFrom="paragraph">
              <wp:posOffset>307975</wp:posOffset>
            </wp:positionV>
            <wp:extent cx="4224020" cy="3168015"/>
            <wp:effectExtent l="19050" t="0" r="5080" b="0"/>
            <wp:wrapTopAndBottom/>
            <wp:docPr id="105" name="Picture 38" descr="System-POS-A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ystem-POS-ATM"/>
                    <pic:cNvPicPr>
                      <a:picLocks noChangeAspect="1" noChangeArrowheads="1"/>
                    </pic:cNvPicPr>
                  </pic:nvPicPr>
                  <pic:blipFill>
                    <a:blip r:embed="rId194" cstate="print"/>
                    <a:srcRect/>
                    <a:stretch>
                      <a:fillRect/>
                    </a:stretch>
                  </pic:blipFill>
                  <pic:spPr bwMode="auto">
                    <a:xfrm>
                      <a:off x="0" y="0"/>
                      <a:ext cx="4224020" cy="3168015"/>
                    </a:xfrm>
                    <a:prstGeom prst="rect">
                      <a:avLst/>
                    </a:prstGeom>
                    <a:noFill/>
                    <a:ln w="9525">
                      <a:noFill/>
                      <a:miter lim="800000"/>
                      <a:headEnd/>
                      <a:tailEnd/>
                    </a:ln>
                  </pic:spPr>
                </pic:pic>
              </a:graphicData>
            </a:graphic>
          </wp:anchor>
        </w:drawing>
      </w:r>
      <w:r>
        <w:t>When the protocol ATM/POS is selected, the screen looks like the picture below:</w:t>
      </w:r>
    </w:p>
    <w:p w:rsidR="00D16B9E" w:rsidRDefault="00D16B9E" w:rsidP="00D16B9E">
      <w:pPr>
        <w:pStyle w:val="Heading4"/>
      </w:pPr>
      <w:bookmarkStart w:id="123" w:name="_Toc452570655"/>
      <w:r>
        <w:t>4.10.4.5 Account</w:t>
      </w:r>
      <w:bookmarkEnd w:id="123"/>
    </w:p>
    <w:p w:rsidR="00730640" w:rsidRDefault="00730640" w:rsidP="00730640"/>
    <w:p w:rsidR="00730640" w:rsidRDefault="00730640" w:rsidP="00730640">
      <w:r>
        <w:t>This menu is used to manage user accounts</w:t>
      </w:r>
      <w:r w:rsidR="00690B79">
        <w:t xml:space="preserve">, user account passwords, </w:t>
      </w:r>
      <w:r>
        <w:t>and user groups. Below are a few considerations to keep in mind when editing this information:</w:t>
      </w:r>
    </w:p>
    <w:p w:rsidR="00730640" w:rsidRDefault="00730640" w:rsidP="00730640"/>
    <w:p w:rsidR="00730640" w:rsidRDefault="00730640" w:rsidP="00874F97">
      <w:pPr>
        <w:pStyle w:val="ListParagraph"/>
        <w:numPr>
          <w:ilvl w:val="0"/>
          <w:numId w:val="58"/>
        </w:numPr>
      </w:pPr>
      <w:r>
        <w:t>The DVR comes with 2 usernames by default:</w:t>
      </w:r>
    </w:p>
    <w:p w:rsidR="00730640" w:rsidRDefault="00730640" w:rsidP="00874F97">
      <w:pPr>
        <w:pStyle w:val="ListParagraph"/>
        <w:numPr>
          <w:ilvl w:val="1"/>
          <w:numId w:val="58"/>
        </w:numPr>
      </w:pPr>
      <w:r>
        <w:t>Username: admin Password: admin</w:t>
      </w:r>
    </w:p>
    <w:p w:rsidR="00730640" w:rsidRDefault="00730640" w:rsidP="00874F97">
      <w:pPr>
        <w:pStyle w:val="ListParagraph"/>
        <w:numPr>
          <w:ilvl w:val="1"/>
          <w:numId w:val="58"/>
        </w:numPr>
      </w:pPr>
      <w:r>
        <w:t>Username: default Password: default</w:t>
      </w:r>
    </w:p>
    <w:p w:rsidR="00730640" w:rsidRDefault="00730640" w:rsidP="00874F97">
      <w:pPr>
        <w:pStyle w:val="ListParagraph"/>
        <w:numPr>
          <w:ilvl w:val="0"/>
          <w:numId w:val="58"/>
        </w:numPr>
      </w:pPr>
      <w:r>
        <w:t>It is highly recommended to change the passwords for the admin and default accounts.</w:t>
      </w:r>
    </w:p>
    <w:p w:rsidR="00730640" w:rsidRDefault="00730640" w:rsidP="00874F97">
      <w:pPr>
        <w:pStyle w:val="ListParagraph"/>
        <w:numPr>
          <w:ilvl w:val="0"/>
          <w:numId w:val="58"/>
        </w:numPr>
      </w:pPr>
      <w:r>
        <w:t>Each user name and user group name can only contain letters, numbers, underline marks, dashes, or dots. No empty space</w:t>
      </w:r>
      <w:r w:rsidR="00B82FE6">
        <w:t>s</w:t>
      </w:r>
      <w:r>
        <w:t xml:space="preserve"> are allowed.</w:t>
      </w:r>
    </w:p>
    <w:p w:rsidR="00730640" w:rsidRDefault="00730640" w:rsidP="00874F97">
      <w:pPr>
        <w:pStyle w:val="ListParagraph"/>
        <w:numPr>
          <w:ilvl w:val="0"/>
          <w:numId w:val="58"/>
        </w:numPr>
      </w:pPr>
      <w:r>
        <w:t>The maximum number of users is 64, and the maximum number of users that can be in one group is 20.</w:t>
      </w:r>
    </w:p>
    <w:p w:rsidR="00730640" w:rsidRDefault="00730640" w:rsidP="00874F97">
      <w:pPr>
        <w:pStyle w:val="ListParagraph"/>
        <w:numPr>
          <w:ilvl w:val="0"/>
          <w:numId w:val="58"/>
        </w:numPr>
      </w:pPr>
      <w:r>
        <w:t xml:space="preserve">There are two levels for user management: administrator and user. Administrator has more rights than a normal user and can modify key DVR settings. </w:t>
      </w:r>
    </w:p>
    <w:p w:rsidR="00730640" w:rsidRPr="00730640" w:rsidRDefault="00730640" w:rsidP="00874F97">
      <w:pPr>
        <w:pStyle w:val="ListParagraph"/>
        <w:numPr>
          <w:ilvl w:val="0"/>
          <w:numId w:val="58"/>
        </w:numPr>
      </w:pPr>
      <w:r>
        <w:t>Each user can belong to only one group, and user rights cannot exceed group rights.</w:t>
      </w:r>
    </w:p>
    <w:p w:rsidR="00690B79" w:rsidRDefault="00690B79">
      <w:pPr>
        <w:spacing w:before="200" w:after="200" w:line="276" w:lineRule="auto"/>
        <w:rPr>
          <w:rFonts w:ascii="Calibri" w:hAnsi="Calibri"/>
          <w:b/>
          <w:sz w:val="24"/>
          <w:szCs w:val="22"/>
        </w:rPr>
      </w:pPr>
      <w:r>
        <w:br w:type="page"/>
      </w:r>
    </w:p>
    <w:p w:rsidR="00D16B9E" w:rsidRDefault="00D16B9E" w:rsidP="00D16B9E">
      <w:pPr>
        <w:pStyle w:val="Heading5"/>
      </w:pPr>
      <w:r>
        <w:lastRenderedPageBreak/>
        <w:t>4.10.4.5.1 User</w:t>
      </w:r>
    </w:p>
    <w:p w:rsidR="00D16B9E" w:rsidRPr="00D16B9E" w:rsidRDefault="00D16B9E" w:rsidP="00D16B9E"/>
    <w:p w:rsidR="00D16B9E" w:rsidRDefault="00D16B9E" w:rsidP="00D16B9E">
      <w:r>
        <w:t xml:space="preserve">This screen is used to configure User Account settings. Below is a screenshot of the User Account settings screen: </w:t>
      </w:r>
    </w:p>
    <w:p w:rsidR="00D16B9E" w:rsidRDefault="00D16B9E" w:rsidP="00D16B9E">
      <w:r>
        <w:rPr>
          <w:noProof/>
          <w:lang w:eastAsia="en-US"/>
        </w:rPr>
        <w:drawing>
          <wp:anchor distT="0" distB="0" distL="114300" distR="114300" simplePos="0" relativeHeight="251621376" behindDoc="0" locked="0" layoutInCell="1" allowOverlap="1" wp14:anchorId="7875F32B" wp14:editId="5FFEC27D">
            <wp:simplePos x="0" y="0"/>
            <wp:positionH relativeFrom="column">
              <wp:posOffset>838497</wp:posOffset>
            </wp:positionH>
            <wp:positionV relativeFrom="paragraph">
              <wp:posOffset>175672</wp:posOffset>
            </wp:positionV>
            <wp:extent cx="4282440" cy="3210560"/>
            <wp:effectExtent l="19050" t="0" r="3810" b="0"/>
            <wp:wrapTopAndBottom/>
            <wp:docPr id="109" name="Picture 41" descr="System-Account-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ystem-Account-User"/>
                    <pic:cNvPicPr>
                      <a:picLocks noChangeAspect="1" noChangeArrowheads="1"/>
                    </pic:cNvPicPr>
                  </pic:nvPicPr>
                  <pic:blipFill>
                    <a:blip r:embed="rId195" cstate="print"/>
                    <a:srcRect/>
                    <a:stretch>
                      <a:fillRect/>
                    </a:stretch>
                  </pic:blipFill>
                  <pic:spPr bwMode="auto">
                    <a:xfrm>
                      <a:off x="0" y="0"/>
                      <a:ext cx="4282440" cy="3210560"/>
                    </a:xfrm>
                    <a:prstGeom prst="rect">
                      <a:avLst/>
                    </a:prstGeom>
                    <a:noFill/>
                    <a:ln w="9525">
                      <a:noFill/>
                      <a:miter lim="800000"/>
                      <a:headEnd/>
                      <a:tailEnd/>
                    </a:ln>
                  </pic:spPr>
                </pic:pic>
              </a:graphicData>
            </a:graphic>
          </wp:anchor>
        </w:drawing>
      </w:r>
    </w:p>
    <w:p w:rsidR="00D16B9E" w:rsidRDefault="00D16B9E" w:rsidP="00D16B9E"/>
    <w:p w:rsidR="00D16B9E" w:rsidRDefault="00D16B9E" w:rsidP="00D16B9E">
      <w:r>
        <w:t>Below is an explanation of the fields on the User Account settings screen:</w:t>
      </w:r>
    </w:p>
    <w:p w:rsidR="00D16B9E" w:rsidRDefault="00D16B9E" w:rsidP="00874F97">
      <w:pPr>
        <w:pStyle w:val="ListParagraph"/>
        <w:numPr>
          <w:ilvl w:val="0"/>
          <w:numId w:val="54"/>
        </w:numPr>
      </w:pPr>
      <w:r>
        <w:t>Number: This number indicates how many users are in the system. Each line item has a number to signify its place in the list.</w:t>
      </w:r>
    </w:p>
    <w:p w:rsidR="00D16B9E" w:rsidRDefault="00D16B9E" w:rsidP="00874F97">
      <w:pPr>
        <w:pStyle w:val="ListParagraph"/>
        <w:numPr>
          <w:ilvl w:val="0"/>
          <w:numId w:val="54"/>
        </w:numPr>
      </w:pPr>
      <w:r>
        <w:t xml:space="preserve">User Name: This column indicates </w:t>
      </w:r>
      <w:r w:rsidR="0078153A">
        <w:t>an account's username</w:t>
      </w:r>
      <w:r>
        <w:t xml:space="preserve">. </w:t>
      </w:r>
    </w:p>
    <w:p w:rsidR="00D16B9E" w:rsidRDefault="00D16B9E" w:rsidP="00874F97">
      <w:pPr>
        <w:pStyle w:val="ListParagraph"/>
        <w:numPr>
          <w:ilvl w:val="0"/>
          <w:numId w:val="54"/>
        </w:numPr>
      </w:pPr>
      <w:r>
        <w:t>Group Name: This column shows which group the username belongs to.</w:t>
      </w:r>
    </w:p>
    <w:p w:rsidR="00D16B9E" w:rsidRDefault="00D16B9E" w:rsidP="00874F97">
      <w:pPr>
        <w:pStyle w:val="ListParagraph"/>
        <w:numPr>
          <w:ilvl w:val="0"/>
          <w:numId w:val="54"/>
        </w:numPr>
      </w:pPr>
      <w:r>
        <w:t>Modify: This column has a button that allows for the account's properties to be edited.</w:t>
      </w:r>
    </w:p>
    <w:p w:rsidR="00D16B9E" w:rsidRDefault="00D16B9E" w:rsidP="00874F97">
      <w:pPr>
        <w:pStyle w:val="ListParagraph"/>
        <w:numPr>
          <w:ilvl w:val="0"/>
          <w:numId w:val="54"/>
        </w:numPr>
      </w:pPr>
      <w:r>
        <w:t xml:space="preserve">Delete: This </w:t>
      </w:r>
      <w:r w:rsidR="0078153A">
        <w:t>column has a button that allows for the account's properties to be deleted.</w:t>
      </w:r>
    </w:p>
    <w:p w:rsidR="00D16B9E" w:rsidRDefault="00D16B9E" w:rsidP="00874F97">
      <w:pPr>
        <w:pStyle w:val="ListParagraph"/>
        <w:numPr>
          <w:ilvl w:val="0"/>
          <w:numId w:val="54"/>
        </w:numPr>
      </w:pPr>
      <w:r>
        <w:t xml:space="preserve">Status: This column </w:t>
      </w:r>
      <w:r w:rsidR="0078153A">
        <w:t>shows what the status of a certain account is</w:t>
      </w:r>
      <w:r>
        <w:t>.</w:t>
      </w:r>
    </w:p>
    <w:p w:rsidR="0078153A" w:rsidRDefault="00D16B9E" w:rsidP="00874F97">
      <w:pPr>
        <w:pStyle w:val="ListParagraph"/>
        <w:numPr>
          <w:ilvl w:val="0"/>
          <w:numId w:val="54"/>
        </w:numPr>
      </w:pPr>
      <w:r>
        <w:t xml:space="preserve">MAC Address: </w:t>
      </w:r>
      <w:r w:rsidR="0078153A">
        <w:t>This column shows the account's MAC address.</w:t>
      </w:r>
    </w:p>
    <w:p w:rsidR="0078153A" w:rsidRDefault="002416D0" w:rsidP="00874F97">
      <w:pPr>
        <w:pStyle w:val="ListParagraph"/>
        <w:numPr>
          <w:ilvl w:val="0"/>
          <w:numId w:val="54"/>
        </w:numPr>
      </w:pPr>
      <w:r>
        <w:rPr>
          <w:noProof/>
          <w:lang w:eastAsia="en-US"/>
        </w:rPr>
        <w:lastRenderedPageBreak/>
        <w:drawing>
          <wp:anchor distT="0" distB="0" distL="114300" distR="114300" simplePos="0" relativeHeight="251625472" behindDoc="0" locked="0" layoutInCell="1" allowOverlap="1" wp14:anchorId="4B7817A4" wp14:editId="592FCD70">
            <wp:simplePos x="0" y="0"/>
            <wp:positionH relativeFrom="column">
              <wp:posOffset>573562</wp:posOffset>
            </wp:positionH>
            <wp:positionV relativeFrom="paragraph">
              <wp:posOffset>481330</wp:posOffset>
            </wp:positionV>
            <wp:extent cx="4813300" cy="3615055"/>
            <wp:effectExtent l="19050" t="0" r="6350" b="0"/>
            <wp:wrapTopAndBottom/>
            <wp:docPr id="110" name="Picture 44" descr="Add-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dd-User"/>
                    <pic:cNvPicPr>
                      <a:picLocks noChangeAspect="1" noChangeArrowheads="1"/>
                    </pic:cNvPicPr>
                  </pic:nvPicPr>
                  <pic:blipFill>
                    <a:blip r:embed="rId196" cstate="print"/>
                    <a:srcRect/>
                    <a:stretch>
                      <a:fillRect/>
                    </a:stretch>
                  </pic:blipFill>
                  <pic:spPr bwMode="auto">
                    <a:xfrm>
                      <a:off x="0" y="0"/>
                      <a:ext cx="4813300" cy="3615055"/>
                    </a:xfrm>
                    <a:prstGeom prst="rect">
                      <a:avLst/>
                    </a:prstGeom>
                    <a:noFill/>
                    <a:ln w="9525">
                      <a:noFill/>
                      <a:miter lim="800000"/>
                      <a:headEnd/>
                      <a:tailEnd/>
                    </a:ln>
                  </pic:spPr>
                </pic:pic>
              </a:graphicData>
            </a:graphic>
          </wp:anchor>
        </w:drawing>
      </w:r>
      <w:r w:rsidR="0078153A">
        <w:t>Add User: This button allows the user to add another user account. Below is a screenshot of the Add User screen.</w:t>
      </w:r>
    </w:p>
    <w:p w:rsidR="0078153A" w:rsidRDefault="0078153A" w:rsidP="0078153A"/>
    <w:p w:rsidR="00F24974" w:rsidRDefault="00F24974" w:rsidP="00F24974"/>
    <w:p w:rsidR="0078153A" w:rsidRDefault="0078153A" w:rsidP="00F24974">
      <w:r w:rsidRPr="0078153A">
        <w:rPr>
          <w:b/>
        </w:rPr>
        <w:t>Note</w:t>
      </w:r>
      <w:r>
        <w:t xml:space="preserve">: </w:t>
      </w:r>
    </w:p>
    <w:p w:rsidR="0078153A" w:rsidRDefault="0078153A" w:rsidP="00874F97">
      <w:pPr>
        <w:pStyle w:val="ListParagraph"/>
        <w:numPr>
          <w:ilvl w:val="0"/>
          <w:numId w:val="57"/>
        </w:numPr>
      </w:pPr>
      <w:r>
        <w:t xml:space="preserve">It is recommended to give the general user </w:t>
      </w:r>
      <w:r w:rsidR="00B82FE6">
        <w:t>fewer rights</w:t>
      </w:r>
      <w:r>
        <w:t xml:space="preserve"> than an administrative one.</w:t>
      </w:r>
    </w:p>
    <w:p w:rsidR="0078153A" w:rsidRDefault="0078153A" w:rsidP="00874F97">
      <w:pPr>
        <w:pStyle w:val="ListParagraph"/>
        <w:numPr>
          <w:ilvl w:val="0"/>
          <w:numId w:val="57"/>
        </w:numPr>
      </w:pPr>
      <w:r w:rsidRPr="0078153A">
        <w:t xml:space="preserve">When </w:t>
      </w:r>
      <w:r>
        <w:t xml:space="preserve">a new user is </w:t>
      </w:r>
      <w:r w:rsidRPr="0078153A">
        <w:t>create</w:t>
      </w:r>
      <w:r>
        <w:t>d</w:t>
      </w:r>
      <w:r w:rsidRPr="0078153A">
        <w:t xml:space="preserve">, </w:t>
      </w:r>
      <w:r>
        <w:t>a MAC address</w:t>
      </w:r>
      <w:r w:rsidRPr="0078153A">
        <w:t xml:space="preserve"> can </w:t>
      </w:r>
      <w:r>
        <w:t>be entered</w:t>
      </w:r>
      <w:r w:rsidRPr="0078153A">
        <w:t xml:space="preserve"> </w:t>
      </w:r>
      <w:r>
        <w:t>for the user</w:t>
      </w:r>
      <w:r w:rsidRPr="0078153A">
        <w:t xml:space="preserve">. </w:t>
      </w:r>
      <w:r>
        <w:t xml:space="preserve">This can limit the user's ability to logon from another device. If left blank, the user can logon from any MAC address. </w:t>
      </w:r>
    </w:p>
    <w:p w:rsidR="0078153A" w:rsidRDefault="0078153A" w:rsidP="00874F97">
      <w:pPr>
        <w:pStyle w:val="ListParagraph"/>
        <w:numPr>
          <w:ilvl w:val="0"/>
          <w:numId w:val="57"/>
        </w:numPr>
      </w:pPr>
      <w:r>
        <w:t>There are a total of 98 rights that can be assigned to a user.</w:t>
      </w:r>
    </w:p>
    <w:p w:rsidR="0078153A" w:rsidRDefault="0078153A" w:rsidP="0078153A">
      <w:pPr>
        <w:spacing w:before="200" w:after="200" w:line="276" w:lineRule="auto"/>
      </w:pPr>
      <w:r>
        <w:br w:type="page"/>
      </w:r>
    </w:p>
    <w:p w:rsidR="0078153A" w:rsidRDefault="0078153A" w:rsidP="0078153A">
      <w:pPr>
        <w:pStyle w:val="Heading5"/>
      </w:pPr>
      <w:r>
        <w:lastRenderedPageBreak/>
        <w:t>4.10.4.5.2 Group</w:t>
      </w:r>
    </w:p>
    <w:p w:rsidR="0078153A" w:rsidRDefault="0078153A" w:rsidP="0078153A"/>
    <w:p w:rsidR="0078153A" w:rsidRDefault="0078153A" w:rsidP="0078153A">
      <w:r>
        <w:t xml:space="preserve">This screen is used to configure Group Account settings. Below is a screenshot of the Group Account settings screen: </w:t>
      </w:r>
    </w:p>
    <w:p w:rsidR="0078153A" w:rsidRDefault="002416D0" w:rsidP="0078153A">
      <w:r>
        <w:rPr>
          <w:noProof/>
          <w:lang w:eastAsia="en-US"/>
        </w:rPr>
        <w:drawing>
          <wp:anchor distT="0" distB="0" distL="114300" distR="114300" simplePos="0" relativeHeight="251629568" behindDoc="0" locked="0" layoutInCell="1" allowOverlap="1" wp14:anchorId="19E919E1" wp14:editId="1E929E90">
            <wp:simplePos x="0" y="0"/>
            <wp:positionH relativeFrom="column">
              <wp:posOffset>590146</wp:posOffset>
            </wp:positionH>
            <wp:positionV relativeFrom="paragraph">
              <wp:posOffset>191490</wp:posOffset>
            </wp:positionV>
            <wp:extent cx="4786630" cy="3593465"/>
            <wp:effectExtent l="19050" t="0" r="0" b="0"/>
            <wp:wrapTopAndBottom/>
            <wp:docPr id="111" name="Picture 47" descr="System-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ystem-Account-Group"/>
                    <pic:cNvPicPr>
                      <a:picLocks noChangeAspect="1" noChangeArrowheads="1"/>
                    </pic:cNvPicPr>
                  </pic:nvPicPr>
                  <pic:blipFill>
                    <a:blip r:embed="rId197" cstate="print"/>
                    <a:srcRect/>
                    <a:stretch>
                      <a:fillRect/>
                    </a:stretch>
                  </pic:blipFill>
                  <pic:spPr bwMode="auto">
                    <a:xfrm>
                      <a:off x="0" y="0"/>
                      <a:ext cx="4786630" cy="3593465"/>
                    </a:xfrm>
                    <a:prstGeom prst="rect">
                      <a:avLst/>
                    </a:prstGeom>
                    <a:noFill/>
                    <a:ln w="9525">
                      <a:noFill/>
                      <a:miter lim="800000"/>
                      <a:headEnd/>
                      <a:tailEnd/>
                    </a:ln>
                  </pic:spPr>
                </pic:pic>
              </a:graphicData>
            </a:graphic>
          </wp:anchor>
        </w:drawing>
      </w:r>
    </w:p>
    <w:p w:rsidR="0078153A" w:rsidRDefault="0078153A" w:rsidP="0078153A"/>
    <w:p w:rsidR="0078153A" w:rsidRDefault="0078153A" w:rsidP="0078153A">
      <w:r>
        <w:t xml:space="preserve">Below is an explanation of the fields on the User </w:t>
      </w:r>
      <w:r w:rsidR="005A254C">
        <w:t>Group</w:t>
      </w:r>
      <w:r>
        <w:t xml:space="preserve"> settings screen:</w:t>
      </w:r>
    </w:p>
    <w:p w:rsidR="0078153A" w:rsidRDefault="0078153A" w:rsidP="00874F97">
      <w:pPr>
        <w:pStyle w:val="ListParagraph"/>
        <w:numPr>
          <w:ilvl w:val="0"/>
          <w:numId w:val="54"/>
        </w:numPr>
      </w:pPr>
      <w:r>
        <w:t>Number: This number indicates how many groups are in the system. Each line item has a number to signify its place in the list.</w:t>
      </w:r>
    </w:p>
    <w:p w:rsidR="0078153A" w:rsidRDefault="0078153A" w:rsidP="00874F97">
      <w:pPr>
        <w:pStyle w:val="ListParagraph"/>
        <w:numPr>
          <w:ilvl w:val="0"/>
          <w:numId w:val="54"/>
        </w:numPr>
      </w:pPr>
      <w:r>
        <w:t xml:space="preserve">Group Name: This column indicates an account's username. </w:t>
      </w:r>
    </w:p>
    <w:p w:rsidR="0078153A" w:rsidRDefault="0078153A" w:rsidP="00874F97">
      <w:pPr>
        <w:pStyle w:val="ListParagraph"/>
        <w:numPr>
          <w:ilvl w:val="0"/>
          <w:numId w:val="54"/>
        </w:numPr>
      </w:pPr>
      <w:r>
        <w:t>Modify: This column has a button that allows for the account's properties to be edited.</w:t>
      </w:r>
    </w:p>
    <w:p w:rsidR="0078153A" w:rsidRDefault="0078153A" w:rsidP="00874F97">
      <w:pPr>
        <w:pStyle w:val="ListParagraph"/>
        <w:numPr>
          <w:ilvl w:val="0"/>
          <w:numId w:val="54"/>
        </w:numPr>
      </w:pPr>
      <w:r>
        <w:t>Delete: This column has a button that allows for the account's properties to be deleted.</w:t>
      </w:r>
    </w:p>
    <w:p w:rsidR="0078153A" w:rsidRDefault="0078153A" w:rsidP="00874F97">
      <w:pPr>
        <w:pStyle w:val="ListParagraph"/>
        <w:numPr>
          <w:ilvl w:val="0"/>
          <w:numId w:val="54"/>
        </w:numPr>
      </w:pPr>
      <w:r>
        <w:t>Memo: This column indicates any notes about the user group.</w:t>
      </w:r>
    </w:p>
    <w:p w:rsidR="0078153A" w:rsidRDefault="0078153A" w:rsidP="00874F97">
      <w:pPr>
        <w:pStyle w:val="ListParagraph"/>
        <w:numPr>
          <w:ilvl w:val="0"/>
          <w:numId w:val="54"/>
        </w:numPr>
      </w:pPr>
      <w:r>
        <w:t>Add Group: This button allows the user to add another user group. On the next page is a screenshot of the Add Group screen.</w:t>
      </w:r>
      <w:r w:rsidRPr="0078153A">
        <w:t xml:space="preserve"> </w:t>
      </w:r>
    </w:p>
    <w:p w:rsidR="00F24974" w:rsidRPr="0078153A" w:rsidRDefault="00F24974" w:rsidP="0078153A">
      <w:r w:rsidRPr="0078153A">
        <w:br w:type="page"/>
      </w:r>
    </w:p>
    <w:p w:rsidR="00690B79" w:rsidRDefault="00690B79" w:rsidP="00690B79">
      <w:r>
        <w:rPr>
          <w:b/>
          <w:noProof/>
          <w:lang w:eastAsia="en-US"/>
        </w:rPr>
        <w:lastRenderedPageBreak/>
        <w:drawing>
          <wp:anchor distT="0" distB="0" distL="114300" distR="114300" simplePos="0" relativeHeight="251631616" behindDoc="0" locked="0" layoutInCell="1" allowOverlap="1" wp14:anchorId="79D9BB46" wp14:editId="30F258C7">
            <wp:simplePos x="0" y="0"/>
            <wp:positionH relativeFrom="column">
              <wp:posOffset>942744</wp:posOffset>
            </wp:positionH>
            <wp:positionV relativeFrom="paragraph">
              <wp:posOffset>-40483</wp:posOffset>
            </wp:positionV>
            <wp:extent cx="4067175" cy="3051175"/>
            <wp:effectExtent l="19050" t="0" r="9525" b="0"/>
            <wp:wrapTopAndBottom/>
            <wp:docPr id="173" name="Picture 50" descr="Add-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dd-Group"/>
                    <pic:cNvPicPr>
                      <a:picLocks noChangeAspect="1" noChangeArrowheads="1"/>
                    </pic:cNvPicPr>
                  </pic:nvPicPr>
                  <pic:blipFill>
                    <a:blip r:embed="rId198" cstate="print"/>
                    <a:srcRect/>
                    <a:stretch>
                      <a:fillRect/>
                    </a:stretch>
                  </pic:blipFill>
                  <pic:spPr bwMode="auto">
                    <a:xfrm>
                      <a:off x="0" y="0"/>
                      <a:ext cx="4067175" cy="3051175"/>
                    </a:xfrm>
                    <a:prstGeom prst="rect">
                      <a:avLst/>
                    </a:prstGeom>
                    <a:noFill/>
                    <a:ln w="9525">
                      <a:noFill/>
                      <a:miter lim="800000"/>
                      <a:headEnd/>
                      <a:tailEnd/>
                    </a:ln>
                  </pic:spPr>
                </pic:pic>
              </a:graphicData>
            </a:graphic>
          </wp:anchor>
        </w:drawing>
      </w:r>
      <w:r w:rsidRPr="0078153A">
        <w:rPr>
          <w:b/>
        </w:rPr>
        <w:t>Note</w:t>
      </w:r>
      <w:r>
        <w:t xml:space="preserve">: </w:t>
      </w:r>
    </w:p>
    <w:p w:rsidR="00690B79" w:rsidRDefault="00690B79" w:rsidP="00874F97">
      <w:pPr>
        <w:pStyle w:val="ListParagraph"/>
        <w:numPr>
          <w:ilvl w:val="0"/>
          <w:numId w:val="57"/>
        </w:numPr>
      </w:pPr>
      <w:r>
        <w:t xml:space="preserve">It is recommended to give the general user </w:t>
      </w:r>
      <w:r w:rsidR="005B0349">
        <w:t>fewer rights</w:t>
      </w:r>
      <w:r>
        <w:t xml:space="preserve"> than an administrative one.</w:t>
      </w:r>
    </w:p>
    <w:p w:rsidR="00690B79" w:rsidRDefault="00690B79" w:rsidP="00874F97">
      <w:pPr>
        <w:pStyle w:val="ListParagraph"/>
        <w:numPr>
          <w:ilvl w:val="0"/>
          <w:numId w:val="57"/>
        </w:numPr>
      </w:pPr>
      <w:r>
        <w:t>There are a total of 98 rights that can be assigned to a user.</w:t>
      </w:r>
    </w:p>
    <w:p w:rsidR="00690B79" w:rsidRDefault="00690B79">
      <w:pPr>
        <w:spacing w:before="200" w:after="200" w:line="276" w:lineRule="auto"/>
      </w:pPr>
    </w:p>
    <w:p w:rsidR="00690B79" w:rsidRDefault="00690B79" w:rsidP="00690B79">
      <w:pPr>
        <w:pStyle w:val="Heading4"/>
      </w:pPr>
      <w:bookmarkStart w:id="124" w:name="_Toc452570656"/>
      <w:r>
        <w:t>4.10.4.6 Auto Maintain</w:t>
      </w:r>
      <w:bookmarkEnd w:id="124"/>
    </w:p>
    <w:p w:rsidR="00690B79" w:rsidRDefault="00690B79" w:rsidP="00690B79"/>
    <w:p w:rsidR="00690B79" w:rsidRPr="00690B79" w:rsidRDefault="00690B79" w:rsidP="00690B79">
      <w:r>
        <w:rPr>
          <w:noProof/>
          <w:lang w:eastAsia="en-US"/>
        </w:rPr>
        <w:drawing>
          <wp:anchor distT="0" distB="0" distL="114300" distR="114300" simplePos="0" relativeHeight="251633664" behindDoc="0" locked="0" layoutInCell="1" allowOverlap="1" wp14:anchorId="5C4496CB" wp14:editId="4E59D50B">
            <wp:simplePos x="0" y="0"/>
            <wp:positionH relativeFrom="column">
              <wp:posOffset>951221</wp:posOffset>
            </wp:positionH>
            <wp:positionV relativeFrom="paragraph">
              <wp:posOffset>385445</wp:posOffset>
            </wp:positionV>
            <wp:extent cx="4063365" cy="3030220"/>
            <wp:effectExtent l="19050" t="0" r="0" b="0"/>
            <wp:wrapTopAndBottom/>
            <wp:docPr id="174" name="Picture 53" descr="System-Auto-Mai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ystem-Auto-Maintain"/>
                    <pic:cNvPicPr>
                      <a:picLocks noChangeAspect="1" noChangeArrowheads="1"/>
                    </pic:cNvPicPr>
                  </pic:nvPicPr>
                  <pic:blipFill>
                    <a:blip r:embed="rId199" cstate="print"/>
                    <a:srcRect/>
                    <a:stretch>
                      <a:fillRect/>
                    </a:stretch>
                  </pic:blipFill>
                  <pic:spPr bwMode="auto">
                    <a:xfrm>
                      <a:off x="0" y="0"/>
                      <a:ext cx="4063365" cy="3030220"/>
                    </a:xfrm>
                    <a:prstGeom prst="rect">
                      <a:avLst/>
                    </a:prstGeom>
                    <a:noFill/>
                    <a:ln w="9525">
                      <a:noFill/>
                      <a:miter lim="800000"/>
                      <a:headEnd/>
                      <a:tailEnd/>
                    </a:ln>
                  </pic:spPr>
                </pic:pic>
              </a:graphicData>
            </a:graphic>
          </wp:anchor>
        </w:drawing>
      </w:r>
      <w:r>
        <w:t xml:space="preserve">This screen is used to configure Auto Maintenance settings for the DVR. Below is a screenshot of the Auto Maintain settings screen: </w:t>
      </w:r>
    </w:p>
    <w:p w:rsidR="00690B79" w:rsidRDefault="00690B79" w:rsidP="001B67E5">
      <w:pPr>
        <w:pStyle w:val="Heading3"/>
      </w:pPr>
    </w:p>
    <w:p w:rsidR="00690B79" w:rsidRDefault="00690B79" w:rsidP="00690B79">
      <w:r>
        <w:lastRenderedPageBreak/>
        <w:t>Below is an explanation of the fields on the Auto Maintain settings screen:</w:t>
      </w:r>
    </w:p>
    <w:p w:rsidR="00690B79" w:rsidRDefault="00690B79" w:rsidP="00874F97">
      <w:pPr>
        <w:pStyle w:val="ListParagraph"/>
        <w:numPr>
          <w:ilvl w:val="0"/>
          <w:numId w:val="54"/>
        </w:numPr>
      </w:pPr>
      <w:r>
        <w:t>Auto Reboot System: This dropdown field allows the user to set a day of the week and time to automatically reboot the system in order to keep the system healthy.</w:t>
      </w:r>
    </w:p>
    <w:p w:rsidR="00690B79" w:rsidRDefault="00690B79" w:rsidP="00874F97">
      <w:pPr>
        <w:pStyle w:val="ListParagraph"/>
        <w:numPr>
          <w:ilvl w:val="0"/>
          <w:numId w:val="54"/>
        </w:numPr>
      </w:pPr>
      <w:r>
        <w:t xml:space="preserve">Auto Delete Old Files: This dropdown field allows the user to delete old files. The two settings are </w:t>
      </w:r>
      <w:proofErr w:type="gramStart"/>
      <w:r>
        <w:t>Never</w:t>
      </w:r>
      <w:proofErr w:type="gramEnd"/>
      <w:r>
        <w:t xml:space="preserve"> and Customized. When customized is selected, a number of days can be specified. Any files that exist past that many days in the past are deleted to create space on the DVR's hard drive.</w:t>
      </w:r>
    </w:p>
    <w:p w:rsidR="00690B79" w:rsidRDefault="00690B79" w:rsidP="00690B79"/>
    <w:p w:rsidR="00690B79" w:rsidRDefault="00690B79" w:rsidP="00690B79">
      <w:r>
        <w:t xml:space="preserve">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690B79" w:rsidRDefault="00690B79" w:rsidP="00690B79">
      <w:pPr>
        <w:pStyle w:val="Heading4"/>
      </w:pPr>
      <w:bookmarkStart w:id="125" w:name="_Toc452570657"/>
      <w:r>
        <w:t xml:space="preserve">4.10.4.7 </w:t>
      </w:r>
      <w:proofErr w:type="spellStart"/>
      <w:r>
        <w:t>Config</w:t>
      </w:r>
      <w:proofErr w:type="spellEnd"/>
      <w:r>
        <w:t xml:space="preserve"> Backup</w:t>
      </w:r>
      <w:bookmarkEnd w:id="125"/>
    </w:p>
    <w:p w:rsidR="00690B79" w:rsidRDefault="00690B79" w:rsidP="00690B79"/>
    <w:p w:rsidR="00690B79" w:rsidRDefault="009723B3" w:rsidP="00690B79">
      <w:r>
        <w:t xml:space="preserve">This </w:t>
      </w:r>
      <w:r w:rsidR="0051606C">
        <w:t>screen</w:t>
      </w:r>
      <w:r>
        <w:t xml:space="preserve"> is used to manage importing and exporting of system configurations. This feature can be used to clone the settings from one DVR to another. Below is a screenshot of the </w:t>
      </w:r>
      <w:proofErr w:type="spellStart"/>
      <w:r>
        <w:t>Config</w:t>
      </w:r>
      <w:proofErr w:type="spellEnd"/>
      <w:r>
        <w:t xml:space="preserve"> Backup settings screen:</w:t>
      </w:r>
    </w:p>
    <w:p w:rsidR="009723B3" w:rsidRDefault="009723B3" w:rsidP="00690B79">
      <w:r>
        <w:rPr>
          <w:noProof/>
          <w:lang w:eastAsia="en-US"/>
        </w:rPr>
        <w:drawing>
          <wp:anchor distT="0" distB="0" distL="114300" distR="114300" simplePos="0" relativeHeight="251634688" behindDoc="0" locked="0" layoutInCell="1" allowOverlap="1" wp14:anchorId="674EE507" wp14:editId="58B53C2C">
            <wp:simplePos x="0" y="0"/>
            <wp:positionH relativeFrom="column">
              <wp:posOffset>591127</wp:posOffset>
            </wp:positionH>
            <wp:positionV relativeFrom="paragraph">
              <wp:posOffset>168720</wp:posOffset>
            </wp:positionV>
            <wp:extent cx="4789805" cy="3582670"/>
            <wp:effectExtent l="19050" t="0" r="0" b="0"/>
            <wp:wrapTopAndBottom/>
            <wp:docPr id="175" name="Picture 56" descr="System-Config-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ystem-Config-Backup"/>
                    <pic:cNvPicPr>
                      <a:picLocks noChangeAspect="1" noChangeArrowheads="1"/>
                    </pic:cNvPicPr>
                  </pic:nvPicPr>
                  <pic:blipFill>
                    <a:blip r:embed="rId200" cstate="print"/>
                    <a:srcRect/>
                    <a:stretch>
                      <a:fillRect/>
                    </a:stretch>
                  </pic:blipFill>
                  <pic:spPr bwMode="auto">
                    <a:xfrm>
                      <a:off x="0" y="0"/>
                      <a:ext cx="4789805" cy="3582670"/>
                    </a:xfrm>
                    <a:prstGeom prst="rect">
                      <a:avLst/>
                    </a:prstGeom>
                    <a:noFill/>
                    <a:ln w="9525">
                      <a:noFill/>
                      <a:miter lim="800000"/>
                      <a:headEnd/>
                      <a:tailEnd/>
                    </a:ln>
                  </pic:spPr>
                </pic:pic>
              </a:graphicData>
            </a:graphic>
          </wp:anchor>
        </w:drawing>
      </w:r>
    </w:p>
    <w:p w:rsidR="009723B3" w:rsidRPr="00690B79" w:rsidRDefault="009723B3" w:rsidP="00690B79"/>
    <w:p w:rsidR="0051606C" w:rsidRDefault="0051606C" w:rsidP="0051606C">
      <w:r>
        <w:t xml:space="preserve">Below is an explanation of the fields on the </w:t>
      </w:r>
      <w:proofErr w:type="spellStart"/>
      <w:r>
        <w:t>Config</w:t>
      </w:r>
      <w:proofErr w:type="spellEnd"/>
      <w:r>
        <w:t xml:space="preserve"> Backup settings screen:</w:t>
      </w:r>
    </w:p>
    <w:p w:rsidR="0051606C" w:rsidRDefault="0051606C" w:rsidP="00874F97">
      <w:pPr>
        <w:pStyle w:val="ListParagraph"/>
        <w:numPr>
          <w:ilvl w:val="0"/>
          <w:numId w:val="54"/>
        </w:numPr>
      </w:pPr>
      <w:r>
        <w:t>Device Name: This dropdown field allows the user to select a device to pull configuration data from.</w:t>
      </w:r>
    </w:p>
    <w:p w:rsidR="0051606C" w:rsidRDefault="0051606C" w:rsidP="00874F97">
      <w:pPr>
        <w:pStyle w:val="ListParagraph"/>
        <w:numPr>
          <w:ilvl w:val="0"/>
          <w:numId w:val="54"/>
        </w:numPr>
      </w:pPr>
      <w:r>
        <w:t xml:space="preserve">Refresh: This button refreshes the list of devices connected to the DVR. </w:t>
      </w:r>
    </w:p>
    <w:p w:rsidR="0051606C" w:rsidRDefault="0051606C" w:rsidP="00874F97">
      <w:pPr>
        <w:pStyle w:val="ListParagraph"/>
        <w:numPr>
          <w:ilvl w:val="0"/>
          <w:numId w:val="54"/>
        </w:numPr>
      </w:pPr>
      <w:r>
        <w:t>Total Space: This field displays the total storage capacity on the selected device.</w:t>
      </w:r>
    </w:p>
    <w:p w:rsidR="0051606C" w:rsidRDefault="0051606C" w:rsidP="00874F97">
      <w:pPr>
        <w:pStyle w:val="ListParagraph"/>
        <w:numPr>
          <w:ilvl w:val="0"/>
          <w:numId w:val="54"/>
        </w:numPr>
      </w:pPr>
      <w:r>
        <w:t>Free Space: This field displays the remaining storage capacity on the selected device.</w:t>
      </w:r>
    </w:p>
    <w:p w:rsidR="0051606C" w:rsidRDefault="0051606C" w:rsidP="00874F97">
      <w:pPr>
        <w:pStyle w:val="ListParagraph"/>
        <w:numPr>
          <w:ilvl w:val="0"/>
          <w:numId w:val="54"/>
        </w:numPr>
      </w:pPr>
      <w:r>
        <w:t>New Folder: This button allows the user to create a new folder on the selected device.</w:t>
      </w:r>
    </w:p>
    <w:p w:rsidR="0051606C" w:rsidRDefault="0051606C" w:rsidP="00874F97">
      <w:pPr>
        <w:pStyle w:val="ListParagraph"/>
        <w:numPr>
          <w:ilvl w:val="0"/>
          <w:numId w:val="54"/>
        </w:numPr>
      </w:pPr>
      <w:r>
        <w:t>Format: This button allows the user to format the selected device.</w:t>
      </w:r>
    </w:p>
    <w:p w:rsidR="0051606C" w:rsidRDefault="0051606C" w:rsidP="00874F97">
      <w:pPr>
        <w:pStyle w:val="ListParagraph"/>
        <w:numPr>
          <w:ilvl w:val="0"/>
          <w:numId w:val="54"/>
        </w:numPr>
      </w:pPr>
      <w:r>
        <w:t>Import: This button allows the user to import configuration data to the DVR.</w:t>
      </w:r>
    </w:p>
    <w:p w:rsidR="0051606C" w:rsidRDefault="0051606C" w:rsidP="00874F97">
      <w:pPr>
        <w:pStyle w:val="ListParagraph"/>
        <w:numPr>
          <w:ilvl w:val="0"/>
          <w:numId w:val="54"/>
        </w:numPr>
      </w:pPr>
      <w:r>
        <w:t>Export: This button allows the user to export current configuration data to another device.</w:t>
      </w:r>
    </w:p>
    <w:p w:rsidR="0051606C" w:rsidRDefault="0051606C" w:rsidP="0051606C">
      <w:pPr>
        <w:spacing w:before="200" w:after="200" w:line="276" w:lineRule="auto"/>
      </w:pPr>
      <w:r>
        <w:br w:type="page"/>
      </w:r>
    </w:p>
    <w:p w:rsidR="0051606C" w:rsidRDefault="0051606C" w:rsidP="0051606C">
      <w:pPr>
        <w:pStyle w:val="Heading4"/>
      </w:pPr>
      <w:bookmarkStart w:id="126" w:name="_Toc452570658"/>
      <w:r>
        <w:lastRenderedPageBreak/>
        <w:t>4.10.4.8 Default</w:t>
      </w:r>
      <w:bookmarkEnd w:id="126"/>
    </w:p>
    <w:p w:rsidR="0051606C" w:rsidRDefault="0051606C" w:rsidP="0051606C"/>
    <w:p w:rsidR="0051606C" w:rsidRDefault="0051606C" w:rsidP="0051606C">
      <w:r>
        <w:rPr>
          <w:noProof/>
          <w:lang w:eastAsia="en-US"/>
        </w:rPr>
        <w:drawing>
          <wp:anchor distT="0" distB="0" distL="114300" distR="114300" simplePos="0" relativeHeight="251635712" behindDoc="0" locked="0" layoutInCell="1" allowOverlap="1" wp14:anchorId="3BD23CC6" wp14:editId="0B725B23">
            <wp:simplePos x="0" y="0"/>
            <wp:positionH relativeFrom="column">
              <wp:posOffset>768268</wp:posOffset>
            </wp:positionH>
            <wp:positionV relativeFrom="paragraph">
              <wp:posOffset>429037</wp:posOffset>
            </wp:positionV>
            <wp:extent cx="4427855" cy="3327400"/>
            <wp:effectExtent l="19050" t="0" r="0" b="0"/>
            <wp:wrapTopAndBottom/>
            <wp:docPr id="176" name="Picture 59" descr="System-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ystem-Default"/>
                    <pic:cNvPicPr>
                      <a:picLocks noChangeAspect="1" noChangeArrowheads="1"/>
                    </pic:cNvPicPr>
                  </pic:nvPicPr>
                  <pic:blipFill>
                    <a:blip r:embed="rId201" cstate="print"/>
                    <a:srcRect/>
                    <a:stretch>
                      <a:fillRect/>
                    </a:stretch>
                  </pic:blipFill>
                  <pic:spPr bwMode="auto">
                    <a:xfrm>
                      <a:off x="0" y="0"/>
                      <a:ext cx="4427855" cy="3327400"/>
                    </a:xfrm>
                    <a:prstGeom prst="rect">
                      <a:avLst/>
                    </a:prstGeom>
                    <a:noFill/>
                    <a:ln w="9525">
                      <a:noFill/>
                      <a:miter lim="800000"/>
                      <a:headEnd/>
                      <a:tailEnd/>
                    </a:ln>
                  </pic:spPr>
                </pic:pic>
              </a:graphicData>
            </a:graphic>
          </wp:anchor>
        </w:drawing>
      </w:r>
      <w:r>
        <w:t xml:space="preserve">This screen is used to </w:t>
      </w:r>
      <w:proofErr w:type="gramStart"/>
      <w:r>
        <w:t>revert</w:t>
      </w:r>
      <w:proofErr w:type="gramEnd"/>
      <w:r>
        <w:t xml:space="preserve"> the DVR back to its default settings. This feature can be used to restore the DVR to its factory setup conditions. Below is a screenshot of the Default settings screen:</w:t>
      </w:r>
    </w:p>
    <w:p w:rsidR="0051606C" w:rsidRDefault="0051606C" w:rsidP="0051606C">
      <w:pPr>
        <w:spacing w:before="200" w:after="200" w:line="276" w:lineRule="auto"/>
      </w:pPr>
      <w:r>
        <w:t xml:space="preserve">There are 5 different settings areas that can be reset to default settings: Camera settings, Event settings, Network settings, System settings, and Storage settings. All of these settings can be reset by the use of the </w:t>
      </w:r>
      <w:proofErr w:type="gramStart"/>
      <w:r>
        <w:t>All</w:t>
      </w:r>
      <w:proofErr w:type="gramEnd"/>
      <w:r>
        <w:t xml:space="preserve"> checkbox.</w:t>
      </w:r>
    </w:p>
    <w:p w:rsidR="0051606C" w:rsidRDefault="0051606C" w:rsidP="00874F97">
      <w:pPr>
        <w:spacing w:before="200" w:after="200" w:line="276" w:lineRule="auto"/>
      </w:pPr>
      <w:r>
        <w:t>The following settings are also reset with a factory reset</w:t>
      </w:r>
      <w:r w:rsidR="00874F97">
        <w:t>:</w:t>
      </w:r>
    </w:p>
    <w:p w:rsidR="00874F97" w:rsidRDefault="00874F97" w:rsidP="00874F97">
      <w:pPr>
        <w:pStyle w:val="ListParagraph"/>
        <w:numPr>
          <w:ilvl w:val="0"/>
          <w:numId w:val="59"/>
        </w:numPr>
        <w:spacing w:before="200" w:after="200" w:line="276" w:lineRule="auto"/>
      </w:pPr>
      <w:r>
        <w:t>System Menu Color</w:t>
      </w:r>
    </w:p>
    <w:p w:rsidR="00874F97" w:rsidRDefault="00874F97" w:rsidP="00874F97">
      <w:pPr>
        <w:pStyle w:val="ListParagraph"/>
        <w:numPr>
          <w:ilvl w:val="0"/>
          <w:numId w:val="59"/>
        </w:numPr>
        <w:spacing w:before="200" w:after="200" w:line="276" w:lineRule="auto"/>
      </w:pPr>
      <w:r>
        <w:t>Language</w:t>
      </w:r>
    </w:p>
    <w:p w:rsidR="00874F97" w:rsidRDefault="00874F97" w:rsidP="00874F97">
      <w:pPr>
        <w:pStyle w:val="ListParagraph"/>
        <w:numPr>
          <w:ilvl w:val="0"/>
          <w:numId w:val="59"/>
        </w:numPr>
        <w:spacing w:before="200" w:after="200" w:line="276" w:lineRule="auto"/>
      </w:pPr>
      <w:r>
        <w:t>Time Display Mode</w:t>
      </w:r>
    </w:p>
    <w:p w:rsidR="00874F97" w:rsidRDefault="00874F97" w:rsidP="00874F97">
      <w:pPr>
        <w:pStyle w:val="ListParagraph"/>
        <w:numPr>
          <w:ilvl w:val="0"/>
          <w:numId w:val="59"/>
        </w:numPr>
        <w:spacing w:before="200" w:after="200" w:line="276" w:lineRule="auto"/>
      </w:pPr>
      <w:r>
        <w:t>Video Format</w:t>
      </w:r>
    </w:p>
    <w:p w:rsidR="00874F97" w:rsidRDefault="00874F97" w:rsidP="00874F97">
      <w:pPr>
        <w:pStyle w:val="ListParagraph"/>
        <w:numPr>
          <w:ilvl w:val="0"/>
          <w:numId w:val="59"/>
        </w:numPr>
        <w:spacing w:before="200" w:after="200" w:line="276" w:lineRule="auto"/>
      </w:pPr>
      <w:r>
        <w:t>IP Address</w:t>
      </w:r>
    </w:p>
    <w:p w:rsidR="00874F97" w:rsidRDefault="00874F97" w:rsidP="00874F97">
      <w:pPr>
        <w:pStyle w:val="ListParagraph"/>
        <w:numPr>
          <w:ilvl w:val="0"/>
          <w:numId w:val="59"/>
        </w:numPr>
        <w:spacing w:before="200" w:after="200" w:line="276" w:lineRule="auto"/>
      </w:pPr>
      <w:r>
        <w:t>User A</w:t>
      </w:r>
      <w:r w:rsidRPr="00874F97">
        <w:t>ccount</w:t>
      </w:r>
      <w:r>
        <w:t>s</w:t>
      </w:r>
    </w:p>
    <w:p w:rsidR="00874F97" w:rsidRDefault="00874F97" w:rsidP="00874F97">
      <w:r>
        <w:t xml:space="preserve">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874F97" w:rsidRDefault="00874F97">
      <w:pPr>
        <w:spacing w:before="200" w:after="200" w:line="276" w:lineRule="auto"/>
      </w:pPr>
      <w:r>
        <w:br w:type="page"/>
      </w:r>
    </w:p>
    <w:p w:rsidR="00874F97" w:rsidRDefault="00874F97" w:rsidP="00874F97">
      <w:pPr>
        <w:pStyle w:val="Heading4"/>
      </w:pPr>
      <w:bookmarkStart w:id="127" w:name="_Toc452570659"/>
      <w:r>
        <w:lastRenderedPageBreak/>
        <w:t>4.10.4.9 Update</w:t>
      </w:r>
      <w:bookmarkEnd w:id="127"/>
    </w:p>
    <w:p w:rsidR="00874F97" w:rsidRDefault="00874F97" w:rsidP="00874F97"/>
    <w:p w:rsidR="00874F97" w:rsidRDefault="00874F97" w:rsidP="00874F97">
      <w:r>
        <w:t xml:space="preserve">This screen is used to update the DVR's firmware to the latest version. To conduct a system update, it is required to put an update file onto a USB storage device and plug it into the DVR. Ensure the update file is named </w:t>
      </w:r>
      <w:proofErr w:type="spellStart"/>
      <w:r>
        <w:t>update.bin</w:t>
      </w:r>
      <w:proofErr w:type="spellEnd"/>
      <w:r>
        <w:t>.</w:t>
      </w:r>
    </w:p>
    <w:p w:rsidR="00874F97" w:rsidRDefault="00874F97" w:rsidP="00874F97"/>
    <w:p w:rsidR="00874F97" w:rsidRDefault="00874F97" w:rsidP="00874F97">
      <w:r>
        <w:t>Below is a screenshot of the Update screen:</w:t>
      </w:r>
    </w:p>
    <w:p w:rsidR="00874F97" w:rsidRDefault="00874F97" w:rsidP="00874F97">
      <w:r>
        <w:rPr>
          <w:noProof/>
          <w:lang w:eastAsia="en-US"/>
        </w:rPr>
        <w:drawing>
          <wp:anchor distT="0" distB="0" distL="114300" distR="114300" simplePos="0" relativeHeight="251636736" behindDoc="0" locked="0" layoutInCell="1" allowOverlap="1" wp14:anchorId="3D1F1413" wp14:editId="6C51E5E1">
            <wp:simplePos x="0" y="0"/>
            <wp:positionH relativeFrom="column">
              <wp:posOffset>691136</wp:posOffset>
            </wp:positionH>
            <wp:positionV relativeFrom="paragraph">
              <wp:posOffset>153447</wp:posOffset>
            </wp:positionV>
            <wp:extent cx="4591050" cy="3434080"/>
            <wp:effectExtent l="19050" t="0" r="0" b="0"/>
            <wp:wrapTopAndBottom/>
            <wp:docPr id="177" name="Picture 62" descr="System-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ystem-Upgrade"/>
                    <pic:cNvPicPr>
                      <a:picLocks noChangeAspect="1" noChangeArrowheads="1"/>
                    </pic:cNvPicPr>
                  </pic:nvPicPr>
                  <pic:blipFill>
                    <a:blip r:embed="rId202" cstate="print"/>
                    <a:srcRect/>
                    <a:stretch>
                      <a:fillRect/>
                    </a:stretch>
                  </pic:blipFill>
                  <pic:spPr bwMode="auto">
                    <a:xfrm>
                      <a:off x="0" y="0"/>
                      <a:ext cx="4591050" cy="3434080"/>
                    </a:xfrm>
                    <a:prstGeom prst="rect">
                      <a:avLst/>
                    </a:prstGeom>
                    <a:noFill/>
                    <a:ln w="9525">
                      <a:noFill/>
                      <a:miter lim="800000"/>
                      <a:headEnd/>
                      <a:tailEnd/>
                    </a:ln>
                  </pic:spPr>
                </pic:pic>
              </a:graphicData>
            </a:graphic>
          </wp:anchor>
        </w:drawing>
      </w:r>
    </w:p>
    <w:p w:rsidR="00874F97" w:rsidRDefault="00874F97" w:rsidP="00874F97"/>
    <w:p w:rsidR="00874F97" w:rsidRPr="00874F97" w:rsidRDefault="00874F97" w:rsidP="00874F97">
      <w:r>
        <w:t>Once the USB device with the firmware update is plugged in, navigate to this screen and click the Start button to begin the firmware update process.</w:t>
      </w:r>
    </w:p>
    <w:p w:rsidR="00874F97" w:rsidRDefault="00874F97" w:rsidP="00874F97">
      <w:pPr>
        <w:spacing w:before="200" w:after="200" w:line="276" w:lineRule="auto"/>
      </w:pPr>
    </w:p>
    <w:p w:rsidR="00690B79" w:rsidRDefault="00690B79" w:rsidP="00690B79">
      <w:pPr>
        <w:rPr>
          <w:sz w:val="28"/>
          <w:szCs w:val="22"/>
        </w:rPr>
      </w:pPr>
      <w:r>
        <w:br w:type="page"/>
      </w:r>
    </w:p>
    <w:p w:rsidR="00C3643F" w:rsidRDefault="00E81D66" w:rsidP="001B67E5">
      <w:pPr>
        <w:pStyle w:val="Heading3"/>
      </w:pPr>
      <w:bookmarkStart w:id="128" w:name="_Toc452570660"/>
      <w:r>
        <w:lastRenderedPageBreak/>
        <w:t>4.10.5</w:t>
      </w:r>
      <w:r w:rsidR="001B67E5">
        <w:t xml:space="preserve"> Storage</w:t>
      </w:r>
      <w:bookmarkEnd w:id="128"/>
    </w:p>
    <w:p w:rsidR="001B67E5" w:rsidRDefault="001B67E5" w:rsidP="001B67E5"/>
    <w:p w:rsidR="001B67E5" w:rsidRDefault="001B67E5" w:rsidP="001B67E5">
      <w:r>
        <w:t xml:space="preserve">This set of menu items deal with storage of data on the DVR. </w:t>
      </w:r>
    </w:p>
    <w:p w:rsidR="001B67E5" w:rsidRDefault="00E81D66" w:rsidP="001B67E5">
      <w:pPr>
        <w:pStyle w:val="Heading4"/>
      </w:pPr>
      <w:bookmarkStart w:id="129" w:name="_Toc452570661"/>
      <w:r>
        <w:t>4.10.5</w:t>
      </w:r>
      <w:r w:rsidR="001B67E5">
        <w:t>.1 Schedule</w:t>
      </w:r>
      <w:bookmarkEnd w:id="129"/>
    </w:p>
    <w:p w:rsidR="001B67E5" w:rsidRDefault="001B67E5" w:rsidP="001B67E5"/>
    <w:p w:rsidR="001B67E5" w:rsidRDefault="001B67E5" w:rsidP="001B67E5">
      <w:r>
        <w:t>This screen is used to specify the recording schedule for both recorded video and snapshots.</w:t>
      </w:r>
    </w:p>
    <w:p w:rsidR="001B67E5" w:rsidRDefault="00E81D66" w:rsidP="001B67E5">
      <w:pPr>
        <w:pStyle w:val="Heading5"/>
      </w:pPr>
      <w:r>
        <w:t>4.10.5</w:t>
      </w:r>
      <w:r w:rsidR="001B67E5">
        <w:t>.1.1 Record</w:t>
      </w:r>
    </w:p>
    <w:p w:rsidR="001B67E5" w:rsidRDefault="001B67E5" w:rsidP="001B67E5"/>
    <w:p w:rsidR="001B67E5" w:rsidRDefault="002416D0" w:rsidP="001B67E5">
      <w:r>
        <w:rPr>
          <w:noProof/>
          <w:lang w:eastAsia="en-US"/>
        </w:rPr>
        <w:drawing>
          <wp:anchor distT="0" distB="0" distL="114300" distR="114300" simplePos="0" relativeHeight="251568128" behindDoc="0" locked="0" layoutInCell="1" allowOverlap="1" wp14:anchorId="1CECE5CC" wp14:editId="47387CBB">
            <wp:simplePos x="0" y="0"/>
            <wp:positionH relativeFrom="column">
              <wp:posOffset>693618</wp:posOffset>
            </wp:positionH>
            <wp:positionV relativeFrom="paragraph">
              <wp:posOffset>248986</wp:posOffset>
            </wp:positionV>
            <wp:extent cx="4551680" cy="3418840"/>
            <wp:effectExtent l="0" t="0" r="1270" b="0"/>
            <wp:wrapTopAndBottom/>
            <wp:docPr id="145" name="Picture 145" descr="Storage-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age-Schedule"/>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551680" cy="3418840"/>
                    </a:xfrm>
                    <a:prstGeom prst="rect">
                      <a:avLst/>
                    </a:prstGeom>
                    <a:noFill/>
                    <a:ln>
                      <a:noFill/>
                    </a:ln>
                  </pic:spPr>
                </pic:pic>
              </a:graphicData>
            </a:graphic>
          </wp:anchor>
        </w:drawing>
      </w:r>
      <w:r w:rsidR="001B67E5">
        <w:t>This tab is where video recording settings are configured. Below is a screenshot of the Record settings screen:</w:t>
      </w:r>
    </w:p>
    <w:p w:rsidR="001B67E5" w:rsidRDefault="001B67E5" w:rsidP="001B67E5"/>
    <w:p w:rsidR="001B67E5" w:rsidRDefault="001B67E5" w:rsidP="001B67E5">
      <w:r>
        <w:t>Below is an explanation of the fields on the Record settings screen:</w:t>
      </w:r>
    </w:p>
    <w:p w:rsidR="001B67E5" w:rsidRDefault="001B67E5" w:rsidP="001B67E5">
      <w:pPr>
        <w:pStyle w:val="ListParagraph"/>
        <w:numPr>
          <w:ilvl w:val="0"/>
          <w:numId w:val="48"/>
        </w:numPr>
      </w:pPr>
      <w:r>
        <w:t>Channel: This dropdown box allows the user to pick which channel they would like to change video recording settings for.</w:t>
      </w:r>
    </w:p>
    <w:p w:rsidR="001B67E5" w:rsidRDefault="001B67E5" w:rsidP="001B67E5">
      <w:pPr>
        <w:pStyle w:val="ListParagraph"/>
        <w:numPr>
          <w:ilvl w:val="0"/>
          <w:numId w:val="48"/>
        </w:numPr>
      </w:pPr>
      <w:proofErr w:type="spellStart"/>
      <w:r>
        <w:t>PreRecord</w:t>
      </w:r>
      <w:proofErr w:type="spellEnd"/>
      <w:r>
        <w:t xml:space="preserve">: This field allows the user to </w:t>
      </w:r>
      <w:r w:rsidR="00414990">
        <w:t>capture extra video that occurs before an event. Up to 30 seconds of video prior to a recording event can be captured in order to provide context to a recording.</w:t>
      </w:r>
    </w:p>
    <w:p w:rsidR="00414990" w:rsidRDefault="00414990" w:rsidP="001B67E5">
      <w:pPr>
        <w:pStyle w:val="ListParagraph"/>
        <w:numPr>
          <w:ilvl w:val="0"/>
          <w:numId w:val="48"/>
        </w:numPr>
      </w:pPr>
      <w:r>
        <w:t xml:space="preserve">Redundancy: This checkbox allows the user to enable the redundancy backup feature. This feature allows the DVR to record video to two hard drives concurrently in order to ensure that in the case of a hard drive failure, the recorded data may be backed up to another hard drive. </w:t>
      </w:r>
    </w:p>
    <w:p w:rsidR="00414990" w:rsidRDefault="00414990" w:rsidP="00414990">
      <w:pPr>
        <w:pStyle w:val="ListParagraph"/>
        <w:numPr>
          <w:ilvl w:val="1"/>
          <w:numId w:val="48"/>
        </w:numPr>
      </w:pPr>
      <w:r>
        <w:t>Note: This function only works if the HDD has two hard drives installed.</w:t>
      </w:r>
    </w:p>
    <w:p w:rsidR="00081EC7" w:rsidRDefault="00081EC7" w:rsidP="00414990">
      <w:pPr>
        <w:pStyle w:val="ListParagraph"/>
        <w:numPr>
          <w:ilvl w:val="1"/>
          <w:numId w:val="48"/>
        </w:numPr>
      </w:pPr>
      <w:r>
        <w:t xml:space="preserve">Note: One hard drive has to be designated as redundant from the HDD Manager menu. See section </w:t>
      </w:r>
      <w:r w:rsidR="00531A86">
        <w:t>4.10.5.2 for more details.</w:t>
      </w:r>
    </w:p>
    <w:p w:rsidR="00414990" w:rsidRDefault="00414990" w:rsidP="00414990">
      <w:pPr>
        <w:pStyle w:val="ListParagraph"/>
        <w:numPr>
          <w:ilvl w:val="0"/>
          <w:numId w:val="48"/>
        </w:numPr>
      </w:pPr>
      <w:r>
        <w:t>Record Type: These checkboxes allow the user to select which recording type they want to configure on the schedule. There are 4 types of recordings:</w:t>
      </w:r>
    </w:p>
    <w:p w:rsidR="00414990" w:rsidRDefault="00414990" w:rsidP="00414990">
      <w:pPr>
        <w:pStyle w:val="ListParagraph"/>
        <w:numPr>
          <w:ilvl w:val="1"/>
          <w:numId w:val="48"/>
        </w:numPr>
      </w:pPr>
      <w:r>
        <w:t xml:space="preserve">Regular: </w:t>
      </w:r>
      <w:r w:rsidR="00FA584A">
        <w:t>Regular recording means that the DVR captures all footage for the specified time period. Regular recording is represented by the color green.</w:t>
      </w:r>
    </w:p>
    <w:p w:rsidR="00FA584A" w:rsidRDefault="00FA584A" w:rsidP="00414990">
      <w:pPr>
        <w:pStyle w:val="ListParagraph"/>
        <w:numPr>
          <w:ilvl w:val="1"/>
          <w:numId w:val="48"/>
        </w:numPr>
      </w:pPr>
      <w:r>
        <w:lastRenderedPageBreak/>
        <w:t>MD: Motion Detection recording means that the DVR captures only footage when the motion detection alarm is activated. MD recording is represented by the color yellow.</w:t>
      </w:r>
    </w:p>
    <w:p w:rsidR="00FA584A" w:rsidRDefault="00FA584A" w:rsidP="00414990">
      <w:pPr>
        <w:pStyle w:val="ListParagraph"/>
        <w:numPr>
          <w:ilvl w:val="1"/>
          <w:numId w:val="48"/>
        </w:numPr>
      </w:pPr>
      <w:r>
        <w:t>Alarm: Alarm recording means that the DVR captures only footage when an alarm is activated. Alarm recording is represented by the color red.</w:t>
      </w:r>
    </w:p>
    <w:p w:rsidR="00FA584A" w:rsidRDefault="00FA584A" w:rsidP="00414990">
      <w:pPr>
        <w:pStyle w:val="ListParagraph"/>
        <w:numPr>
          <w:ilvl w:val="1"/>
          <w:numId w:val="48"/>
        </w:numPr>
      </w:pPr>
      <w:r>
        <w:t>MD &amp; Alarm: This type of recording is a combination of motion detection and alarm footage, and records when either a motion detection alarm or general alarm is activated.</w:t>
      </w:r>
      <w:r w:rsidR="00E81D66">
        <w:t xml:space="preserve"> MD &amp; Alarm recording is represented by the color white.</w:t>
      </w:r>
    </w:p>
    <w:p w:rsidR="00FA584A" w:rsidRDefault="00FA584A" w:rsidP="00FA584A">
      <w:pPr>
        <w:pStyle w:val="ListParagraph"/>
        <w:numPr>
          <w:ilvl w:val="0"/>
          <w:numId w:val="48"/>
        </w:numPr>
      </w:pPr>
      <w:r>
        <w:t xml:space="preserve">Video Recording Schedule: To specify a video recording range, </w:t>
      </w:r>
      <w:r w:rsidR="00D84C3F">
        <w:t>first select the type of</w:t>
      </w:r>
      <w:r>
        <w:t xml:space="preserve"> recording desired, then click and drag on time bar for the desired date. To edit multiple days at once, either click the checkboxes next to the days desired, or click the </w:t>
      </w:r>
      <w:r w:rsidR="00E81D66">
        <w:t>“</w:t>
      </w:r>
      <w:r>
        <w:t>All</w:t>
      </w:r>
      <w:r w:rsidR="00E81D66">
        <w:t>”</w:t>
      </w:r>
      <w:r>
        <w:t xml:space="preserve"> checkbox in order to edit all of the days at once. Once the checkbox is clicked, it will turn into this icon </w:t>
      </w:r>
      <w:r>
        <w:rPr>
          <w:rFonts w:ascii="Arial" w:hAnsi="Arial" w:cs="Arial"/>
          <w:noProof/>
          <w:sz w:val="21"/>
          <w:szCs w:val="21"/>
          <w:lang w:eastAsia="en-US"/>
        </w:rPr>
        <w:drawing>
          <wp:inline distT="0" distB="0" distL="0" distR="0" wp14:anchorId="5D15DF8F" wp14:editId="2B2E51AF">
            <wp:extent cx="248920" cy="153670"/>
            <wp:effectExtent l="0" t="0" r="0" b="0"/>
            <wp:docPr id="153" name="Picture 153" descr="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t xml:space="preserve"> in order to indicate that all of those days can be changed together. Click OK to return to the video loss settings screen. Click Cancel to undo any changes and return to the </w:t>
      </w:r>
      <w:r w:rsidR="00D84C3F">
        <w:t>recording settings</w:t>
      </w:r>
      <w:r>
        <w:t xml:space="preserve"> screen. Click Default to use the default settings.</w:t>
      </w:r>
    </w:p>
    <w:p w:rsidR="00FA584A" w:rsidRDefault="00FA584A" w:rsidP="00E81D66">
      <w:pPr>
        <w:pStyle w:val="ListParagraph"/>
        <w:numPr>
          <w:ilvl w:val="1"/>
          <w:numId w:val="48"/>
        </w:numPr>
      </w:pPr>
      <w:r>
        <w:rPr>
          <w:noProof/>
          <w:lang w:eastAsia="en-US"/>
        </w:rPr>
        <w:drawing>
          <wp:anchor distT="0" distB="0" distL="114300" distR="114300" simplePos="0" relativeHeight="251569152" behindDoc="0" locked="0" layoutInCell="1" allowOverlap="1" wp14:anchorId="2B006D29" wp14:editId="4A68756B">
            <wp:simplePos x="0" y="0"/>
            <wp:positionH relativeFrom="column">
              <wp:posOffset>1221435</wp:posOffset>
            </wp:positionH>
            <wp:positionV relativeFrom="paragraph">
              <wp:posOffset>607918</wp:posOffset>
            </wp:positionV>
            <wp:extent cx="3503930" cy="2626360"/>
            <wp:effectExtent l="0" t="0" r="1270" b="2540"/>
            <wp:wrapTopAndBottom/>
            <wp:docPr id="155" name="Picture 155" descr="Event-Time-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ent-Time-Perio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503930" cy="2626360"/>
                    </a:xfrm>
                    <a:prstGeom prst="rect">
                      <a:avLst/>
                    </a:prstGeom>
                    <a:noFill/>
                    <a:ln>
                      <a:noFill/>
                    </a:ln>
                  </pic:spPr>
                </pic:pic>
              </a:graphicData>
            </a:graphic>
          </wp:anchor>
        </w:drawing>
      </w:r>
      <w:r>
        <w:t xml:space="preserve">In order to specify time zones in greater detail for each day, click the </w:t>
      </w:r>
      <w:r w:rsidR="00E81D66">
        <w:rPr>
          <w:rFonts w:ascii="Arial" w:hAnsi="Arial" w:cs="Arial"/>
          <w:noProof/>
          <w:sz w:val="21"/>
          <w:szCs w:val="21"/>
          <w:lang w:eastAsia="en-US"/>
        </w:rPr>
        <w:drawing>
          <wp:inline distT="0" distB="0" distL="0" distR="0" wp14:anchorId="246D5434" wp14:editId="11440990">
            <wp:extent cx="184150" cy="184150"/>
            <wp:effectExtent l="0" t="0" r="6350" b="6350"/>
            <wp:docPr id="156" name="Picture 156" descr="Gea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ar-Icon"/>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00E81D66">
        <w:t xml:space="preserve"> button </w:t>
      </w:r>
      <w:r>
        <w:t>to the left of the time bar, and the Time Period setup screen will appear. The screenshot below shows the Time Period settings screen:</w:t>
      </w:r>
      <w:r>
        <w:br/>
      </w:r>
    </w:p>
    <w:p w:rsidR="00FA584A" w:rsidRDefault="00FA584A" w:rsidP="00FA584A">
      <w:pPr>
        <w:pStyle w:val="ListParagraph"/>
        <w:numPr>
          <w:ilvl w:val="1"/>
          <w:numId w:val="48"/>
        </w:numPr>
      </w:pPr>
      <w:r>
        <w:t>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settings screen.</w:t>
      </w:r>
    </w:p>
    <w:p w:rsidR="00FA584A" w:rsidRDefault="00E81D66" w:rsidP="00E81D66">
      <w:pPr>
        <w:pStyle w:val="ListParagraph"/>
        <w:numPr>
          <w:ilvl w:val="1"/>
          <w:numId w:val="48"/>
        </w:numPr>
      </w:pPr>
      <w:r>
        <w:t xml:space="preserve">To delete the video recording settings for a particular day, click the </w:t>
      </w:r>
      <w:r>
        <w:rPr>
          <w:rFonts w:ascii="Arial" w:hAnsi="Arial" w:cs="Arial"/>
          <w:noProof/>
          <w:sz w:val="21"/>
          <w:szCs w:val="21"/>
          <w:lang w:eastAsia="en-US"/>
        </w:rPr>
        <w:drawing>
          <wp:inline distT="0" distB="0" distL="0" distR="0" wp14:anchorId="7A2F9567" wp14:editId="0E83842F">
            <wp:extent cx="211455" cy="218440"/>
            <wp:effectExtent l="0" t="0" r="0" b="0"/>
            <wp:docPr id="157" name="Picture 157" descr="Trash-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sh-Can"/>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1455" cy="218440"/>
                    </a:xfrm>
                    <a:prstGeom prst="rect">
                      <a:avLst/>
                    </a:prstGeom>
                    <a:noFill/>
                    <a:ln>
                      <a:noFill/>
                    </a:ln>
                  </pic:spPr>
                </pic:pic>
              </a:graphicData>
            </a:graphic>
          </wp:inline>
        </w:drawing>
      </w:r>
      <w:r>
        <w:t xml:space="preserve"> button next to the time bar for that day.</w:t>
      </w:r>
    </w:p>
    <w:p w:rsidR="00E81D66" w:rsidRDefault="00E81D66" w:rsidP="00E81D66">
      <w:pPr>
        <w:pStyle w:val="ListParagraph"/>
        <w:numPr>
          <w:ilvl w:val="0"/>
          <w:numId w:val="48"/>
        </w:numPr>
      </w:pPr>
      <w:r>
        <w:t>Holiday: Holiday settings are configured in the System settings section. See section 4.10.4.1.3 for more information on holiday settings.</w:t>
      </w:r>
    </w:p>
    <w:p w:rsidR="00081EC7" w:rsidRDefault="00081EC7" w:rsidP="00081EC7"/>
    <w:p w:rsidR="00081EC7" w:rsidRDefault="00081EC7" w:rsidP="00081EC7">
      <w:r>
        <w:t xml:space="preserve">To revert to default </w:t>
      </w:r>
      <w:r w:rsidR="00BA7E9F">
        <w:t>settings, click the Default button</w:t>
      </w:r>
      <w:r>
        <w:t xml:space="preserve"> </w:t>
      </w:r>
      <w:r w:rsidR="004A7E8D">
        <w:t>near the bottom</w:t>
      </w:r>
      <w:r>
        <w:t xml:space="preserve"> left hand corner. To copy settings to another channel, click Copy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081EC7" w:rsidRDefault="00081EC7">
      <w:pPr>
        <w:spacing w:before="200" w:after="200" w:line="276" w:lineRule="auto"/>
      </w:pPr>
      <w:r>
        <w:br w:type="page"/>
      </w:r>
    </w:p>
    <w:p w:rsidR="00081EC7" w:rsidRDefault="00081EC7" w:rsidP="00081EC7">
      <w:pPr>
        <w:pStyle w:val="Heading5"/>
      </w:pPr>
      <w:r>
        <w:lastRenderedPageBreak/>
        <w:t>4.10.5.1.2 Snapshot</w:t>
      </w:r>
    </w:p>
    <w:p w:rsidR="00081EC7" w:rsidRDefault="00081EC7" w:rsidP="00081EC7"/>
    <w:p w:rsidR="00081EC7" w:rsidRDefault="00531A86" w:rsidP="00081EC7">
      <w:r>
        <w:rPr>
          <w:noProof/>
          <w:lang w:eastAsia="en-US"/>
        </w:rPr>
        <w:drawing>
          <wp:anchor distT="0" distB="0" distL="114300" distR="114300" simplePos="0" relativeHeight="251570176" behindDoc="0" locked="0" layoutInCell="1" allowOverlap="1" wp14:anchorId="6672CAF9" wp14:editId="5CE1B2BC">
            <wp:simplePos x="0" y="0"/>
            <wp:positionH relativeFrom="column">
              <wp:posOffset>558800</wp:posOffset>
            </wp:positionH>
            <wp:positionV relativeFrom="paragraph">
              <wp:posOffset>374238</wp:posOffset>
            </wp:positionV>
            <wp:extent cx="4824730" cy="3616960"/>
            <wp:effectExtent l="0" t="0" r="0" b="2540"/>
            <wp:wrapTopAndBottom/>
            <wp:docPr id="158" name="Picture 158" descr="Storage-Schedule-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orage-Schedule-Snapshot"/>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824730" cy="3616960"/>
                    </a:xfrm>
                    <a:prstGeom prst="rect">
                      <a:avLst/>
                    </a:prstGeom>
                    <a:noFill/>
                    <a:ln>
                      <a:noFill/>
                    </a:ln>
                  </pic:spPr>
                </pic:pic>
              </a:graphicData>
            </a:graphic>
          </wp:anchor>
        </w:drawing>
      </w:r>
      <w:r w:rsidR="00081EC7">
        <w:t xml:space="preserve">This tab is where snapshot </w:t>
      </w:r>
      <w:r>
        <w:t>recording settings</w:t>
      </w:r>
      <w:r w:rsidR="00081EC7">
        <w:t xml:space="preserve"> are configured. Below is a screenshot of the Snapshot settings screen:</w:t>
      </w:r>
    </w:p>
    <w:p w:rsidR="00531A86" w:rsidRDefault="00531A86" w:rsidP="00081EC7"/>
    <w:p w:rsidR="00531A86" w:rsidRDefault="00531A86" w:rsidP="00081EC7">
      <w:r w:rsidRPr="00D84C3F">
        <w:rPr>
          <w:b/>
        </w:rPr>
        <w:t>Note</w:t>
      </w:r>
      <w:r>
        <w:t xml:space="preserve">: Prior to setting up a schedule for snapshots in this menu, it is highly recommended to do the following </w:t>
      </w:r>
      <w:r w:rsidR="00D84C3F">
        <w:t>3</w:t>
      </w:r>
      <w:r>
        <w:t xml:space="preserve"> steps.</w:t>
      </w:r>
    </w:p>
    <w:p w:rsidR="00531A86" w:rsidRDefault="00531A86" w:rsidP="00531A86"/>
    <w:p w:rsidR="00531A86" w:rsidRDefault="00531A86" w:rsidP="00531A86">
      <w:pPr>
        <w:pStyle w:val="ListParagraph"/>
        <w:numPr>
          <w:ilvl w:val="0"/>
          <w:numId w:val="51"/>
        </w:numPr>
      </w:pPr>
      <w:r>
        <w:t>Go to Main Menu -&gt; Settings -&gt; Storage -&gt; Record and enable snapshot for any channels that may be using this feature. For more information, see section 4.10.5.3.</w:t>
      </w:r>
    </w:p>
    <w:p w:rsidR="00531A86" w:rsidRDefault="00531A86" w:rsidP="00531A86">
      <w:pPr>
        <w:pStyle w:val="ListParagraph"/>
        <w:numPr>
          <w:ilvl w:val="0"/>
          <w:numId w:val="51"/>
        </w:numPr>
      </w:pPr>
      <w:r>
        <w:t>Go to Main Menu -&gt; Settings -&gt; Camera -&gt; Encode -&gt; Snapshot Interface and configured the settings on this page. For more information, see section 4.10.1.2.2.</w:t>
      </w:r>
    </w:p>
    <w:p w:rsidR="00D84C3F" w:rsidRDefault="00D84C3F" w:rsidP="00531A86">
      <w:pPr>
        <w:pStyle w:val="ListParagraph"/>
        <w:numPr>
          <w:ilvl w:val="0"/>
          <w:numId w:val="51"/>
        </w:numPr>
      </w:pPr>
      <w:r>
        <w:t>Go to Main Menu -&gt; Settings -&gt; Event -&gt; Detect and enable snapshot for any specified channels for motion detection, video loss, and video masking. For more information, see sections 4.10.3.1.1, 4.10.3.1.2, and 4.10.3.1.3.</w:t>
      </w:r>
    </w:p>
    <w:p w:rsidR="00D84C3F" w:rsidRDefault="00D84C3F" w:rsidP="00D84C3F"/>
    <w:p w:rsidR="00D84C3F" w:rsidRDefault="00D84C3F" w:rsidP="00D84C3F">
      <w:r>
        <w:t>Below is an explanation of the fields on the Snapshot settings screen:</w:t>
      </w:r>
    </w:p>
    <w:p w:rsidR="00D84C3F" w:rsidRDefault="00D84C3F" w:rsidP="00D84C3F">
      <w:pPr>
        <w:pStyle w:val="ListParagraph"/>
        <w:numPr>
          <w:ilvl w:val="0"/>
          <w:numId w:val="48"/>
        </w:numPr>
      </w:pPr>
      <w:r>
        <w:t>Channel: This dropdown box allows the user to pick which channel they would like to change video recording settings for.</w:t>
      </w:r>
    </w:p>
    <w:p w:rsidR="00D84C3F" w:rsidRDefault="00D84C3F" w:rsidP="00D84C3F">
      <w:pPr>
        <w:pStyle w:val="ListParagraph"/>
        <w:numPr>
          <w:ilvl w:val="0"/>
          <w:numId w:val="48"/>
        </w:numPr>
      </w:pPr>
      <w:r>
        <w:t>Record Type: These checkboxes allow the user to select which recording type they want to configure on the schedule. There are 4 types of recordings:</w:t>
      </w:r>
    </w:p>
    <w:p w:rsidR="00D84C3F" w:rsidRDefault="00D84C3F" w:rsidP="00D84C3F">
      <w:pPr>
        <w:pStyle w:val="ListParagraph"/>
        <w:numPr>
          <w:ilvl w:val="1"/>
          <w:numId w:val="48"/>
        </w:numPr>
      </w:pPr>
      <w:r>
        <w:t>Regular: Regular recording means that the DVR captures all footage for the specified time period. Regular recording is represented by the color green.</w:t>
      </w:r>
    </w:p>
    <w:p w:rsidR="00D84C3F" w:rsidRDefault="00D84C3F" w:rsidP="00D84C3F">
      <w:pPr>
        <w:pStyle w:val="ListParagraph"/>
        <w:numPr>
          <w:ilvl w:val="1"/>
          <w:numId w:val="48"/>
        </w:numPr>
      </w:pPr>
      <w:r>
        <w:t>MD: Motion Detection recording means that the DVR captures only footage when the motion detection alarm is activated. MD recording is represented by the color yellow.</w:t>
      </w:r>
    </w:p>
    <w:p w:rsidR="00D84C3F" w:rsidRDefault="00D84C3F" w:rsidP="00D84C3F">
      <w:pPr>
        <w:pStyle w:val="ListParagraph"/>
        <w:numPr>
          <w:ilvl w:val="1"/>
          <w:numId w:val="48"/>
        </w:numPr>
      </w:pPr>
      <w:r>
        <w:t>Alarm: Alarm recording means that the DVR captures only footage when an alarm is activated. Alarm recording is represented by the color red.</w:t>
      </w:r>
    </w:p>
    <w:p w:rsidR="00D84C3F" w:rsidRDefault="00D84C3F" w:rsidP="00D84C3F">
      <w:pPr>
        <w:pStyle w:val="ListParagraph"/>
        <w:numPr>
          <w:ilvl w:val="1"/>
          <w:numId w:val="48"/>
        </w:numPr>
      </w:pPr>
      <w:r>
        <w:lastRenderedPageBreak/>
        <w:t>MD &amp; Alarm: This type of recording is a combination of motion detection and alarm footage, and records when either a motion detection alarm or general alarm is activated. MD &amp; Alarm recording is represented by the color white.</w:t>
      </w:r>
    </w:p>
    <w:p w:rsidR="00D84C3F" w:rsidRDefault="00D84C3F" w:rsidP="00D84C3F">
      <w:pPr>
        <w:pStyle w:val="ListParagraph"/>
        <w:numPr>
          <w:ilvl w:val="0"/>
          <w:numId w:val="48"/>
        </w:numPr>
      </w:pPr>
      <w:r>
        <w:t xml:space="preserve">Snapshot Recording Schedule: To specify a snapshot recording range, first select the type of recording desired, then click and drag on time bar for the desired date. To edit multiple days at once, either click the checkboxes next to the days desired, or click the “All” checkbox in order to edit all of the days at once. Once the checkbox is clicked, it will turn into this icon </w:t>
      </w:r>
      <w:r>
        <w:rPr>
          <w:rFonts w:ascii="Arial" w:hAnsi="Arial" w:cs="Arial"/>
          <w:noProof/>
          <w:sz w:val="21"/>
          <w:szCs w:val="21"/>
          <w:lang w:eastAsia="en-US"/>
        </w:rPr>
        <w:drawing>
          <wp:inline distT="0" distB="0" distL="0" distR="0" wp14:anchorId="5992AEF0" wp14:editId="6B4E0274">
            <wp:extent cx="248920" cy="153670"/>
            <wp:effectExtent l="0" t="0" r="0" b="0"/>
            <wp:docPr id="161" name="Picture 161" descr="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t xml:space="preserve"> in order to indicate that all of those days can be changed together. Click OK to return to the video loss settings screen. Click Cancel to undo any changes and return to the snapshot settings screen. Click Default to use the default settings.</w:t>
      </w:r>
    </w:p>
    <w:p w:rsidR="00D84C3F" w:rsidRDefault="00D84C3F" w:rsidP="00D84C3F">
      <w:pPr>
        <w:pStyle w:val="ListParagraph"/>
        <w:numPr>
          <w:ilvl w:val="1"/>
          <w:numId w:val="48"/>
        </w:numPr>
      </w:pPr>
      <w:r>
        <w:rPr>
          <w:noProof/>
          <w:lang w:eastAsia="en-US"/>
        </w:rPr>
        <w:drawing>
          <wp:anchor distT="0" distB="0" distL="114300" distR="114300" simplePos="0" relativeHeight="251587584" behindDoc="0" locked="0" layoutInCell="1" allowOverlap="1" wp14:anchorId="2AC1111B" wp14:editId="4BBA011D">
            <wp:simplePos x="0" y="0"/>
            <wp:positionH relativeFrom="column">
              <wp:posOffset>1221434</wp:posOffset>
            </wp:positionH>
            <wp:positionV relativeFrom="paragraph">
              <wp:posOffset>625730</wp:posOffset>
            </wp:positionV>
            <wp:extent cx="3503930" cy="2626360"/>
            <wp:effectExtent l="0" t="0" r="1270" b="2540"/>
            <wp:wrapTopAndBottom/>
            <wp:docPr id="165" name="Picture 165" descr="Event-Time-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ent-Time-Period"/>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503930" cy="2626360"/>
                    </a:xfrm>
                    <a:prstGeom prst="rect">
                      <a:avLst/>
                    </a:prstGeom>
                    <a:noFill/>
                    <a:ln>
                      <a:noFill/>
                    </a:ln>
                  </pic:spPr>
                </pic:pic>
              </a:graphicData>
            </a:graphic>
          </wp:anchor>
        </w:drawing>
      </w:r>
      <w:r>
        <w:t xml:space="preserve">In order to specify time zones in greater detail for each day, click the </w:t>
      </w:r>
      <w:r>
        <w:rPr>
          <w:rFonts w:ascii="Arial" w:hAnsi="Arial" w:cs="Arial"/>
          <w:noProof/>
          <w:sz w:val="21"/>
          <w:szCs w:val="21"/>
          <w:lang w:eastAsia="en-US"/>
        </w:rPr>
        <w:drawing>
          <wp:inline distT="0" distB="0" distL="0" distR="0" wp14:anchorId="39C99A3D" wp14:editId="062EF4CC">
            <wp:extent cx="184150" cy="184150"/>
            <wp:effectExtent l="0" t="0" r="6350" b="6350"/>
            <wp:docPr id="166" name="Picture 166" descr="Gea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ar-Icon"/>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t xml:space="preserve"> button to the left of the time bar, and the Time Period setup screen will appear. The screenshot below shows the Time Period settings screen:</w:t>
      </w:r>
      <w:r>
        <w:br/>
      </w:r>
    </w:p>
    <w:p w:rsidR="00D84C3F" w:rsidRDefault="00D84C3F" w:rsidP="00D84C3F">
      <w:pPr>
        <w:pStyle w:val="ListParagraph"/>
        <w:numPr>
          <w:ilvl w:val="1"/>
          <w:numId w:val="48"/>
        </w:numPr>
      </w:pPr>
      <w:r>
        <w:t>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settings screen.</w:t>
      </w:r>
    </w:p>
    <w:p w:rsidR="00D84C3F" w:rsidRDefault="00D84C3F" w:rsidP="00D84C3F">
      <w:pPr>
        <w:pStyle w:val="ListParagraph"/>
        <w:numPr>
          <w:ilvl w:val="1"/>
          <w:numId w:val="48"/>
        </w:numPr>
      </w:pPr>
      <w:r>
        <w:t xml:space="preserve">To delete the snapshot recording settings for a particular day, click the </w:t>
      </w:r>
      <w:r>
        <w:rPr>
          <w:rFonts w:ascii="Arial" w:hAnsi="Arial" w:cs="Arial"/>
          <w:noProof/>
          <w:sz w:val="21"/>
          <w:szCs w:val="21"/>
          <w:lang w:eastAsia="en-US"/>
        </w:rPr>
        <w:drawing>
          <wp:inline distT="0" distB="0" distL="0" distR="0" wp14:anchorId="5271F965" wp14:editId="797975E0">
            <wp:extent cx="211455" cy="218440"/>
            <wp:effectExtent l="0" t="0" r="0" b="0"/>
            <wp:docPr id="167" name="Picture 167" descr="Trash-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sh-Can"/>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1455" cy="218440"/>
                    </a:xfrm>
                    <a:prstGeom prst="rect">
                      <a:avLst/>
                    </a:prstGeom>
                    <a:noFill/>
                    <a:ln>
                      <a:noFill/>
                    </a:ln>
                  </pic:spPr>
                </pic:pic>
              </a:graphicData>
            </a:graphic>
          </wp:inline>
        </w:drawing>
      </w:r>
      <w:r>
        <w:t xml:space="preserve"> button next to the time bar for that day.</w:t>
      </w:r>
    </w:p>
    <w:p w:rsidR="00D84C3F" w:rsidRDefault="00D84C3F" w:rsidP="00D84C3F">
      <w:pPr>
        <w:pStyle w:val="ListParagraph"/>
        <w:numPr>
          <w:ilvl w:val="0"/>
          <w:numId w:val="48"/>
        </w:numPr>
      </w:pPr>
      <w:r>
        <w:t>Holiday: Holiday settings are configured in the System settings section. See section 4.10.4.1.3 for more information on holiday settings.</w:t>
      </w:r>
    </w:p>
    <w:p w:rsidR="00D84C3F" w:rsidRDefault="00D84C3F" w:rsidP="00D84C3F"/>
    <w:p w:rsidR="005F1999" w:rsidRDefault="005F1999" w:rsidP="00D84C3F">
      <w:r>
        <w:t>Note: Alarm activated snapshots have higher recording priority than scheduled snapshots. If there is an overlap, alarm activated snapshots will take precedence.</w:t>
      </w:r>
    </w:p>
    <w:p w:rsidR="00901AA4" w:rsidRDefault="00901AA4" w:rsidP="00D84C3F"/>
    <w:p w:rsidR="00901AA4" w:rsidRDefault="00901AA4" w:rsidP="00D84C3F">
      <w:r>
        <w:t>Note: To enable FTP upload of snapshots, connection to an FTP server must be configured. See section 4.10.2.7 for more information.</w:t>
      </w:r>
    </w:p>
    <w:p w:rsidR="005F1999" w:rsidRDefault="005F1999" w:rsidP="00D84C3F"/>
    <w:p w:rsidR="00C1495D" w:rsidRDefault="00D84C3F" w:rsidP="00D84C3F">
      <w:r>
        <w:t xml:space="preserve">To revert to default </w:t>
      </w:r>
      <w:r w:rsidR="00BA7E9F">
        <w:t>settings, click the Default button</w:t>
      </w:r>
      <w:r>
        <w:t xml:space="preserve"> </w:t>
      </w:r>
      <w:r w:rsidR="004A7E8D">
        <w:t>near the bottom</w:t>
      </w:r>
      <w:r>
        <w:t xml:space="preserve"> left hand corner. To copy settings to another channel, click Copy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D84C3F" w:rsidRDefault="00C1495D" w:rsidP="00C1495D">
      <w:pPr>
        <w:pStyle w:val="Heading4"/>
      </w:pPr>
      <w:bookmarkStart w:id="130" w:name="_Toc452570662"/>
      <w:r>
        <w:lastRenderedPageBreak/>
        <w:t>4.10.5.2 HDD Manage</w:t>
      </w:r>
      <w:bookmarkEnd w:id="130"/>
    </w:p>
    <w:p w:rsidR="00C1495D" w:rsidRDefault="00C1495D" w:rsidP="00C1495D"/>
    <w:p w:rsidR="00C1495D" w:rsidRDefault="00C1495D" w:rsidP="00C1495D">
      <w:r>
        <w:rPr>
          <w:noProof/>
          <w:lang w:eastAsia="en-US"/>
        </w:rPr>
        <w:drawing>
          <wp:anchor distT="0" distB="0" distL="114300" distR="114300" simplePos="0" relativeHeight="251586560" behindDoc="0" locked="0" layoutInCell="1" allowOverlap="1" wp14:anchorId="43ABF894" wp14:editId="376C1650">
            <wp:simplePos x="0" y="0"/>
            <wp:positionH relativeFrom="column">
              <wp:posOffset>825500</wp:posOffset>
            </wp:positionH>
            <wp:positionV relativeFrom="paragraph">
              <wp:posOffset>542670</wp:posOffset>
            </wp:positionV>
            <wp:extent cx="4291965" cy="3213735"/>
            <wp:effectExtent l="0" t="0" r="0" b="5715"/>
            <wp:wrapTopAndBottom/>
            <wp:docPr id="168" name="Picture 168" descr="Storage-HDD-Ma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rage-HDD-Manage"/>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291965" cy="3213735"/>
                    </a:xfrm>
                    <a:prstGeom prst="rect">
                      <a:avLst/>
                    </a:prstGeom>
                    <a:noFill/>
                    <a:ln>
                      <a:noFill/>
                    </a:ln>
                  </pic:spPr>
                </pic:pic>
              </a:graphicData>
            </a:graphic>
          </wp:anchor>
        </w:drawing>
      </w:r>
      <w:r>
        <w:t>This screen is meant to help the user monitor the DVR’s hard drives. Using this screen, the user can see the current HDD type, status, and capacity. The user can also use this screen to format hard drives and change hard drive properties. Below is a screenshot of the HDD Manage settings screen:</w:t>
      </w:r>
    </w:p>
    <w:p w:rsidR="00C1495D" w:rsidRDefault="00C1495D" w:rsidP="00C1495D"/>
    <w:p w:rsidR="00C1495D" w:rsidRDefault="0040708D" w:rsidP="00C1495D">
      <w:r>
        <w:t>Below is an explanation of the fields on the HDD Manage settings screen:</w:t>
      </w:r>
    </w:p>
    <w:p w:rsidR="0040708D" w:rsidRDefault="0040708D" w:rsidP="0040708D">
      <w:pPr>
        <w:pStyle w:val="ListParagraph"/>
        <w:numPr>
          <w:ilvl w:val="0"/>
          <w:numId w:val="29"/>
        </w:numPr>
      </w:pPr>
      <w:r w:rsidRPr="004769AB">
        <w:t xml:space="preserve">SATA: </w:t>
      </w:r>
    </w:p>
    <w:p w:rsidR="0040708D" w:rsidRDefault="0040708D" w:rsidP="0040708D">
      <w:pPr>
        <w:pStyle w:val="ListParagraph"/>
        <w:numPr>
          <w:ilvl w:val="1"/>
          <w:numId w:val="29"/>
        </w:numPr>
      </w:pPr>
      <w:r>
        <w:t>This shows how many hard drive</w:t>
      </w:r>
      <w:r w:rsidR="002C1FEA">
        <w:t>s</w:t>
      </w:r>
      <w:r>
        <w:t xml:space="preserve"> the system can support.</w:t>
      </w:r>
    </w:p>
    <w:p w:rsidR="0040708D" w:rsidRDefault="0040708D" w:rsidP="0040708D">
      <w:pPr>
        <w:pStyle w:val="ListParagraph"/>
        <w:numPr>
          <w:ilvl w:val="1"/>
          <w:numId w:val="29"/>
        </w:numPr>
      </w:pPr>
      <w:r w:rsidRPr="004769AB">
        <w:t xml:space="preserve">1 here means the system supports a </w:t>
      </w:r>
      <w:r w:rsidR="00E75CE5">
        <w:t>maximum</w:t>
      </w:r>
      <w:r w:rsidRPr="004769AB">
        <w:t xml:space="preserve"> of 1 HDD. </w:t>
      </w:r>
    </w:p>
    <w:p w:rsidR="0040708D" w:rsidRDefault="0040708D" w:rsidP="0040708D">
      <w:pPr>
        <w:pStyle w:val="ListParagraph"/>
        <w:numPr>
          <w:ilvl w:val="1"/>
          <w:numId w:val="29"/>
        </w:numPr>
      </w:pPr>
      <w:r>
        <w:t>The symbol on the next row shows the status of the connected hard drive.</w:t>
      </w:r>
    </w:p>
    <w:p w:rsidR="0040708D" w:rsidRDefault="0040708D" w:rsidP="0040708D">
      <w:pPr>
        <w:pStyle w:val="ListParagraph"/>
        <w:numPr>
          <w:ilvl w:val="2"/>
          <w:numId w:val="29"/>
        </w:numPr>
      </w:pPr>
      <w:r w:rsidRPr="004769AB">
        <w:t xml:space="preserve">0 means </w:t>
      </w:r>
      <w:r>
        <w:t xml:space="preserve">that the </w:t>
      </w:r>
      <w:r w:rsidRPr="004769AB">
        <w:t xml:space="preserve">current HDD is </w:t>
      </w:r>
      <w:r>
        <w:t xml:space="preserve">functioning </w:t>
      </w:r>
      <w:r w:rsidRPr="004769AB">
        <w:t>normal</w:t>
      </w:r>
      <w:r>
        <w:t>ly</w:t>
      </w:r>
      <w:r w:rsidRPr="004769AB">
        <w:t xml:space="preserve">. </w:t>
      </w:r>
    </w:p>
    <w:p w:rsidR="0040708D" w:rsidRDefault="0040708D" w:rsidP="0040708D">
      <w:pPr>
        <w:pStyle w:val="ListParagraph"/>
        <w:numPr>
          <w:ilvl w:val="2"/>
          <w:numId w:val="29"/>
        </w:numPr>
      </w:pPr>
      <w:r>
        <w:t>X means</w:t>
      </w:r>
      <w:r w:rsidRPr="004769AB">
        <w:t xml:space="preserve"> there is an error</w:t>
      </w:r>
      <w:r>
        <w:t xml:space="preserve"> with the hard drive connection, or that there is no connected hard drive.</w:t>
      </w:r>
    </w:p>
    <w:p w:rsidR="00531A86" w:rsidRDefault="0040708D" w:rsidP="00531A86">
      <w:pPr>
        <w:pStyle w:val="ListParagraph"/>
        <w:numPr>
          <w:ilvl w:val="2"/>
          <w:numId w:val="29"/>
        </w:numPr>
      </w:pPr>
      <w:r>
        <w:t xml:space="preserve">? </w:t>
      </w:r>
      <w:proofErr w:type="gramStart"/>
      <w:r>
        <w:t>means</w:t>
      </w:r>
      <w:proofErr w:type="gramEnd"/>
      <w:r>
        <w:t xml:space="preserve"> that the hard drive is damaged and should be replaced.</w:t>
      </w:r>
    </w:p>
    <w:p w:rsidR="0040708D" w:rsidRDefault="0040708D" w:rsidP="0040708D">
      <w:pPr>
        <w:pStyle w:val="ListParagraph"/>
        <w:numPr>
          <w:ilvl w:val="0"/>
          <w:numId w:val="29"/>
        </w:numPr>
      </w:pPr>
      <w:r>
        <w:t>Hard Drive List:</w:t>
      </w:r>
    </w:p>
    <w:p w:rsidR="0040708D" w:rsidRDefault="0040708D" w:rsidP="0040708D">
      <w:pPr>
        <w:pStyle w:val="ListParagraph"/>
        <w:numPr>
          <w:ilvl w:val="1"/>
          <w:numId w:val="29"/>
        </w:numPr>
      </w:pPr>
      <w:r>
        <w:t>This shows what hard drives are currently connected to the DVR, and displays information about them.</w:t>
      </w:r>
    </w:p>
    <w:p w:rsidR="0040708D" w:rsidRDefault="002C1FEA" w:rsidP="0040708D">
      <w:pPr>
        <w:pStyle w:val="ListParagraph"/>
        <w:numPr>
          <w:ilvl w:val="1"/>
          <w:numId w:val="29"/>
        </w:numPr>
      </w:pPr>
      <w:r>
        <w:t>Device Name: This column shows the names of the connected hard disk drives (HDD).</w:t>
      </w:r>
    </w:p>
    <w:p w:rsidR="002C1FEA" w:rsidRDefault="002C1FEA" w:rsidP="0040708D">
      <w:pPr>
        <w:pStyle w:val="ListParagraph"/>
        <w:numPr>
          <w:ilvl w:val="1"/>
          <w:numId w:val="29"/>
        </w:numPr>
      </w:pPr>
      <w:r>
        <w:t xml:space="preserve">Type: This column shows the type of access the DVR has to the hard drive. </w:t>
      </w:r>
      <w:r w:rsidR="007C2513">
        <w:t xml:space="preserve">To change a hard drive’s type, click the downward arrow next to the HDD’s type and select the desired type. </w:t>
      </w:r>
      <w:r>
        <w:t>There are 3</w:t>
      </w:r>
      <w:r w:rsidR="007C2513">
        <w:t xml:space="preserve"> possible</w:t>
      </w:r>
      <w:r>
        <w:t xml:space="preserve"> settings:</w:t>
      </w:r>
    </w:p>
    <w:p w:rsidR="002C1FEA" w:rsidRDefault="002C1FEA" w:rsidP="002C1FEA">
      <w:pPr>
        <w:pStyle w:val="ListParagraph"/>
        <w:numPr>
          <w:ilvl w:val="2"/>
          <w:numId w:val="29"/>
        </w:numPr>
      </w:pPr>
      <w:r>
        <w:t>Read-Only: This allows the DVR to read the data, but not modify it in anyway.</w:t>
      </w:r>
    </w:p>
    <w:p w:rsidR="002C1FEA" w:rsidRDefault="002C1FEA" w:rsidP="002C1FEA">
      <w:pPr>
        <w:pStyle w:val="ListParagraph"/>
        <w:numPr>
          <w:ilvl w:val="2"/>
          <w:numId w:val="29"/>
        </w:numPr>
      </w:pPr>
      <w:r>
        <w:t>Write-Only: This allows the DVR to write data to the HDD, but not read any data from it.</w:t>
      </w:r>
    </w:p>
    <w:p w:rsidR="002C1FEA" w:rsidRDefault="002C1FEA" w:rsidP="002C1FEA">
      <w:pPr>
        <w:pStyle w:val="ListParagraph"/>
        <w:numPr>
          <w:ilvl w:val="2"/>
          <w:numId w:val="29"/>
        </w:numPr>
      </w:pPr>
      <w:r>
        <w:t>Read/Write: This allows the DVR to both read and write data on the HDD.</w:t>
      </w:r>
    </w:p>
    <w:p w:rsidR="002C1FEA" w:rsidRDefault="002C1FEA" w:rsidP="002C1FEA">
      <w:pPr>
        <w:pStyle w:val="ListParagraph"/>
        <w:numPr>
          <w:ilvl w:val="1"/>
          <w:numId w:val="29"/>
        </w:numPr>
      </w:pPr>
      <w:r>
        <w:t>Status: This column shows the status of the connected hard drive. There are 3 statuses:</w:t>
      </w:r>
    </w:p>
    <w:p w:rsidR="002C1FEA" w:rsidRDefault="002C1FEA" w:rsidP="002C1FEA">
      <w:pPr>
        <w:pStyle w:val="ListParagraph"/>
        <w:numPr>
          <w:ilvl w:val="2"/>
          <w:numId w:val="29"/>
        </w:numPr>
      </w:pPr>
      <w:r>
        <w:t>Normal: This means the hard drive is operating normally.</w:t>
      </w:r>
    </w:p>
    <w:p w:rsidR="002C1FEA" w:rsidRDefault="002C1FEA" w:rsidP="002C1FEA">
      <w:pPr>
        <w:pStyle w:val="ListParagraph"/>
        <w:numPr>
          <w:ilvl w:val="2"/>
          <w:numId w:val="29"/>
        </w:numPr>
      </w:pPr>
      <w:r>
        <w:t>Error: This means the DVR is experiencing an error when attempting to access the hard drive.</w:t>
      </w:r>
    </w:p>
    <w:p w:rsidR="002C1FEA" w:rsidRDefault="002C1FEA" w:rsidP="002C1FEA">
      <w:pPr>
        <w:pStyle w:val="ListParagraph"/>
        <w:numPr>
          <w:ilvl w:val="2"/>
          <w:numId w:val="29"/>
        </w:numPr>
      </w:pPr>
      <w:r>
        <w:t>Disconnected: This means that the HDD has disconnected from the DVR.</w:t>
      </w:r>
    </w:p>
    <w:p w:rsidR="002C1FEA" w:rsidRDefault="002C1FEA" w:rsidP="002C1FEA">
      <w:pPr>
        <w:pStyle w:val="ListParagraph"/>
        <w:numPr>
          <w:ilvl w:val="1"/>
          <w:numId w:val="29"/>
        </w:numPr>
      </w:pPr>
      <w:r>
        <w:lastRenderedPageBreak/>
        <w:t>Free Space/Total Space: This field shows the free space on the hard drive compared to its total capacity.</w:t>
      </w:r>
    </w:p>
    <w:p w:rsidR="007C2513" w:rsidRDefault="007C2513" w:rsidP="007C2513"/>
    <w:p w:rsidR="00F70761" w:rsidRDefault="007C2513" w:rsidP="007C2513">
      <w:r>
        <w:t xml:space="preserve">To refresh the hard drive list, click Refresh </w:t>
      </w:r>
      <w:r w:rsidR="004A7E8D">
        <w:t>near the bottom</w:t>
      </w:r>
      <w:r>
        <w:t xml:space="preserve"> left hand corner. To format a hard drive, select a hard drive to format from the list, </w:t>
      </w:r>
      <w:r w:rsidR="00EE2B3F">
        <w:t>and then click Format</w:t>
      </w:r>
      <w:r>
        <w:t xml:space="preserve">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rsidR="00094DB3">
        <w:t xml:space="preserve"> right hand corner.</w:t>
      </w:r>
    </w:p>
    <w:p w:rsidR="00F70761" w:rsidRDefault="00F70761" w:rsidP="00F70761">
      <w:pPr>
        <w:pStyle w:val="Heading4"/>
      </w:pPr>
      <w:bookmarkStart w:id="131" w:name="_Toc452570663"/>
      <w:r>
        <w:t>4.10.5.3 Record</w:t>
      </w:r>
      <w:bookmarkEnd w:id="131"/>
    </w:p>
    <w:p w:rsidR="00F70761" w:rsidRDefault="00F70761" w:rsidP="00F70761"/>
    <w:p w:rsidR="00E77A06" w:rsidRDefault="00E77A06" w:rsidP="00F70761">
      <w:r>
        <w:t>This screen allows the user to specify which channels are able to record and take snapshots. The settings on this screen supersede all others when it comes to allowing channels the ability to record information. Below is a screenshot of the Record screen:</w:t>
      </w:r>
    </w:p>
    <w:p w:rsidR="00E77A06" w:rsidRDefault="002416D0" w:rsidP="00F70761">
      <w:r>
        <w:rPr>
          <w:noProof/>
          <w:lang w:eastAsia="en-US"/>
        </w:rPr>
        <w:drawing>
          <wp:anchor distT="0" distB="0" distL="114300" distR="114300" simplePos="0" relativeHeight="251588608" behindDoc="0" locked="0" layoutInCell="1" allowOverlap="1" wp14:anchorId="48A0DF04" wp14:editId="5E988221">
            <wp:simplePos x="0" y="0"/>
            <wp:positionH relativeFrom="column">
              <wp:posOffset>568737</wp:posOffset>
            </wp:positionH>
            <wp:positionV relativeFrom="paragraph">
              <wp:posOffset>226002</wp:posOffset>
            </wp:positionV>
            <wp:extent cx="4795520" cy="3604260"/>
            <wp:effectExtent l="0" t="0" r="5080" b="0"/>
            <wp:wrapTopAndBottom/>
            <wp:docPr id="169" name="Picture 169" descr="Storage-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age-Record"/>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795520" cy="3604260"/>
                    </a:xfrm>
                    <a:prstGeom prst="rect">
                      <a:avLst/>
                    </a:prstGeom>
                    <a:noFill/>
                    <a:ln>
                      <a:noFill/>
                    </a:ln>
                  </pic:spPr>
                </pic:pic>
              </a:graphicData>
            </a:graphic>
          </wp:anchor>
        </w:drawing>
      </w:r>
    </w:p>
    <w:p w:rsidR="00E77A06" w:rsidRPr="00F70761" w:rsidRDefault="00E77A06" w:rsidP="00F70761"/>
    <w:p w:rsidR="007C2513" w:rsidRDefault="00A8744A" w:rsidP="007C2513">
      <w:r>
        <w:t>Below is an explanation of all of the fields on the Record settings page:</w:t>
      </w:r>
    </w:p>
    <w:p w:rsidR="00A8744A" w:rsidRDefault="00A8744A" w:rsidP="00874F97">
      <w:pPr>
        <w:pStyle w:val="ListParagraph"/>
        <w:numPr>
          <w:ilvl w:val="0"/>
          <w:numId w:val="52"/>
        </w:numPr>
      </w:pPr>
      <w:r>
        <w:t>Main Stream: The main stream is the stream through which the channels transmit data by default. There are 3 settings that can be used for the main stream.</w:t>
      </w:r>
    </w:p>
    <w:p w:rsidR="00A8744A" w:rsidRDefault="00A8744A" w:rsidP="00874F97">
      <w:pPr>
        <w:pStyle w:val="ListParagraph"/>
        <w:numPr>
          <w:ilvl w:val="1"/>
          <w:numId w:val="52"/>
        </w:numPr>
      </w:pPr>
      <w:r>
        <w:t>Schedule: Channels will record as they have been scheduled, and not in any other capacity.</w:t>
      </w:r>
    </w:p>
    <w:p w:rsidR="00A8744A" w:rsidRDefault="00A8744A" w:rsidP="00874F97">
      <w:pPr>
        <w:pStyle w:val="ListParagraph"/>
        <w:numPr>
          <w:ilvl w:val="1"/>
          <w:numId w:val="52"/>
        </w:numPr>
      </w:pPr>
      <w:r>
        <w:t>Manual: Channels will support all recording type. This includes scheduled recording.</w:t>
      </w:r>
    </w:p>
    <w:p w:rsidR="00A8744A" w:rsidRDefault="00A8744A" w:rsidP="00874F97">
      <w:pPr>
        <w:pStyle w:val="ListParagraph"/>
        <w:numPr>
          <w:ilvl w:val="1"/>
          <w:numId w:val="52"/>
        </w:numPr>
      </w:pPr>
      <w:r>
        <w:t>Stop: Channels will not record in any capacity. This includes scheduled and manual recording.</w:t>
      </w:r>
    </w:p>
    <w:p w:rsidR="00A8744A" w:rsidRDefault="00A8744A" w:rsidP="00874F97">
      <w:pPr>
        <w:pStyle w:val="ListParagraph"/>
        <w:numPr>
          <w:ilvl w:val="0"/>
          <w:numId w:val="52"/>
        </w:numPr>
      </w:pPr>
      <w:r>
        <w:t>Extra Stream: Otherwise known as the sub stream, this stream allows for additional data to be transmitted. There are 3 settings that can be used for the main stream.</w:t>
      </w:r>
    </w:p>
    <w:p w:rsidR="00A8744A" w:rsidRDefault="00A8744A" w:rsidP="00874F97">
      <w:pPr>
        <w:pStyle w:val="ListParagraph"/>
        <w:numPr>
          <w:ilvl w:val="1"/>
          <w:numId w:val="52"/>
        </w:numPr>
      </w:pPr>
      <w:r>
        <w:t>Schedule: Channels will record as they have been scheduled, and not in any other capacity.</w:t>
      </w:r>
    </w:p>
    <w:p w:rsidR="00A8744A" w:rsidRDefault="00A8744A" w:rsidP="00874F97">
      <w:pPr>
        <w:pStyle w:val="ListParagraph"/>
        <w:numPr>
          <w:ilvl w:val="1"/>
          <w:numId w:val="52"/>
        </w:numPr>
      </w:pPr>
      <w:r>
        <w:t>Manual: Channels will support all recording type. This includes scheduled recording.</w:t>
      </w:r>
    </w:p>
    <w:p w:rsidR="00A8744A" w:rsidRDefault="00A8744A" w:rsidP="00874F97">
      <w:pPr>
        <w:pStyle w:val="ListParagraph"/>
        <w:numPr>
          <w:ilvl w:val="1"/>
          <w:numId w:val="52"/>
        </w:numPr>
      </w:pPr>
      <w:r>
        <w:t>Stop: Channels will not record in any capacity. This includes scheduled and manual recording.</w:t>
      </w:r>
    </w:p>
    <w:p w:rsidR="00A8744A" w:rsidRDefault="00A8744A" w:rsidP="00874F97">
      <w:pPr>
        <w:pStyle w:val="ListParagraph"/>
        <w:numPr>
          <w:ilvl w:val="0"/>
          <w:numId w:val="52"/>
        </w:numPr>
      </w:pPr>
      <w:r>
        <w:t>Snapshot: This set of options can either enable or disable the snapshot functionality for specific channels.</w:t>
      </w:r>
    </w:p>
    <w:p w:rsidR="00094DB3" w:rsidRDefault="00094DB3" w:rsidP="00094DB3">
      <w:r>
        <w:lastRenderedPageBreak/>
        <w:t xml:space="preserve">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094DB3" w:rsidRDefault="00094DB3" w:rsidP="00094DB3">
      <w:pPr>
        <w:pStyle w:val="Heading4"/>
      </w:pPr>
      <w:bookmarkStart w:id="132" w:name="_Toc452570664"/>
      <w:r>
        <w:t>4.10.5.4 HDD Detect</w:t>
      </w:r>
      <w:bookmarkEnd w:id="132"/>
    </w:p>
    <w:p w:rsidR="00094DB3" w:rsidRDefault="00094DB3" w:rsidP="00094DB3"/>
    <w:p w:rsidR="00094DB3" w:rsidRDefault="002416D0" w:rsidP="00094DB3">
      <w:r>
        <w:rPr>
          <w:noProof/>
          <w:lang w:eastAsia="en-US"/>
        </w:rPr>
        <w:drawing>
          <wp:anchor distT="0" distB="0" distL="114300" distR="114300" simplePos="0" relativeHeight="251637760" behindDoc="0" locked="0" layoutInCell="1" allowOverlap="1" wp14:anchorId="1BC5187D" wp14:editId="7349277C">
            <wp:simplePos x="0" y="0"/>
            <wp:positionH relativeFrom="column">
              <wp:posOffset>1390791</wp:posOffset>
            </wp:positionH>
            <wp:positionV relativeFrom="paragraph">
              <wp:posOffset>396965</wp:posOffset>
            </wp:positionV>
            <wp:extent cx="3166110" cy="2374265"/>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 Pre Detect.jpg"/>
                    <pic:cNvPicPr/>
                  </pic:nvPicPr>
                  <pic:blipFill rotWithShape="1">
                    <a:blip r:embed="rId209" cstate="print">
                      <a:extLst>
                        <a:ext uri="{28A0092B-C50C-407E-A947-70E740481C1C}">
                          <a14:useLocalDpi xmlns:a14="http://schemas.microsoft.com/office/drawing/2010/main" val="0"/>
                        </a:ext>
                      </a:extLst>
                    </a:blip>
                    <a:srcRect l="23307" t="14492" r="23420" b="14479"/>
                    <a:stretch/>
                  </pic:blipFill>
                  <pic:spPr bwMode="auto">
                    <a:xfrm>
                      <a:off x="0" y="0"/>
                      <a:ext cx="3166110" cy="2374265"/>
                    </a:xfrm>
                    <a:prstGeom prst="rect">
                      <a:avLst/>
                    </a:prstGeom>
                    <a:ln>
                      <a:noFill/>
                    </a:ln>
                    <a:extLst>
                      <a:ext uri="{53640926-AAD7-44D8-BBD7-CCE9431645EC}">
                        <a14:shadowObscured xmlns:a14="http://schemas.microsoft.com/office/drawing/2010/main"/>
                      </a:ext>
                    </a:extLst>
                  </pic:spPr>
                </pic:pic>
              </a:graphicData>
            </a:graphic>
          </wp:anchor>
        </w:drawing>
      </w:r>
      <w:r w:rsidR="00B82FE6">
        <w:t>This screen allows the user to run an error detection report on the DVR’s hard drives.</w:t>
      </w:r>
      <w:r w:rsidR="0091783E">
        <w:t xml:space="preserve"> Below is a screenshot of the HDD Detect settings menu:</w:t>
      </w:r>
    </w:p>
    <w:p w:rsidR="0091783E" w:rsidRDefault="0091783E" w:rsidP="00094DB3"/>
    <w:p w:rsidR="0091783E" w:rsidRDefault="0091783E" w:rsidP="00094DB3">
      <w:pPr>
        <w:rPr>
          <w:noProof/>
          <w:lang w:eastAsia="en-US"/>
        </w:rPr>
      </w:pPr>
      <w:r>
        <w:rPr>
          <w:noProof/>
          <w:lang w:eastAsia="en-US"/>
        </w:rPr>
        <w:t>Below is an explanation of the fields on the HDD Detect settings page:</w:t>
      </w:r>
    </w:p>
    <w:p w:rsidR="0091783E" w:rsidRDefault="0091783E" w:rsidP="0091783E">
      <w:pPr>
        <w:pStyle w:val="ListParagraph"/>
        <w:numPr>
          <w:ilvl w:val="0"/>
          <w:numId w:val="61"/>
        </w:numPr>
        <w:rPr>
          <w:noProof/>
          <w:lang w:eastAsia="en-US"/>
        </w:rPr>
      </w:pPr>
      <w:r>
        <w:rPr>
          <w:noProof/>
          <w:lang w:eastAsia="en-US"/>
        </w:rPr>
        <w:t>Type: This dropdown box allows the user to select which type of HDD detection report to run. There are two options:</w:t>
      </w:r>
    </w:p>
    <w:p w:rsidR="0091783E" w:rsidRDefault="0091783E" w:rsidP="0091783E">
      <w:pPr>
        <w:pStyle w:val="ListParagraph"/>
        <w:numPr>
          <w:ilvl w:val="1"/>
          <w:numId w:val="61"/>
        </w:numPr>
        <w:rPr>
          <w:noProof/>
          <w:lang w:eastAsia="en-US"/>
        </w:rPr>
      </w:pPr>
      <w:r>
        <w:rPr>
          <w:noProof/>
          <w:lang w:eastAsia="en-US"/>
        </w:rPr>
        <w:t>Quick Detect: Quick detect runs a quick hard drive error detection report.</w:t>
      </w:r>
    </w:p>
    <w:p w:rsidR="0091783E" w:rsidRDefault="0091783E" w:rsidP="0091783E">
      <w:pPr>
        <w:pStyle w:val="ListParagraph"/>
        <w:numPr>
          <w:ilvl w:val="1"/>
          <w:numId w:val="61"/>
        </w:numPr>
        <w:rPr>
          <w:noProof/>
          <w:lang w:eastAsia="en-US"/>
        </w:rPr>
      </w:pPr>
      <w:r>
        <w:rPr>
          <w:noProof/>
          <w:lang w:eastAsia="en-US"/>
        </w:rPr>
        <w:t>Full Detect: Full detect runs a more detailed hard drive error report, and may take more time.</w:t>
      </w:r>
    </w:p>
    <w:p w:rsidR="0091783E" w:rsidRDefault="0091783E" w:rsidP="0091783E">
      <w:pPr>
        <w:pStyle w:val="ListParagraph"/>
        <w:numPr>
          <w:ilvl w:val="0"/>
          <w:numId w:val="61"/>
        </w:numPr>
        <w:rPr>
          <w:noProof/>
          <w:lang w:eastAsia="en-US"/>
        </w:rPr>
      </w:pPr>
      <w:r>
        <w:rPr>
          <w:noProof/>
          <w:lang w:eastAsia="en-US"/>
        </w:rPr>
        <w:t>HDD: This dropdown box allows the user to select which HDD to run the HDD detection report on. Multiple hard drives can be selected.</w:t>
      </w:r>
    </w:p>
    <w:p w:rsidR="0091783E" w:rsidRDefault="0091783E" w:rsidP="0091783E">
      <w:pPr>
        <w:pStyle w:val="ListParagraph"/>
        <w:numPr>
          <w:ilvl w:val="0"/>
          <w:numId w:val="61"/>
        </w:numPr>
        <w:rPr>
          <w:noProof/>
          <w:lang w:eastAsia="en-US"/>
        </w:rPr>
      </w:pPr>
      <w:r>
        <w:rPr>
          <w:noProof/>
          <w:lang w:eastAsia="en-US"/>
        </w:rPr>
        <w:t>Start Detect: This button started the HDD detection report.</w:t>
      </w:r>
    </w:p>
    <w:p w:rsidR="0091783E" w:rsidRDefault="0091783E" w:rsidP="0091783E">
      <w:pPr>
        <w:pStyle w:val="ListParagraph"/>
        <w:numPr>
          <w:ilvl w:val="0"/>
          <w:numId w:val="61"/>
        </w:numPr>
        <w:rPr>
          <w:noProof/>
          <w:lang w:eastAsia="en-US"/>
        </w:rPr>
      </w:pPr>
      <w:r>
        <w:rPr>
          <w:noProof/>
          <w:lang w:eastAsia="en-US"/>
        </w:rPr>
        <w:t>Stop Detect: This button stops the HDD detection report.</w:t>
      </w:r>
    </w:p>
    <w:p w:rsidR="0091783E" w:rsidRDefault="0091783E" w:rsidP="0091783E">
      <w:pPr>
        <w:rPr>
          <w:noProof/>
          <w:lang w:eastAsia="en-US"/>
        </w:rPr>
      </w:pPr>
    </w:p>
    <w:p w:rsidR="0091783E" w:rsidRDefault="008737FF" w:rsidP="0091783E">
      <w:pPr>
        <w:rPr>
          <w:noProof/>
          <w:lang w:eastAsia="en-US"/>
        </w:rPr>
      </w:pPr>
      <w:r>
        <w:rPr>
          <w:noProof/>
          <w:lang w:eastAsia="en-US"/>
        </w:rPr>
        <w:drawing>
          <wp:anchor distT="0" distB="0" distL="114300" distR="114300" simplePos="0" relativeHeight="251639808" behindDoc="0" locked="0" layoutInCell="1" allowOverlap="1" wp14:anchorId="587CA31A" wp14:editId="4089FB3B">
            <wp:simplePos x="0" y="0"/>
            <wp:positionH relativeFrom="column">
              <wp:posOffset>1397132</wp:posOffset>
            </wp:positionH>
            <wp:positionV relativeFrom="paragraph">
              <wp:posOffset>302895</wp:posOffset>
            </wp:positionV>
            <wp:extent cx="3159125" cy="2374265"/>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 Detect Report.jpg"/>
                    <pic:cNvPicPr/>
                  </pic:nvPicPr>
                  <pic:blipFill rotWithShape="1">
                    <a:blip r:embed="rId210" cstate="print">
                      <a:extLst>
                        <a:ext uri="{28A0092B-C50C-407E-A947-70E740481C1C}">
                          <a14:useLocalDpi xmlns:a14="http://schemas.microsoft.com/office/drawing/2010/main" val="0"/>
                        </a:ext>
                      </a:extLst>
                    </a:blip>
                    <a:srcRect l="23421" t="14492" r="23421" b="14479"/>
                    <a:stretch/>
                  </pic:blipFill>
                  <pic:spPr bwMode="auto">
                    <a:xfrm>
                      <a:off x="0" y="0"/>
                      <a:ext cx="3159125" cy="2374265"/>
                    </a:xfrm>
                    <a:prstGeom prst="rect">
                      <a:avLst/>
                    </a:prstGeom>
                    <a:ln>
                      <a:noFill/>
                    </a:ln>
                    <a:extLst>
                      <a:ext uri="{53640926-AAD7-44D8-BBD7-CCE9431645EC}">
                        <a14:shadowObscured xmlns:a14="http://schemas.microsoft.com/office/drawing/2010/main"/>
                      </a:ext>
                    </a:extLst>
                  </pic:spPr>
                </pic:pic>
              </a:graphicData>
            </a:graphic>
          </wp:anchor>
        </w:drawing>
      </w:r>
      <w:r w:rsidR="0091783E">
        <w:rPr>
          <w:noProof/>
          <w:lang w:eastAsia="en-US"/>
        </w:rPr>
        <w:t xml:space="preserve">Once the report is </w:t>
      </w:r>
      <w:r>
        <w:rPr>
          <w:noProof/>
          <w:lang w:eastAsia="en-US"/>
        </w:rPr>
        <w:t>done</w:t>
      </w:r>
      <w:r w:rsidR="0091783E">
        <w:rPr>
          <w:noProof/>
          <w:lang w:eastAsia="en-US"/>
        </w:rPr>
        <w:t xml:space="preserve">, the results </w:t>
      </w:r>
      <w:r>
        <w:rPr>
          <w:noProof/>
          <w:lang w:eastAsia="en-US"/>
        </w:rPr>
        <w:t>show</w:t>
      </w:r>
      <w:r w:rsidR="0091783E">
        <w:rPr>
          <w:noProof/>
          <w:lang w:eastAsia="en-US"/>
        </w:rPr>
        <w:t xml:space="preserve"> in the Detect Report tab. Below is a screenshot of the detect report tab:</w:t>
      </w:r>
    </w:p>
    <w:p w:rsidR="0091783E" w:rsidRDefault="008737FF" w:rsidP="0091783E">
      <w:pPr>
        <w:rPr>
          <w:noProof/>
          <w:lang w:eastAsia="en-US"/>
        </w:rPr>
      </w:pPr>
      <w:r>
        <w:rPr>
          <w:noProof/>
          <w:lang w:eastAsia="en-US"/>
        </w:rPr>
        <w:lastRenderedPageBreak/>
        <w:t>To view detailed results of the report, double click the line item, or click the magnifying glass in the view column of the report. The detailed view looks like the screenshot below:</w:t>
      </w:r>
    </w:p>
    <w:p w:rsidR="008737FF" w:rsidRDefault="002416D0" w:rsidP="0091783E">
      <w:pPr>
        <w:rPr>
          <w:noProof/>
          <w:lang w:eastAsia="en-US"/>
        </w:rPr>
      </w:pPr>
      <w:r>
        <w:rPr>
          <w:noProof/>
          <w:lang w:eastAsia="en-US"/>
        </w:rPr>
        <w:drawing>
          <wp:anchor distT="0" distB="0" distL="114300" distR="114300" simplePos="0" relativeHeight="251644928" behindDoc="0" locked="0" layoutInCell="1" allowOverlap="1" wp14:anchorId="0877D7A9" wp14:editId="78991DF9">
            <wp:simplePos x="0" y="0"/>
            <wp:positionH relativeFrom="column">
              <wp:posOffset>1678949</wp:posOffset>
            </wp:positionH>
            <wp:positionV relativeFrom="paragraph">
              <wp:posOffset>241111</wp:posOffset>
            </wp:positionV>
            <wp:extent cx="2589530" cy="2084705"/>
            <wp:effectExtent l="0" t="0" r="0" b="0"/>
            <wp:wrapTopAndBottom/>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 Detect Results.jpg"/>
                    <pic:cNvPicPr/>
                  </pic:nvPicPr>
                  <pic:blipFill rotWithShape="1">
                    <a:blip r:embed="rId211" cstate="print">
                      <a:extLst>
                        <a:ext uri="{28A0092B-C50C-407E-A947-70E740481C1C}">
                          <a14:useLocalDpi xmlns:a14="http://schemas.microsoft.com/office/drawing/2010/main" val="0"/>
                        </a:ext>
                      </a:extLst>
                    </a:blip>
                    <a:srcRect l="28186" t="14879" r="28241" b="22757"/>
                    <a:stretch/>
                  </pic:blipFill>
                  <pic:spPr bwMode="auto">
                    <a:xfrm>
                      <a:off x="0" y="0"/>
                      <a:ext cx="2589530" cy="2084705"/>
                    </a:xfrm>
                    <a:prstGeom prst="rect">
                      <a:avLst/>
                    </a:prstGeom>
                    <a:ln>
                      <a:noFill/>
                    </a:ln>
                    <a:extLst>
                      <a:ext uri="{53640926-AAD7-44D8-BBD7-CCE9431645EC}">
                        <a14:shadowObscured xmlns:a14="http://schemas.microsoft.com/office/drawing/2010/main"/>
                      </a:ext>
                    </a:extLst>
                  </pic:spPr>
                </pic:pic>
              </a:graphicData>
            </a:graphic>
          </wp:anchor>
        </w:drawing>
      </w:r>
    </w:p>
    <w:p w:rsidR="008737FF" w:rsidRDefault="008737FF" w:rsidP="0091783E">
      <w:pPr>
        <w:rPr>
          <w:noProof/>
          <w:lang w:eastAsia="en-US"/>
        </w:rPr>
      </w:pPr>
    </w:p>
    <w:p w:rsidR="0091783E" w:rsidRDefault="0091783E" w:rsidP="00094DB3"/>
    <w:p w:rsidR="00EC77D3" w:rsidRDefault="003C0E88" w:rsidP="00094DB3">
      <w:r>
        <w:rPr>
          <w:noProof/>
          <w:lang w:eastAsia="en-US"/>
        </w:rPr>
        <w:drawing>
          <wp:anchor distT="0" distB="0" distL="114300" distR="114300" simplePos="0" relativeHeight="251655168" behindDoc="0" locked="0" layoutInCell="1" allowOverlap="1" wp14:anchorId="251FC069" wp14:editId="4E2545A6">
            <wp:simplePos x="0" y="0"/>
            <wp:positionH relativeFrom="column">
              <wp:posOffset>3229610</wp:posOffset>
            </wp:positionH>
            <wp:positionV relativeFrom="paragraph">
              <wp:posOffset>584835</wp:posOffset>
            </wp:positionV>
            <wp:extent cx="2711450" cy="2200275"/>
            <wp:effectExtent l="0" t="0" r="0" b="0"/>
            <wp:wrapTopAndBottom/>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 SMART Report 2.jpg"/>
                    <pic:cNvPicPr/>
                  </pic:nvPicPr>
                  <pic:blipFill rotWithShape="1">
                    <a:blip r:embed="rId212" cstate="print">
                      <a:extLst>
                        <a:ext uri="{28A0092B-C50C-407E-A947-70E740481C1C}">
                          <a14:useLocalDpi xmlns:a14="http://schemas.microsoft.com/office/drawing/2010/main" val="0"/>
                        </a:ext>
                      </a:extLst>
                    </a:blip>
                    <a:srcRect l="28365" t="14530" r="28205" b="22792"/>
                    <a:stretch/>
                  </pic:blipFill>
                  <pic:spPr bwMode="auto">
                    <a:xfrm>
                      <a:off x="0" y="0"/>
                      <a:ext cx="2711450" cy="2200275"/>
                    </a:xfrm>
                    <a:prstGeom prst="rect">
                      <a:avLst/>
                    </a:prstGeom>
                    <a:ln>
                      <a:noFill/>
                    </a:ln>
                    <a:extLst>
                      <a:ext uri="{53640926-AAD7-44D8-BBD7-CCE9431645EC}">
                        <a14:shadowObscured xmlns:a14="http://schemas.microsoft.com/office/drawing/2010/main"/>
                      </a:ext>
                    </a:extLst>
                  </pic:spPr>
                </pic:pic>
              </a:graphicData>
            </a:graphic>
          </wp:anchor>
        </w:drawing>
      </w:r>
      <w:r w:rsidR="002416D0">
        <w:rPr>
          <w:noProof/>
          <w:lang w:eastAsia="en-US"/>
        </w:rPr>
        <w:drawing>
          <wp:anchor distT="0" distB="0" distL="114300" distR="114300" simplePos="0" relativeHeight="251649024" behindDoc="0" locked="0" layoutInCell="1" allowOverlap="1" wp14:anchorId="06EDD26A" wp14:editId="6CADEF91">
            <wp:simplePos x="0" y="0"/>
            <wp:positionH relativeFrom="column">
              <wp:posOffset>-635</wp:posOffset>
            </wp:positionH>
            <wp:positionV relativeFrom="paragraph">
              <wp:posOffset>598393</wp:posOffset>
            </wp:positionV>
            <wp:extent cx="2689225" cy="2185035"/>
            <wp:effectExtent l="0" t="0" r="0" b="0"/>
            <wp:wrapTopAndBottom/>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D SMART Report 1.jpg"/>
                    <pic:cNvPicPr/>
                  </pic:nvPicPr>
                  <pic:blipFill rotWithShape="1">
                    <a:blip r:embed="rId213" cstate="print">
                      <a:extLst>
                        <a:ext uri="{28A0092B-C50C-407E-A947-70E740481C1C}">
                          <a14:useLocalDpi xmlns:a14="http://schemas.microsoft.com/office/drawing/2010/main" val="0"/>
                        </a:ext>
                      </a:extLst>
                    </a:blip>
                    <a:srcRect l="28366" t="14245" r="28045" b="22792"/>
                    <a:stretch/>
                  </pic:blipFill>
                  <pic:spPr bwMode="auto">
                    <a:xfrm>
                      <a:off x="0" y="0"/>
                      <a:ext cx="2689225" cy="2185035"/>
                    </a:xfrm>
                    <a:prstGeom prst="rect">
                      <a:avLst/>
                    </a:prstGeom>
                    <a:ln>
                      <a:noFill/>
                    </a:ln>
                    <a:extLst>
                      <a:ext uri="{53640926-AAD7-44D8-BBD7-CCE9431645EC}">
                        <a14:shadowObscured xmlns:a14="http://schemas.microsoft.com/office/drawing/2010/main"/>
                      </a:ext>
                    </a:extLst>
                  </pic:spPr>
                </pic:pic>
              </a:graphicData>
            </a:graphic>
          </wp:anchor>
        </w:drawing>
      </w:r>
      <w:r w:rsidR="008737FF">
        <w:t>The Detect Results tab shows a visual representation of the hard drive scan results. The S.M.A.R.T. tab shows S.M.A.R.T. report results. For more information on S.M.A.R.T., see section 4.9.1.1. The S.M.A.R.T. tab looks like the screenshots below:</w:t>
      </w:r>
    </w:p>
    <w:p w:rsidR="008737FF" w:rsidRDefault="008737FF" w:rsidP="00094DB3"/>
    <w:p w:rsidR="008737FF" w:rsidRDefault="008737FF" w:rsidP="00094DB3"/>
    <w:p w:rsidR="008737FF" w:rsidRDefault="008737FF">
      <w:pPr>
        <w:spacing w:before="200" w:after="200" w:line="276" w:lineRule="auto"/>
        <w:rPr>
          <w:b/>
          <w:bCs/>
          <w:color w:val="C0504D" w:themeColor="accent2"/>
          <w:spacing w:val="15"/>
          <w:sz w:val="36"/>
          <w:szCs w:val="22"/>
        </w:rPr>
      </w:pPr>
      <w:r>
        <w:br w:type="page"/>
      </w:r>
    </w:p>
    <w:p w:rsidR="00EC77D3" w:rsidRDefault="003864B5" w:rsidP="003864B5">
      <w:pPr>
        <w:pStyle w:val="Heading1"/>
      </w:pPr>
      <w:bookmarkStart w:id="133" w:name="_Toc452570665"/>
      <w:r>
        <w:lastRenderedPageBreak/>
        <w:t>5 Web Operation</w:t>
      </w:r>
      <w:bookmarkEnd w:id="133"/>
    </w:p>
    <w:p w:rsidR="003864B5" w:rsidRDefault="003864B5" w:rsidP="003864B5"/>
    <w:p w:rsidR="003D12F2" w:rsidRDefault="003D12F2" w:rsidP="003864B5">
      <w:r>
        <w:t xml:space="preserve">One of the main features of the Amcrest HDCVI DVR is the ability to access the DVR and all of its features through the web. Whether you want to view the live feed from remote location, or you want the ability to display the </w:t>
      </w:r>
      <w:r w:rsidR="005B0349">
        <w:t>live feed</w:t>
      </w:r>
      <w:r>
        <w:t xml:space="preserve"> on multiple computers on your local network, the Amcrest HDCVI DVR can accommodate all of those needs.</w:t>
      </w:r>
    </w:p>
    <w:p w:rsidR="003D12F2" w:rsidRDefault="003D12F2" w:rsidP="003864B5"/>
    <w:p w:rsidR="003864B5" w:rsidRDefault="003864B5" w:rsidP="003864B5">
      <w:r>
        <w:t>To enable web client operation, ensure the following items are completed:</w:t>
      </w:r>
    </w:p>
    <w:p w:rsidR="003864B5" w:rsidRDefault="003864B5" w:rsidP="003864B5">
      <w:pPr>
        <w:pStyle w:val="ListParagraph"/>
        <w:numPr>
          <w:ilvl w:val="0"/>
          <w:numId w:val="60"/>
        </w:numPr>
      </w:pPr>
      <w:r>
        <w:t xml:space="preserve">The </w:t>
      </w:r>
      <w:r w:rsidR="00CF4A11">
        <w:t>DVR is connected to the Network via an Ethernet cable.</w:t>
      </w:r>
    </w:p>
    <w:p w:rsidR="003864B5" w:rsidRDefault="003864B5" w:rsidP="003864B5">
      <w:pPr>
        <w:pStyle w:val="ListParagraph"/>
        <w:numPr>
          <w:ilvl w:val="0"/>
          <w:numId w:val="60"/>
        </w:numPr>
      </w:pPr>
      <w:r>
        <w:t>The DVR and the PC are on the same network OR the DVR has been configured for remote access. Please refer to section 4.10.2 for more information.</w:t>
      </w:r>
    </w:p>
    <w:p w:rsidR="003864B5" w:rsidRDefault="00FD2288" w:rsidP="003864B5">
      <w:pPr>
        <w:pStyle w:val="ListParagraph"/>
        <w:numPr>
          <w:ilvl w:val="0"/>
          <w:numId w:val="60"/>
        </w:numPr>
      </w:pPr>
      <w:r>
        <w:t>Use one of the following web browsers</w:t>
      </w:r>
      <w:r w:rsidR="003864B5">
        <w:t>: Safari, Internet Explorer, Mozilla Firefox, or Google Chrome.</w:t>
      </w:r>
    </w:p>
    <w:p w:rsidR="003864B5" w:rsidRDefault="003864B5" w:rsidP="003864B5"/>
    <w:p w:rsidR="003864B5" w:rsidRDefault="003864B5" w:rsidP="003864B5">
      <w:pPr>
        <w:pStyle w:val="Heading2"/>
      </w:pPr>
      <w:bookmarkStart w:id="134" w:name="_Toc452570666"/>
      <w:r>
        <w:t xml:space="preserve">5.1 </w:t>
      </w:r>
      <w:r w:rsidR="00CF4A11">
        <w:t xml:space="preserve">Local </w:t>
      </w:r>
      <w:r>
        <w:t xml:space="preserve">Web </w:t>
      </w:r>
      <w:r w:rsidR="00CF4A11">
        <w:t>Access</w:t>
      </w:r>
      <w:bookmarkEnd w:id="134"/>
    </w:p>
    <w:p w:rsidR="00CF4A11" w:rsidRDefault="00CF4A11" w:rsidP="003864B5"/>
    <w:p w:rsidR="00CF4A11" w:rsidRDefault="00CF4A11" w:rsidP="003864B5">
      <w:r>
        <w:rPr>
          <w:noProof/>
          <w:lang w:eastAsia="en-US"/>
        </w:rPr>
        <w:drawing>
          <wp:anchor distT="0" distB="0" distL="114300" distR="114300" simplePos="0" relativeHeight="251657216" behindDoc="0" locked="0" layoutInCell="1" allowOverlap="1" wp14:anchorId="67CC7D51" wp14:editId="2AF07EFE">
            <wp:simplePos x="0" y="0"/>
            <wp:positionH relativeFrom="column">
              <wp:posOffset>5013325</wp:posOffset>
            </wp:positionH>
            <wp:positionV relativeFrom="paragraph">
              <wp:posOffset>24130</wp:posOffset>
            </wp:positionV>
            <wp:extent cx="748665" cy="327660"/>
            <wp:effectExtent l="19050" t="0" r="0" b="0"/>
            <wp:wrapSquare wrapText="bothSides"/>
            <wp:docPr id="181" name="Picture 37"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255" t="27106" r="16697" b="26724"/>
                    <a:stretch/>
                  </pic:blipFill>
                  <pic:spPr bwMode="auto">
                    <a:xfrm>
                      <a:off x="0" y="0"/>
                      <a:ext cx="748665" cy="327660"/>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To view a video on how to setup the HDCVI DVR for Local Access go to http://amcrest.com/videos and view the video titled </w:t>
      </w:r>
      <w:r>
        <w:br/>
        <w:t>“How to Setup Amcrest HDCVI DVR for Local Access”.</w:t>
      </w:r>
      <w:r w:rsidRPr="00CF4A11">
        <w:rPr>
          <w:noProof/>
          <w:lang w:eastAsia="en-US"/>
        </w:rPr>
        <w:t xml:space="preserve"> </w:t>
      </w:r>
    </w:p>
    <w:p w:rsidR="00CF4A11" w:rsidRDefault="00CF4A11" w:rsidP="003864B5"/>
    <w:p w:rsidR="00563F2C" w:rsidRDefault="00563F2C" w:rsidP="00563F2C">
      <w:r>
        <w:t>Below is a step-by-step walkthrough that details how to setup the HDCVI for Local Web Access:</w:t>
      </w:r>
    </w:p>
    <w:p w:rsidR="00563F2C" w:rsidRDefault="00563F2C" w:rsidP="00563F2C"/>
    <w:p w:rsidR="00563F2C" w:rsidRDefault="00563F2C" w:rsidP="004B38CA">
      <w:pPr>
        <w:pStyle w:val="ListParagraph"/>
        <w:numPr>
          <w:ilvl w:val="0"/>
          <w:numId w:val="62"/>
        </w:numPr>
      </w:pPr>
      <w:r>
        <w:t>Login to your DVR, open the main menu then go to Settings -&gt; Network.</w:t>
      </w:r>
    </w:p>
    <w:p w:rsidR="00563F2C" w:rsidRDefault="00CB2032" w:rsidP="004B38CA">
      <w:pPr>
        <w:pStyle w:val="ListParagraph"/>
        <w:numPr>
          <w:ilvl w:val="0"/>
          <w:numId w:val="62"/>
        </w:numPr>
      </w:pPr>
      <w:r>
        <w:t>Open the TCP/IP settings screen</w:t>
      </w:r>
      <w:r w:rsidR="00563F2C">
        <w:t>.</w:t>
      </w:r>
    </w:p>
    <w:p w:rsidR="00563F2C" w:rsidRDefault="00563F2C" w:rsidP="004B38CA">
      <w:pPr>
        <w:pStyle w:val="ListParagraph"/>
        <w:numPr>
          <w:ilvl w:val="0"/>
          <w:numId w:val="62"/>
        </w:numPr>
      </w:pPr>
      <w:r>
        <w:t>By default, the DVR has the mode set to Static. Click the radio button next to DHCP to change this to DHCP. The IP Address, Subnet Mask, Default Gateway, Preferred DNS, and Alternate DNS should all change to 0s.</w:t>
      </w:r>
    </w:p>
    <w:p w:rsidR="00563F2C" w:rsidRDefault="00563F2C" w:rsidP="004B38CA">
      <w:pPr>
        <w:pStyle w:val="ListParagraph"/>
        <w:numPr>
          <w:ilvl w:val="0"/>
          <w:numId w:val="62"/>
        </w:numPr>
      </w:pPr>
      <w:r>
        <w:t>Click Save to save these settings. This should now open the main menu.</w:t>
      </w:r>
    </w:p>
    <w:p w:rsidR="00563F2C" w:rsidRDefault="00563F2C" w:rsidP="004B38CA">
      <w:pPr>
        <w:pStyle w:val="ListParagraph"/>
        <w:numPr>
          <w:ilvl w:val="0"/>
          <w:numId w:val="62"/>
        </w:numPr>
      </w:pPr>
      <w:r>
        <w:t>From the main menu, go to Settings -&gt; Network.</w:t>
      </w:r>
    </w:p>
    <w:p w:rsidR="00563F2C" w:rsidRDefault="00563F2C" w:rsidP="004B38CA">
      <w:pPr>
        <w:pStyle w:val="ListParagraph"/>
        <w:numPr>
          <w:ilvl w:val="0"/>
          <w:numId w:val="62"/>
        </w:numPr>
      </w:pPr>
      <w:r>
        <w:t>On the TCP/IP settings screen, the IP Address, Subnet Mask, Default Gateway, Preferred DNS, and Alternate DNS should all be populated.</w:t>
      </w:r>
    </w:p>
    <w:p w:rsidR="00563F2C" w:rsidRDefault="00563F2C" w:rsidP="004B38CA">
      <w:pPr>
        <w:pStyle w:val="ListParagraph"/>
        <w:numPr>
          <w:ilvl w:val="0"/>
          <w:numId w:val="62"/>
        </w:numPr>
      </w:pPr>
      <w:r>
        <w:t>Click the radio button next to Static, to change the mode to Static.</w:t>
      </w:r>
    </w:p>
    <w:p w:rsidR="00563F2C" w:rsidRDefault="00563F2C" w:rsidP="004B38CA">
      <w:pPr>
        <w:pStyle w:val="ListParagraph"/>
        <w:numPr>
          <w:ilvl w:val="0"/>
          <w:numId w:val="62"/>
        </w:numPr>
      </w:pPr>
      <w:r>
        <w:t>Write down the IP Address that is currently in the IP address field.</w:t>
      </w:r>
    </w:p>
    <w:p w:rsidR="00563F2C" w:rsidRDefault="00563F2C" w:rsidP="004B38CA">
      <w:pPr>
        <w:pStyle w:val="ListParagraph"/>
        <w:numPr>
          <w:ilvl w:val="0"/>
          <w:numId w:val="62"/>
        </w:numPr>
      </w:pPr>
      <w:r>
        <w:t>Click the Save button.</w:t>
      </w:r>
    </w:p>
    <w:p w:rsidR="00563F2C" w:rsidRDefault="00563F2C" w:rsidP="004B38CA">
      <w:pPr>
        <w:pStyle w:val="ListParagraph"/>
        <w:numPr>
          <w:ilvl w:val="0"/>
          <w:numId w:val="62"/>
        </w:numPr>
      </w:pPr>
      <w:r>
        <w:t>Open an internet browser, and type the IP address from step 8 into the address bar and hit enter.</w:t>
      </w:r>
    </w:p>
    <w:p w:rsidR="00563F2C" w:rsidRDefault="00563F2C" w:rsidP="004B38CA">
      <w:pPr>
        <w:pStyle w:val="ListParagraph"/>
        <w:numPr>
          <w:ilvl w:val="0"/>
          <w:numId w:val="62"/>
        </w:numPr>
      </w:pPr>
      <w:r>
        <w:t xml:space="preserve">The browser may prompt you to install </w:t>
      </w:r>
      <w:r w:rsidR="00FD2288">
        <w:t>a plugin</w:t>
      </w:r>
      <w:r>
        <w:t>. Click install to download</w:t>
      </w:r>
      <w:r w:rsidR="00FD2288">
        <w:t xml:space="preserve"> the plugin</w:t>
      </w:r>
      <w:r>
        <w:t xml:space="preserve">, </w:t>
      </w:r>
      <w:r w:rsidR="005B0349">
        <w:t>and then</w:t>
      </w:r>
      <w:r>
        <w:t xml:space="preserve"> click on the plugin installa</w:t>
      </w:r>
      <w:r w:rsidR="00FD2288">
        <w:t>tion file to install the plugin</w:t>
      </w:r>
      <w:r>
        <w:t xml:space="preserve">. </w:t>
      </w:r>
    </w:p>
    <w:p w:rsidR="00563F2C" w:rsidRDefault="00FD2288" w:rsidP="004B38CA">
      <w:pPr>
        <w:pStyle w:val="ListParagraph"/>
        <w:numPr>
          <w:ilvl w:val="0"/>
          <w:numId w:val="62"/>
        </w:numPr>
      </w:pPr>
      <w:r>
        <w:t>If the browser prompts you to allow the plugin to work on the computer, hit Allow to ensure the plugin can run successfully.</w:t>
      </w:r>
    </w:p>
    <w:p w:rsidR="00FD2288" w:rsidRDefault="00FD2288" w:rsidP="004B38CA">
      <w:pPr>
        <w:pStyle w:val="ListParagraph"/>
        <w:numPr>
          <w:ilvl w:val="0"/>
          <w:numId w:val="62"/>
        </w:numPr>
      </w:pPr>
      <w:r>
        <w:t>Enter in login details into the username and password fields.</w:t>
      </w:r>
    </w:p>
    <w:p w:rsidR="00FD2288" w:rsidRDefault="00FD2288" w:rsidP="004B38CA">
      <w:pPr>
        <w:pStyle w:val="ListParagraph"/>
        <w:numPr>
          <w:ilvl w:val="0"/>
          <w:numId w:val="62"/>
        </w:numPr>
      </w:pPr>
      <w:r>
        <w:t>Click the LAN option, and then click Login.</w:t>
      </w:r>
    </w:p>
    <w:p w:rsidR="00FD2288" w:rsidRDefault="00FD2288" w:rsidP="004B38CA">
      <w:pPr>
        <w:pStyle w:val="ListParagraph"/>
        <w:numPr>
          <w:ilvl w:val="0"/>
          <w:numId w:val="62"/>
        </w:numPr>
      </w:pPr>
      <w:r>
        <w:t>Once the main interface opens, click the plug icons next to each camera on the list on the left hand side, and activate the main stream for each of them to enable the live feed.</w:t>
      </w:r>
    </w:p>
    <w:p w:rsidR="003D12F2" w:rsidRDefault="003D12F2" w:rsidP="003864B5"/>
    <w:p w:rsidR="00A52EFD" w:rsidRDefault="00FD2288" w:rsidP="003864B5">
      <w:r>
        <w:t>If the process above is not working, please contact Amcrest Support via one of the following options:</w:t>
      </w:r>
    </w:p>
    <w:p w:rsidR="00FD2288" w:rsidRDefault="00FD2288" w:rsidP="00FD2288">
      <w:pPr>
        <w:pStyle w:val="ListParagraph"/>
        <w:numPr>
          <w:ilvl w:val="0"/>
          <w:numId w:val="1"/>
        </w:numPr>
      </w:pPr>
      <w:r>
        <w:t xml:space="preserve">Visit </w:t>
      </w:r>
      <w:hyperlink r:id="rId214" w:history="1">
        <w:r w:rsidRPr="009A4DDE">
          <w:rPr>
            <w:rStyle w:val="Hyperlink"/>
          </w:rPr>
          <w:t>http://amcrest.com/contacts</w:t>
        </w:r>
      </w:hyperlink>
      <w:r>
        <w:t xml:space="preserve"> and use the email form</w:t>
      </w:r>
    </w:p>
    <w:p w:rsidR="00FD2288" w:rsidRDefault="00FD2288" w:rsidP="00FD2288">
      <w:pPr>
        <w:pStyle w:val="ListParagraph"/>
        <w:numPr>
          <w:ilvl w:val="0"/>
          <w:numId w:val="1"/>
        </w:numPr>
      </w:pPr>
      <w:r>
        <w:t>Call Amcrest Support using one of the following numbers</w:t>
      </w:r>
      <w:r>
        <w:br/>
        <w:t>Toll Free: (888) 212-7538</w:t>
      </w:r>
      <w:r>
        <w:br/>
        <w:t>International Callers (Outside of US): +1-713-893-8956</w:t>
      </w:r>
      <w:r>
        <w:br/>
        <w:t>USA: 713-893-8956</w:t>
      </w:r>
      <w:r>
        <w:br/>
        <w:t>Canada: 437-888-0177</w:t>
      </w:r>
      <w:r>
        <w:br/>
        <w:t>UK: 203-769-2757</w:t>
      </w:r>
    </w:p>
    <w:p w:rsidR="00FD2288" w:rsidRDefault="00FD2288" w:rsidP="003864B5">
      <w:pPr>
        <w:pStyle w:val="ListParagraph"/>
        <w:numPr>
          <w:ilvl w:val="0"/>
          <w:numId w:val="1"/>
        </w:numPr>
      </w:pPr>
      <w:r>
        <w:t xml:space="preserve">Email Amcrest Customer Support </w:t>
      </w:r>
      <w:hyperlink r:id="rId215" w:history="1">
        <w:r w:rsidRPr="009A4DDE">
          <w:rPr>
            <w:rStyle w:val="Hyperlink"/>
          </w:rPr>
          <w:t>support@amcrest.com</w:t>
        </w:r>
      </w:hyperlink>
    </w:p>
    <w:p w:rsidR="00A52EFD" w:rsidRDefault="004C6DCC" w:rsidP="004C6DCC">
      <w:pPr>
        <w:pStyle w:val="Heading2"/>
      </w:pPr>
      <w:bookmarkStart w:id="135" w:name="_Toc452570667"/>
      <w:r>
        <w:lastRenderedPageBreak/>
        <w:t xml:space="preserve">5.2 Remote </w:t>
      </w:r>
      <w:r w:rsidR="003D12F2">
        <w:t xml:space="preserve">Web </w:t>
      </w:r>
      <w:r>
        <w:t>Access</w:t>
      </w:r>
      <w:bookmarkEnd w:id="135"/>
    </w:p>
    <w:p w:rsidR="004C6DCC" w:rsidRDefault="004C6DCC" w:rsidP="004C6DCC"/>
    <w:p w:rsidR="004C6DCC" w:rsidRDefault="004C6DCC" w:rsidP="004C6DCC">
      <w:r>
        <w:t xml:space="preserve">There are </w:t>
      </w:r>
      <w:r w:rsidR="000259E6">
        <w:t>two</w:t>
      </w:r>
      <w:r>
        <w:t xml:space="preserve"> main methods for set</w:t>
      </w:r>
      <w:r w:rsidR="000259E6">
        <w:t>ting up remote access: UPnP/</w:t>
      </w:r>
      <w:r w:rsidR="00FD2288">
        <w:t>DDNS</w:t>
      </w:r>
      <w:r w:rsidR="000259E6">
        <w:t>, and Port Forwarding</w:t>
      </w:r>
      <w:r>
        <w:t>.</w:t>
      </w:r>
    </w:p>
    <w:p w:rsidR="004C6DCC" w:rsidRDefault="004C6DCC" w:rsidP="003D12F2">
      <w:pPr>
        <w:pStyle w:val="Heading3"/>
      </w:pPr>
      <w:bookmarkStart w:id="136" w:name="_Toc452570668"/>
      <w:r>
        <w:t>5.2.1 UPnP</w:t>
      </w:r>
      <w:r w:rsidR="000259E6">
        <w:t>/DDNS</w:t>
      </w:r>
      <w:r w:rsidR="00AF0620">
        <w:t xml:space="preserve"> Remote Access Setup</w:t>
      </w:r>
      <w:bookmarkEnd w:id="136"/>
    </w:p>
    <w:p w:rsidR="004C6DCC" w:rsidRDefault="004C6DCC" w:rsidP="004C6DCC"/>
    <w:p w:rsidR="00AF0620" w:rsidRDefault="000259E6" w:rsidP="00AF0620">
      <w:r>
        <w:t xml:space="preserve">Using </w:t>
      </w:r>
      <w:r w:rsidR="00FD2288">
        <w:t>Universal Plug and Play (</w:t>
      </w:r>
      <w:r w:rsidR="004C6DCC" w:rsidRPr="00AF0620">
        <w:t>UPnP</w:t>
      </w:r>
      <w:r w:rsidR="00FD2288">
        <w:t>)</w:t>
      </w:r>
      <w:r w:rsidR="004C6DCC" w:rsidRPr="00AF0620">
        <w:t xml:space="preserve"> </w:t>
      </w:r>
      <w:r>
        <w:t xml:space="preserve">and Dynamic Domain Name Server (DDNS) functionality </w:t>
      </w:r>
      <w:r w:rsidR="004C6DCC" w:rsidRPr="00AF0620">
        <w:t>is the easi</w:t>
      </w:r>
      <w:r w:rsidR="003D12F2">
        <w:t xml:space="preserve">est way to setup </w:t>
      </w:r>
      <w:r>
        <w:t>stable remote access.</w:t>
      </w:r>
      <w:r w:rsidR="00DB1508">
        <w:t xml:space="preserve"> </w:t>
      </w:r>
      <w:r w:rsidR="00AF0620">
        <w:t xml:space="preserve">For this method, your router should support the </w:t>
      </w:r>
      <w:proofErr w:type="spellStart"/>
      <w:r w:rsidR="00AF0620">
        <w:t>uPnP</w:t>
      </w:r>
      <w:proofErr w:type="spellEnd"/>
      <w:r w:rsidR="00AF0620">
        <w:t xml:space="preserve"> networking protocol and the protocol should be enabled. Please refer to your router manufacturer’s documentation to learn how to enable </w:t>
      </w:r>
      <w:proofErr w:type="spellStart"/>
      <w:r w:rsidR="00AF0620">
        <w:t>uPnP</w:t>
      </w:r>
      <w:proofErr w:type="spellEnd"/>
      <w:r w:rsidR="00AF0620">
        <w:t xml:space="preserve"> on your router.</w:t>
      </w:r>
    </w:p>
    <w:p w:rsidR="00AF0620" w:rsidRDefault="00AF0620" w:rsidP="00AF0620"/>
    <w:p w:rsidR="00AF0620" w:rsidRDefault="003D12F2" w:rsidP="00AF0620">
      <w:r>
        <w:rPr>
          <w:noProof/>
          <w:lang w:eastAsia="en-US"/>
        </w:rPr>
        <w:drawing>
          <wp:anchor distT="0" distB="0" distL="114300" distR="114300" simplePos="0" relativeHeight="251659264" behindDoc="0" locked="0" layoutInCell="1" allowOverlap="1" wp14:anchorId="6744A5B2" wp14:editId="4F958C2F">
            <wp:simplePos x="0" y="0"/>
            <wp:positionH relativeFrom="column">
              <wp:posOffset>5192973</wp:posOffset>
            </wp:positionH>
            <wp:positionV relativeFrom="paragraph">
              <wp:posOffset>4075</wp:posOffset>
            </wp:positionV>
            <wp:extent cx="748665" cy="327660"/>
            <wp:effectExtent l="19050" t="0" r="0" b="0"/>
            <wp:wrapSquare wrapText="bothSides"/>
            <wp:docPr id="3" name="Picture 37"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255" t="27106" r="16697" b="26724"/>
                    <a:stretch/>
                  </pic:blipFill>
                  <pic:spPr bwMode="auto">
                    <a:xfrm>
                      <a:off x="0" y="0"/>
                      <a:ext cx="748665" cy="327660"/>
                    </a:xfrm>
                    <a:prstGeom prst="rect">
                      <a:avLst/>
                    </a:prstGeom>
                    <a:noFill/>
                    <a:ln>
                      <a:noFill/>
                    </a:ln>
                    <a:extLst>
                      <a:ext uri="{53640926-AAD7-44D8-BBD7-CCE9431645EC}">
                        <a14:shadowObscured xmlns:a14="http://schemas.microsoft.com/office/drawing/2010/main"/>
                      </a:ext>
                    </a:extLst>
                  </pic:spPr>
                </pic:pic>
              </a:graphicData>
            </a:graphic>
          </wp:anchor>
        </w:drawing>
      </w:r>
      <w:r w:rsidR="00AF0620">
        <w:t xml:space="preserve">To view a video on how to </w:t>
      </w:r>
      <w:r>
        <w:t>setup the HDCVI for UPnP</w:t>
      </w:r>
      <w:r w:rsidR="00DB1508">
        <w:t>/DDNS</w:t>
      </w:r>
      <w:r>
        <w:t xml:space="preserve"> remote access</w:t>
      </w:r>
      <w:r w:rsidR="00AF0620">
        <w:t xml:space="preserve"> go to http://amcrest.com/videos and view the video titled </w:t>
      </w:r>
      <w:r>
        <w:br/>
      </w:r>
      <w:r w:rsidR="00AF0620">
        <w:t>“How to Gain Remote Access to Your HDCVI DVR with Universal Plug and Play”.</w:t>
      </w:r>
      <w:r w:rsidRPr="003D12F2">
        <w:rPr>
          <w:noProof/>
          <w:lang w:eastAsia="en-US"/>
        </w:rPr>
        <w:t xml:space="preserve"> </w:t>
      </w:r>
    </w:p>
    <w:p w:rsidR="00AF0620" w:rsidRDefault="00AF0620" w:rsidP="00AF0620"/>
    <w:p w:rsidR="00563F2C" w:rsidRDefault="00563F2C" w:rsidP="00AF0620">
      <w:r>
        <w:t>Below is a step-by-step walkthrough that details how to setup the HDCVI for Remote Web Access using UPnP</w:t>
      </w:r>
      <w:r w:rsidR="00DB1508">
        <w:t xml:space="preserve"> and </w:t>
      </w:r>
      <w:proofErr w:type="gramStart"/>
      <w:r w:rsidR="00DB1508">
        <w:t>DDNS</w:t>
      </w:r>
      <w:r>
        <w:t>:</w:t>
      </w:r>
      <w:proofErr w:type="gramEnd"/>
    </w:p>
    <w:p w:rsidR="00563F2C" w:rsidRDefault="00563F2C" w:rsidP="00AF0620"/>
    <w:p w:rsidR="00AF0620" w:rsidRDefault="00AF0620" w:rsidP="004B38CA">
      <w:pPr>
        <w:pStyle w:val="ListParagraph"/>
        <w:numPr>
          <w:ilvl w:val="0"/>
          <w:numId w:val="63"/>
        </w:numPr>
      </w:pPr>
      <w:r>
        <w:t>Login to your DVR, open the main menu then go to Settings -&gt; Network.</w:t>
      </w:r>
    </w:p>
    <w:p w:rsidR="000259E6" w:rsidRDefault="000259E6" w:rsidP="004B38CA">
      <w:pPr>
        <w:pStyle w:val="ListParagraph"/>
        <w:numPr>
          <w:ilvl w:val="0"/>
          <w:numId w:val="63"/>
        </w:numPr>
      </w:pPr>
      <w:r>
        <w:t xml:space="preserve">Using the left hand menu, go to the Connection menu, and write down the HTTP port. It is recommended to ensure the port number is at least 5 digits long to prevent any port conflicts. If need be, change the port to a 5 digit number that is less than 65535, note the number down, and click save before proceeding to the next step. </w:t>
      </w:r>
    </w:p>
    <w:p w:rsidR="000259E6" w:rsidRDefault="000259E6" w:rsidP="004B38CA">
      <w:pPr>
        <w:pStyle w:val="ListParagraph"/>
        <w:numPr>
          <w:ilvl w:val="0"/>
          <w:numId w:val="63"/>
        </w:numPr>
      </w:pPr>
      <w:r>
        <w:t>The system will prompt you to reset the DVR. Click OK and wait for the DVR to restart.</w:t>
      </w:r>
    </w:p>
    <w:p w:rsidR="000259E6" w:rsidRDefault="000259E6" w:rsidP="004B38CA">
      <w:pPr>
        <w:pStyle w:val="ListParagraph"/>
        <w:numPr>
          <w:ilvl w:val="0"/>
          <w:numId w:val="63"/>
        </w:numPr>
      </w:pPr>
      <w:r>
        <w:t>Login to your DVR, open the main menu then go to Settings -&gt; Network.</w:t>
      </w:r>
    </w:p>
    <w:p w:rsidR="00AF0620" w:rsidRDefault="00AF0620" w:rsidP="004B38CA">
      <w:pPr>
        <w:pStyle w:val="ListParagraph"/>
        <w:numPr>
          <w:ilvl w:val="0"/>
          <w:numId w:val="63"/>
        </w:numPr>
      </w:pPr>
      <w:r>
        <w:t xml:space="preserve">Click the </w:t>
      </w:r>
      <w:r w:rsidR="000259E6">
        <w:t>Connections menu item</w:t>
      </w:r>
      <w:r>
        <w:t xml:space="preserve"> on the l</w:t>
      </w:r>
      <w:r w:rsidR="000259E6">
        <w:t>eft hand menu, and ensure that the HTTP port has changed.</w:t>
      </w:r>
    </w:p>
    <w:p w:rsidR="000259E6" w:rsidRDefault="000259E6" w:rsidP="004B38CA">
      <w:pPr>
        <w:pStyle w:val="ListParagraph"/>
        <w:numPr>
          <w:ilvl w:val="0"/>
          <w:numId w:val="63"/>
        </w:numPr>
      </w:pPr>
      <w:r>
        <w:t>Click the DDNS menu item on the left hand menu, click the enable checkbox, and then click the Apply button on the bottom right.</w:t>
      </w:r>
    </w:p>
    <w:p w:rsidR="000259E6" w:rsidRDefault="000259E6" w:rsidP="004B38CA">
      <w:pPr>
        <w:pStyle w:val="ListParagraph"/>
        <w:numPr>
          <w:ilvl w:val="0"/>
          <w:numId w:val="63"/>
        </w:numPr>
      </w:pPr>
      <w:r>
        <w:t>Write down the entire Domain Name field, including the white text that says .quickddns.com</w:t>
      </w:r>
    </w:p>
    <w:p w:rsidR="00DB1508" w:rsidRDefault="000259E6" w:rsidP="004B38CA">
      <w:pPr>
        <w:pStyle w:val="ListParagraph"/>
        <w:numPr>
          <w:ilvl w:val="0"/>
          <w:numId w:val="63"/>
        </w:numPr>
      </w:pPr>
      <w:r>
        <w:t xml:space="preserve">Click the UPnP menu item on the left hand menu, </w:t>
      </w:r>
      <w:r w:rsidR="00DB1508">
        <w:t>and click the enable radio button at the top.</w:t>
      </w:r>
    </w:p>
    <w:p w:rsidR="000259E6" w:rsidRDefault="00DB1508" w:rsidP="004B38CA">
      <w:pPr>
        <w:pStyle w:val="ListParagraph"/>
        <w:numPr>
          <w:ilvl w:val="0"/>
          <w:numId w:val="63"/>
        </w:numPr>
      </w:pPr>
      <w:r>
        <w:t xml:space="preserve">While in the UPnP menu, </w:t>
      </w:r>
      <w:r w:rsidR="000259E6">
        <w:t xml:space="preserve">double click the HTTP port, and change </w:t>
      </w:r>
      <w:r>
        <w:t>both the internal and external HTTP ports to match the number that was used in step 2</w:t>
      </w:r>
      <w:r w:rsidR="000259E6">
        <w:t>.</w:t>
      </w:r>
    </w:p>
    <w:p w:rsidR="00DB1508" w:rsidRDefault="00DB1508" w:rsidP="004B38CA">
      <w:pPr>
        <w:pStyle w:val="ListParagraph"/>
        <w:numPr>
          <w:ilvl w:val="0"/>
          <w:numId w:val="63"/>
        </w:numPr>
      </w:pPr>
      <w:r>
        <w:t>Uncheck the last 4 checkboxes in the PAT table on the UPnP menu.</w:t>
      </w:r>
    </w:p>
    <w:p w:rsidR="00DB1508" w:rsidRDefault="00DB1508" w:rsidP="004B38CA">
      <w:pPr>
        <w:pStyle w:val="ListParagraph"/>
        <w:numPr>
          <w:ilvl w:val="0"/>
          <w:numId w:val="63"/>
        </w:numPr>
      </w:pPr>
      <w:r>
        <w:t>Click apply, and ensure the UPnP status field says “Searching.”</w:t>
      </w:r>
    </w:p>
    <w:p w:rsidR="00DB1508" w:rsidRDefault="00DB1508" w:rsidP="004B38CA">
      <w:pPr>
        <w:pStyle w:val="ListParagraph"/>
        <w:numPr>
          <w:ilvl w:val="0"/>
          <w:numId w:val="63"/>
        </w:numPr>
      </w:pPr>
      <w:r>
        <w:t>Exit this menu to go back to the main menu, then re-enter the UPnP menu, and ensure the UPnP status says “Success”.</w:t>
      </w:r>
    </w:p>
    <w:p w:rsidR="00DB1508" w:rsidRDefault="00DB1508" w:rsidP="004B38CA">
      <w:pPr>
        <w:pStyle w:val="ListParagraph"/>
        <w:numPr>
          <w:ilvl w:val="0"/>
          <w:numId w:val="63"/>
        </w:numPr>
      </w:pPr>
      <w:r>
        <w:t>Open a web browser and enter in the DDNS domain name address from step 3, enter in a colon, then type the port number from step 4 on to the end.</w:t>
      </w:r>
    </w:p>
    <w:p w:rsidR="00DB1508" w:rsidRDefault="00DB1508" w:rsidP="004B38CA">
      <w:pPr>
        <w:pStyle w:val="ListParagraph"/>
        <w:numPr>
          <w:ilvl w:val="1"/>
          <w:numId w:val="63"/>
        </w:numPr>
      </w:pPr>
      <w:r>
        <w:t>For example, if the DDNS domain name is http://abc123456789.quickddns.com and your HTTP Port is 33333, the URL would be http://abc123456789.quickddns.com:33333</w:t>
      </w:r>
    </w:p>
    <w:p w:rsidR="00DB1508" w:rsidRDefault="00DB1508" w:rsidP="004B38CA">
      <w:pPr>
        <w:pStyle w:val="ListParagraph"/>
        <w:numPr>
          <w:ilvl w:val="0"/>
          <w:numId w:val="63"/>
        </w:numPr>
      </w:pPr>
      <w:r>
        <w:t xml:space="preserve">The browser may prompt you to install a plugin. Click install to download the plugin, </w:t>
      </w:r>
      <w:r w:rsidR="005B0349">
        <w:t>and then</w:t>
      </w:r>
      <w:r>
        <w:t xml:space="preserve"> click on the plugin installation file to install the plugin. </w:t>
      </w:r>
    </w:p>
    <w:p w:rsidR="00DB1508" w:rsidRDefault="00DB1508" w:rsidP="004B38CA">
      <w:pPr>
        <w:pStyle w:val="ListParagraph"/>
        <w:numPr>
          <w:ilvl w:val="0"/>
          <w:numId w:val="63"/>
        </w:numPr>
      </w:pPr>
      <w:r>
        <w:t>If the browser prompts you to allow the plugin to work on the computer, hit Allow to ensure the plugin can run successfully.</w:t>
      </w:r>
    </w:p>
    <w:p w:rsidR="00DB1508" w:rsidRDefault="00DB1508" w:rsidP="004B38CA">
      <w:pPr>
        <w:pStyle w:val="ListParagraph"/>
        <w:numPr>
          <w:ilvl w:val="0"/>
          <w:numId w:val="63"/>
        </w:numPr>
      </w:pPr>
      <w:r>
        <w:t>Enter in login details into the username and password fields.</w:t>
      </w:r>
    </w:p>
    <w:p w:rsidR="00DB1508" w:rsidRDefault="00DB1508" w:rsidP="004B38CA">
      <w:pPr>
        <w:pStyle w:val="ListParagraph"/>
        <w:numPr>
          <w:ilvl w:val="0"/>
          <w:numId w:val="63"/>
        </w:numPr>
      </w:pPr>
      <w:r>
        <w:t>Click the WAN option, and then click Login.</w:t>
      </w:r>
    </w:p>
    <w:p w:rsidR="00DB1508" w:rsidRDefault="00DB1508" w:rsidP="004B38CA">
      <w:pPr>
        <w:pStyle w:val="ListParagraph"/>
        <w:numPr>
          <w:ilvl w:val="0"/>
          <w:numId w:val="63"/>
        </w:numPr>
      </w:pPr>
      <w:r>
        <w:t>Once the main interface opens, click the plug icons next to each camera on the list on the left hand side, and activate the main stream for each of them to enable the live feed.</w:t>
      </w:r>
    </w:p>
    <w:p w:rsidR="00AF0620" w:rsidRDefault="00AF0620" w:rsidP="004C6DCC"/>
    <w:p w:rsidR="004C6DCC" w:rsidRDefault="004C6DCC" w:rsidP="004C6DCC">
      <w:r>
        <w:t xml:space="preserve">For more information </w:t>
      </w:r>
      <w:r w:rsidR="00AF0620">
        <w:t xml:space="preserve">on UPnP, </w:t>
      </w:r>
      <w:r>
        <w:t>see section 4.10.2.8.</w:t>
      </w:r>
      <w:r w:rsidR="00DB1508">
        <w:t xml:space="preserve"> For more information on DDNS, see section 4.10.2.4.</w:t>
      </w:r>
    </w:p>
    <w:p w:rsidR="00FD2288" w:rsidRDefault="00FD2288" w:rsidP="004C6DCC"/>
    <w:p w:rsidR="00FD2288" w:rsidRDefault="00FD2288" w:rsidP="00FD2288">
      <w:r>
        <w:lastRenderedPageBreak/>
        <w:t>If the process above is not working, please contact Amcrest Support via one of the following options:</w:t>
      </w:r>
    </w:p>
    <w:p w:rsidR="00FD2288" w:rsidRDefault="00FD2288" w:rsidP="00FD2288">
      <w:pPr>
        <w:pStyle w:val="ListParagraph"/>
        <w:numPr>
          <w:ilvl w:val="0"/>
          <w:numId w:val="1"/>
        </w:numPr>
      </w:pPr>
      <w:r>
        <w:t xml:space="preserve">Visit </w:t>
      </w:r>
      <w:hyperlink r:id="rId216" w:history="1">
        <w:r w:rsidRPr="009A4DDE">
          <w:rPr>
            <w:rStyle w:val="Hyperlink"/>
          </w:rPr>
          <w:t>http://amcrest.com/contacts</w:t>
        </w:r>
      </w:hyperlink>
      <w:r>
        <w:t xml:space="preserve"> and use the email form</w:t>
      </w:r>
    </w:p>
    <w:p w:rsidR="00FD2288" w:rsidRDefault="00FD2288" w:rsidP="00FD2288">
      <w:pPr>
        <w:pStyle w:val="ListParagraph"/>
        <w:numPr>
          <w:ilvl w:val="0"/>
          <w:numId w:val="1"/>
        </w:numPr>
      </w:pPr>
      <w:r>
        <w:t>Call Amcrest Support using one of the following numbers</w:t>
      </w:r>
      <w:r>
        <w:br/>
        <w:t>Toll Free: (888) 212-7538</w:t>
      </w:r>
      <w:r>
        <w:br/>
        <w:t>International Callers (Outside of US): +1-713-893-8956</w:t>
      </w:r>
      <w:r>
        <w:br/>
        <w:t>USA: 713-893-8956</w:t>
      </w:r>
      <w:r>
        <w:br/>
        <w:t>Canada: 437-888-0177</w:t>
      </w:r>
      <w:r>
        <w:br/>
        <w:t>UK: 203-769-2757</w:t>
      </w:r>
    </w:p>
    <w:p w:rsidR="00DB1508" w:rsidRDefault="00FD2288" w:rsidP="00DB1508">
      <w:pPr>
        <w:pStyle w:val="ListParagraph"/>
        <w:numPr>
          <w:ilvl w:val="0"/>
          <w:numId w:val="1"/>
        </w:numPr>
      </w:pPr>
      <w:r>
        <w:t xml:space="preserve">Email Amcrest Customer Support </w:t>
      </w:r>
      <w:hyperlink r:id="rId217" w:history="1">
        <w:r w:rsidRPr="009A4DDE">
          <w:rPr>
            <w:rStyle w:val="Hyperlink"/>
          </w:rPr>
          <w:t>support@amcrest.com</w:t>
        </w:r>
      </w:hyperlink>
    </w:p>
    <w:p w:rsidR="00DB1508" w:rsidRDefault="00DB1508" w:rsidP="00DB1508">
      <w:pPr>
        <w:pStyle w:val="Heading3"/>
      </w:pPr>
      <w:bookmarkStart w:id="137" w:name="_Toc452570669"/>
      <w:r>
        <w:t>5.2.2 Port Forwarding Remote Access Setup</w:t>
      </w:r>
      <w:bookmarkEnd w:id="137"/>
    </w:p>
    <w:p w:rsidR="00DB1508" w:rsidRDefault="00DB1508" w:rsidP="00DB1508"/>
    <w:p w:rsidR="00DB1508" w:rsidRDefault="00DB1508" w:rsidP="00DB1508">
      <w:r>
        <w:t>Port Forwarding is an alternative method to setting up remote access for the Amcrest HDCVI DVR. This method should only be used if the UPnP/DDNS Remote Access method did not work. For more information on how to setup the DVR using this method, see section 5.2.1.</w:t>
      </w:r>
    </w:p>
    <w:p w:rsidR="00DB1508" w:rsidRDefault="00DB1508" w:rsidP="00DB1508"/>
    <w:p w:rsidR="00DB1508" w:rsidRDefault="00DB1508" w:rsidP="00DB1508">
      <w:r>
        <w:rPr>
          <w:noProof/>
          <w:lang w:eastAsia="en-US"/>
        </w:rPr>
        <w:drawing>
          <wp:anchor distT="0" distB="0" distL="114300" distR="114300" simplePos="0" relativeHeight="251661312" behindDoc="0" locked="0" layoutInCell="1" allowOverlap="1" wp14:anchorId="372FBDD8" wp14:editId="3D92C7FC">
            <wp:simplePos x="0" y="0"/>
            <wp:positionH relativeFrom="column">
              <wp:posOffset>5192973</wp:posOffset>
            </wp:positionH>
            <wp:positionV relativeFrom="paragraph">
              <wp:posOffset>4075</wp:posOffset>
            </wp:positionV>
            <wp:extent cx="748665" cy="327660"/>
            <wp:effectExtent l="19050" t="0" r="0" b="0"/>
            <wp:wrapSquare wrapText="bothSides"/>
            <wp:docPr id="48" name="Picture 37"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255" t="27106" r="16697" b="26724"/>
                    <a:stretch/>
                  </pic:blipFill>
                  <pic:spPr bwMode="auto">
                    <a:xfrm>
                      <a:off x="0" y="0"/>
                      <a:ext cx="748665" cy="327660"/>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To view a video on how to setup the HDCVI for </w:t>
      </w:r>
      <w:r w:rsidR="00CB2032">
        <w:t>Port Forwarding</w:t>
      </w:r>
      <w:r>
        <w:t xml:space="preserve"> remote access go to http://amcrest.com/videos and view the video titled </w:t>
      </w:r>
      <w:r>
        <w:br/>
        <w:t xml:space="preserve">“How to Gain Remote Access to Your HDCVI DVR with </w:t>
      </w:r>
      <w:r w:rsidR="00CB2032">
        <w:t>Port Forwarding”</w:t>
      </w:r>
      <w:r>
        <w:t>.</w:t>
      </w:r>
      <w:r w:rsidRPr="003D12F2">
        <w:rPr>
          <w:noProof/>
          <w:lang w:eastAsia="en-US"/>
        </w:rPr>
        <w:t xml:space="preserve"> </w:t>
      </w:r>
    </w:p>
    <w:p w:rsidR="00DB1508" w:rsidRDefault="00DB1508" w:rsidP="00DB1508"/>
    <w:p w:rsidR="00DB1508" w:rsidRDefault="00DB1508" w:rsidP="00DB1508">
      <w:r>
        <w:t xml:space="preserve">Below is a step-by-step walkthrough that details how to setup the HDCVI for Remote Web Access using </w:t>
      </w:r>
      <w:proofErr w:type="gramStart"/>
      <w:r>
        <w:t>UPnP:</w:t>
      </w:r>
      <w:proofErr w:type="gramEnd"/>
    </w:p>
    <w:p w:rsidR="00DB1508" w:rsidRDefault="00DB1508" w:rsidP="00DB1508"/>
    <w:p w:rsidR="00DB1508" w:rsidRDefault="00DB1508" w:rsidP="004B38CA">
      <w:pPr>
        <w:pStyle w:val="ListParagraph"/>
        <w:numPr>
          <w:ilvl w:val="0"/>
          <w:numId w:val="64"/>
        </w:numPr>
      </w:pPr>
      <w:r>
        <w:t>Login to your DVR, open the main menu then go to Settings -&gt; Network.</w:t>
      </w:r>
    </w:p>
    <w:p w:rsidR="00CB2032" w:rsidRDefault="00CB2032" w:rsidP="004B38CA">
      <w:pPr>
        <w:pStyle w:val="ListParagraph"/>
        <w:numPr>
          <w:ilvl w:val="0"/>
          <w:numId w:val="64"/>
        </w:numPr>
      </w:pPr>
      <w:r>
        <w:t>Open the TCP/IP settings screen.</w:t>
      </w:r>
    </w:p>
    <w:p w:rsidR="00CB2032" w:rsidRDefault="00CB2032" w:rsidP="004B38CA">
      <w:pPr>
        <w:pStyle w:val="ListParagraph"/>
        <w:numPr>
          <w:ilvl w:val="0"/>
          <w:numId w:val="64"/>
        </w:numPr>
      </w:pPr>
      <w:r>
        <w:t>By default, the DVR has the mode set to Static. Click the radio button next to DHCP to change this to DHCP. The IP Address, Subnet Mask, Default Gateway, Preferred DNS, and Alternate DNS should all change to 0s.</w:t>
      </w:r>
    </w:p>
    <w:p w:rsidR="00CB2032" w:rsidRDefault="00CB2032" w:rsidP="004B38CA">
      <w:pPr>
        <w:pStyle w:val="ListParagraph"/>
        <w:numPr>
          <w:ilvl w:val="0"/>
          <w:numId w:val="64"/>
        </w:numPr>
      </w:pPr>
      <w:r>
        <w:t>Click Save to save these settings. This should now open the main menu.</w:t>
      </w:r>
    </w:p>
    <w:p w:rsidR="00CB2032" w:rsidRDefault="00CB2032" w:rsidP="004B38CA">
      <w:pPr>
        <w:pStyle w:val="ListParagraph"/>
        <w:numPr>
          <w:ilvl w:val="0"/>
          <w:numId w:val="64"/>
        </w:numPr>
      </w:pPr>
      <w:r>
        <w:t>From the main menu, go to Settings -&gt; Network.</w:t>
      </w:r>
    </w:p>
    <w:p w:rsidR="00CB2032" w:rsidRDefault="00CB2032" w:rsidP="004B38CA">
      <w:pPr>
        <w:pStyle w:val="ListParagraph"/>
        <w:numPr>
          <w:ilvl w:val="0"/>
          <w:numId w:val="64"/>
        </w:numPr>
      </w:pPr>
      <w:r>
        <w:t>On the TCP/IP settings screen, the IP Address, Subnet Mask, Default Gateway, Preferred DNS, and Alternate DNS should all be populated.</w:t>
      </w:r>
    </w:p>
    <w:p w:rsidR="00CB2032" w:rsidRDefault="00CB2032" w:rsidP="004B38CA">
      <w:pPr>
        <w:pStyle w:val="ListParagraph"/>
        <w:numPr>
          <w:ilvl w:val="0"/>
          <w:numId w:val="64"/>
        </w:numPr>
      </w:pPr>
      <w:r>
        <w:t>Click the radio button next to Static, to change the mode to Static.</w:t>
      </w:r>
    </w:p>
    <w:p w:rsidR="00CB2032" w:rsidRDefault="00CB2032" w:rsidP="004B38CA">
      <w:pPr>
        <w:pStyle w:val="ListParagraph"/>
        <w:numPr>
          <w:ilvl w:val="0"/>
          <w:numId w:val="64"/>
        </w:numPr>
      </w:pPr>
      <w:r>
        <w:t>Write down the IP Address that is currently in the IP address field.</w:t>
      </w:r>
    </w:p>
    <w:p w:rsidR="00CB2032" w:rsidRDefault="00CB2032" w:rsidP="004B38CA">
      <w:pPr>
        <w:pStyle w:val="ListParagraph"/>
        <w:numPr>
          <w:ilvl w:val="0"/>
          <w:numId w:val="64"/>
        </w:numPr>
      </w:pPr>
      <w:r>
        <w:t>Click the Save button.</w:t>
      </w:r>
    </w:p>
    <w:p w:rsidR="00CB2032" w:rsidRDefault="00CB2032" w:rsidP="004B38CA">
      <w:pPr>
        <w:pStyle w:val="ListParagraph"/>
        <w:numPr>
          <w:ilvl w:val="0"/>
          <w:numId w:val="64"/>
        </w:numPr>
      </w:pPr>
      <w:r>
        <w:t xml:space="preserve">Using the left hand menu, go to the Connection menu, and write down the TCP, UDP, and HTTP port number. It is recommended to ensure that these port numbers are at least 5 digits long to prevent any port conflicts. If need be, change each of these port numbers to a 5 digit number that is less than 65535, note the numbers down, and click save before proceeding to the next step. </w:t>
      </w:r>
    </w:p>
    <w:p w:rsidR="008315E7" w:rsidRDefault="008315E7" w:rsidP="008315E7">
      <w:pPr>
        <w:pStyle w:val="ListParagraph"/>
        <w:numPr>
          <w:ilvl w:val="0"/>
          <w:numId w:val="64"/>
        </w:numPr>
      </w:pPr>
      <w:r>
        <w:t xml:space="preserve">Go to </w:t>
      </w:r>
      <w:hyperlink r:id="rId218" w:history="1">
        <w:r w:rsidRPr="008D1D03">
          <w:rPr>
            <w:rStyle w:val="Hyperlink"/>
          </w:rPr>
          <w:t>http://www.canyouseeme.org/</w:t>
        </w:r>
      </w:hyperlink>
      <w:r>
        <w:t xml:space="preserve"> and check to ensure each of the port numbers specified in step 10 </w:t>
      </w:r>
      <w:proofErr w:type="gramStart"/>
      <w:r>
        <w:t>are</w:t>
      </w:r>
      <w:proofErr w:type="gramEnd"/>
      <w:r>
        <w:t xml:space="preserve"> open.</w:t>
      </w:r>
    </w:p>
    <w:p w:rsidR="00DB1508" w:rsidRDefault="00A77BC9" w:rsidP="004B38CA">
      <w:pPr>
        <w:pStyle w:val="ListParagraph"/>
        <w:numPr>
          <w:ilvl w:val="0"/>
          <w:numId w:val="64"/>
        </w:numPr>
      </w:pPr>
      <w:r>
        <w:t xml:space="preserve">Write down the manufacturer name, brand, and model name for the router that the DVR is connected to, </w:t>
      </w:r>
      <w:r w:rsidR="005B0349">
        <w:t>and then</w:t>
      </w:r>
      <w:r>
        <w:t xml:space="preserve"> proceed to portforward.com on your web browser.</w:t>
      </w:r>
    </w:p>
    <w:p w:rsidR="00A77BC9" w:rsidRDefault="00A77BC9" w:rsidP="004B38CA">
      <w:pPr>
        <w:pStyle w:val="ListParagraph"/>
        <w:numPr>
          <w:ilvl w:val="0"/>
          <w:numId w:val="64"/>
        </w:numPr>
      </w:pPr>
      <w:r>
        <w:t>Open the port forwarding guide section on the left hand side menu.</w:t>
      </w:r>
    </w:p>
    <w:p w:rsidR="00A77BC9" w:rsidRDefault="00A77BC9" w:rsidP="004B38CA">
      <w:pPr>
        <w:pStyle w:val="ListParagraph"/>
        <w:numPr>
          <w:ilvl w:val="0"/>
          <w:numId w:val="64"/>
        </w:numPr>
      </w:pPr>
      <w:r>
        <w:t>Find the router brand name in the list, and click it.</w:t>
      </w:r>
    </w:p>
    <w:p w:rsidR="00A77BC9" w:rsidRDefault="00A77BC9" w:rsidP="004B38CA">
      <w:pPr>
        <w:pStyle w:val="ListParagraph"/>
        <w:numPr>
          <w:ilvl w:val="0"/>
          <w:numId w:val="64"/>
        </w:numPr>
      </w:pPr>
      <w:r>
        <w:t>Find the router model number, and click it.</w:t>
      </w:r>
    </w:p>
    <w:p w:rsidR="00A77BC9" w:rsidRDefault="00A77BC9" w:rsidP="004B38CA">
      <w:pPr>
        <w:pStyle w:val="ListParagraph"/>
        <w:numPr>
          <w:ilvl w:val="0"/>
          <w:numId w:val="64"/>
        </w:numPr>
      </w:pPr>
      <w:r>
        <w:t>Click the Default Guide link near the middle of the page.</w:t>
      </w:r>
    </w:p>
    <w:p w:rsidR="00DB1508" w:rsidRDefault="00A77BC9" w:rsidP="004B38CA">
      <w:pPr>
        <w:pStyle w:val="ListParagraph"/>
        <w:numPr>
          <w:ilvl w:val="0"/>
          <w:numId w:val="64"/>
        </w:numPr>
      </w:pPr>
      <w:r>
        <w:t>This guide will help you take the step necessary to port forward on the router.</w:t>
      </w:r>
      <w:r w:rsidR="00574AA0">
        <w:t xml:space="preserve"> Follow these steps, </w:t>
      </w:r>
      <w:r w:rsidR="005B0349">
        <w:t>and then</w:t>
      </w:r>
      <w:r w:rsidR="00574AA0">
        <w:t xml:space="preserve"> return to the DVR.</w:t>
      </w:r>
    </w:p>
    <w:p w:rsidR="00574AA0" w:rsidRDefault="00574AA0" w:rsidP="004B38CA">
      <w:pPr>
        <w:pStyle w:val="ListParagraph"/>
        <w:numPr>
          <w:ilvl w:val="0"/>
          <w:numId w:val="64"/>
        </w:numPr>
      </w:pPr>
      <w:r>
        <w:t>Login to your DVR, open the main menu then go to Settings -&gt; Network.</w:t>
      </w:r>
    </w:p>
    <w:p w:rsidR="00574AA0" w:rsidRDefault="00574AA0" w:rsidP="004B38CA">
      <w:pPr>
        <w:pStyle w:val="ListParagraph"/>
        <w:numPr>
          <w:ilvl w:val="0"/>
          <w:numId w:val="64"/>
        </w:numPr>
      </w:pPr>
      <w:r>
        <w:t>Click the DDNS menu item on the left hand menu, click the enable checkbox, and then click the Apply button on the bottom right.</w:t>
      </w:r>
    </w:p>
    <w:p w:rsidR="00574AA0" w:rsidRDefault="00574AA0" w:rsidP="004B38CA">
      <w:pPr>
        <w:pStyle w:val="ListParagraph"/>
        <w:numPr>
          <w:ilvl w:val="0"/>
          <w:numId w:val="64"/>
        </w:numPr>
      </w:pPr>
      <w:r>
        <w:t>Write down the entire Domain Name field, including the white text that says .quickddns.com</w:t>
      </w:r>
    </w:p>
    <w:p w:rsidR="00574AA0" w:rsidRDefault="00574AA0" w:rsidP="004B38CA">
      <w:pPr>
        <w:pStyle w:val="ListParagraph"/>
        <w:numPr>
          <w:ilvl w:val="0"/>
          <w:numId w:val="64"/>
        </w:numPr>
      </w:pPr>
      <w:r>
        <w:lastRenderedPageBreak/>
        <w:t xml:space="preserve">Open a web browser and enter in the DDNS domain name address from step </w:t>
      </w:r>
      <w:r w:rsidR="008315E7">
        <w:t>20</w:t>
      </w:r>
      <w:r>
        <w:t>, enter in a colon, then type the HTTP port number from step 10 on to the end.</w:t>
      </w:r>
    </w:p>
    <w:p w:rsidR="00574AA0" w:rsidRDefault="00574AA0" w:rsidP="004B38CA">
      <w:pPr>
        <w:pStyle w:val="ListParagraph"/>
        <w:numPr>
          <w:ilvl w:val="1"/>
          <w:numId w:val="64"/>
        </w:numPr>
      </w:pPr>
      <w:r>
        <w:t>For example, if the DDNS domain name is http://abc123456789.quickddns.com and your HTTP Port is 33333, the URL would be http://abc123456789.quickddns.com:33333</w:t>
      </w:r>
    </w:p>
    <w:p w:rsidR="00574AA0" w:rsidRDefault="00574AA0" w:rsidP="004B38CA">
      <w:pPr>
        <w:pStyle w:val="ListParagraph"/>
        <w:numPr>
          <w:ilvl w:val="0"/>
          <w:numId w:val="64"/>
        </w:numPr>
      </w:pPr>
      <w:r>
        <w:t xml:space="preserve">The browser may prompt you to install a plugin. Click install to download the plugin, </w:t>
      </w:r>
      <w:r w:rsidR="005B0349">
        <w:t>and then</w:t>
      </w:r>
      <w:r>
        <w:t xml:space="preserve"> click on the plugin installation file to install the plugin. </w:t>
      </w:r>
    </w:p>
    <w:p w:rsidR="00574AA0" w:rsidRDefault="00574AA0" w:rsidP="004B38CA">
      <w:pPr>
        <w:pStyle w:val="ListParagraph"/>
        <w:numPr>
          <w:ilvl w:val="0"/>
          <w:numId w:val="64"/>
        </w:numPr>
      </w:pPr>
      <w:r>
        <w:t>If the browser prompts you to allow the plugin to work on the computer, hit Allow to ensure the plugin can run successfully.</w:t>
      </w:r>
    </w:p>
    <w:p w:rsidR="00574AA0" w:rsidRDefault="00574AA0" w:rsidP="004B38CA">
      <w:pPr>
        <w:pStyle w:val="ListParagraph"/>
        <w:numPr>
          <w:ilvl w:val="0"/>
          <w:numId w:val="64"/>
        </w:numPr>
      </w:pPr>
      <w:r>
        <w:t>Enter in login details into the username and password fields.</w:t>
      </w:r>
    </w:p>
    <w:p w:rsidR="00574AA0" w:rsidRDefault="00574AA0" w:rsidP="004B38CA">
      <w:pPr>
        <w:pStyle w:val="ListParagraph"/>
        <w:numPr>
          <w:ilvl w:val="0"/>
          <w:numId w:val="64"/>
        </w:numPr>
      </w:pPr>
      <w:r>
        <w:t>Click the WAN option, and then click Login.</w:t>
      </w:r>
    </w:p>
    <w:p w:rsidR="00574AA0" w:rsidRDefault="00574AA0" w:rsidP="004B38CA">
      <w:pPr>
        <w:pStyle w:val="ListParagraph"/>
        <w:numPr>
          <w:ilvl w:val="0"/>
          <w:numId w:val="64"/>
        </w:numPr>
      </w:pPr>
      <w:r>
        <w:t>Once the main interface opens, click the plug icons next to each camera on the list on the left hand side, and activate the main stream for each of them to enable the live feed.</w:t>
      </w:r>
    </w:p>
    <w:p w:rsidR="00574AA0" w:rsidRDefault="00574AA0" w:rsidP="00574AA0"/>
    <w:p w:rsidR="00574AA0" w:rsidRDefault="00574AA0" w:rsidP="00574AA0">
      <w:r>
        <w:t>If the process above is not working, please contact Amcrest Support via one of the following options:</w:t>
      </w:r>
    </w:p>
    <w:p w:rsidR="00574AA0" w:rsidRDefault="00574AA0" w:rsidP="00574AA0">
      <w:pPr>
        <w:pStyle w:val="ListParagraph"/>
        <w:numPr>
          <w:ilvl w:val="0"/>
          <w:numId w:val="1"/>
        </w:numPr>
      </w:pPr>
      <w:r>
        <w:t xml:space="preserve">Visit </w:t>
      </w:r>
      <w:hyperlink r:id="rId219" w:history="1">
        <w:r w:rsidRPr="009A4DDE">
          <w:rPr>
            <w:rStyle w:val="Hyperlink"/>
          </w:rPr>
          <w:t>http://amcrest.com/contacts</w:t>
        </w:r>
      </w:hyperlink>
      <w:r>
        <w:t xml:space="preserve"> and use the email form</w:t>
      </w:r>
    </w:p>
    <w:p w:rsidR="00574AA0" w:rsidRDefault="00574AA0" w:rsidP="00574AA0">
      <w:pPr>
        <w:pStyle w:val="ListParagraph"/>
        <w:numPr>
          <w:ilvl w:val="0"/>
          <w:numId w:val="1"/>
        </w:numPr>
      </w:pPr>
      <w:r>
        <w:t>Call Amcrest Support using one of the following numbers</w:t>
      </w:r>
      <w:r>
        <w:br/>
        <w:t>Toll Free: (888) 212-7538</w:t>
      </w:r>
      <w:r>
        <w:br/>
        <w:t>International Callers (Outside of US): +1-713-893-8956</w:t>
      </w:r>
      <w:r>
        <w:br/>
        <w:t>USA: 713-893-8956</w:t>
      </w:r>
      <w:r>
        <w:br/>
        <w:t>Canada: 437-888-0177</w:t>
      </w:r>
      <w:r>
        <w:br/>
        <w:t>UK: 203-769-2757</w:t>
      </w:r>
    </w:p>
    <w:p w:rsidR="00574AA0" w:rsidRDefault="00574AA0" w:rsidP="00574AA0">
      <w:pPr>
        <w:pStyle w:val="ListParagraph"/>
        <w:numPr>
          <w:ilvl w:val="0"/>
          <w:numId w:val="1"/>
        </w:numPr>
      </w:pPr>
      <w:r>
        <w:t xml:space="preserve">Email Amcrest Customer Support </w:t>
      </w:r>
      <w:hyperlink r:id="rId220" w:history="1">
        <w:r w:rsidRPr="009A4DDE">
          <w:rPr>
            <w:rStyle w:val="Hyperlink"/>
          </w:rPr>
          <w:t>support@amcrest.com</w:t>
        </w:r>
      </w:hyperlink>
    </w:p>
    <w:p w:rsidR="00574AA0" w:rsidRDefault="00574AA0" w:rsidP="00574AA0"/>
    <w:p w:rsidR="00B04D04" w:rsidRDefault="00B04D04" w:rsidP="00574AA0"/>
    <w:p w:rsidR="00B04D04" w:rsidRDefault="00B04D04">
      <w:pPr>
        <w:spacing w:before="200" w:after="200" w:line="276" w:lineRule="auto"/>
        <w:rPr>
          <w:b/>
          <w:color w:val="4F81BD" w:themeColor="accent1"/>
          <w:spacing w:val="15"/>
          <w:sz w:val="32"/>
          <w:szCs w:val="22"/>
          <w:u w:val="single"/>
        </w:rPr>
      </w:pPr>
      <w:r>
        <w:br w:type="page"/>
      </w:r>
    </w:p>
    <w:p w:rsidR="008946B4" w:rsidRDefault="00B04D04" w:rsidP="008946B4">
      <w:pPr>
        <w:pStyle w:val="Heading2"/>
      </w:pPr>
      <w:bookmarkStart w:id="138" w:name="_Toc452570670"/>
      <w:r>
        <w:lastRenderedPageBreak/>
        <w:t>5.3 Web Access Interface</w:t>
      </w:r>
      <w:bookmarkEnd w:id="138"/>
    </w:p>
    <w:p w:rsidR="008946B4" w:rsidRPr="008946B4" w:rsidRDefault="008946B4" w:rsidP="008946B4">
      <w:pPr>
        <w:pStyle w:val="Heading3"/>
      </w:pPr>
      <w:bookmarkStart w:id="139" w:name="_Toc452570671"/>
      <w:r>
        <w:t xml:space="preserve">5.3.1 LAN </w:t>
      </w:r>
      <w:r w:rsidR="003C0024">
        <w:t xml:space="preserve">Live View </w:t>
      </w:r>
      <w:r>
        <w:t>Interface</w:t>
      </w:r>
      <w:bookmarkEnd w:id="139"/>
    </w:p>
    <w:p w:rsidR="00B04D04" w:rsidRDefault="00B04D04" w:rsidP="00B04D04"/>
    <w:p w:rsidR="00B04D04" w:rsidRPr="009C6417" w:rsidRDefault="00910B02" w:rsidP="00B04D04">
      <w:pPr>
        <w:tabs>
          <w:tab w:val="left" w:pos="3976"/>
        </w:tabs>
        <w:autoSpaceDE w:val="0"/>
        <w:jc w:val="center"/>
        <w:rPr>
          <w:rFonts w:ascii="Arial" w:hAnsi="Arial" w:cs="Arial"/>
          <w:sz w:val="21"/>
          <w:szCs w:val="21"/>
        </w:rPr>
      </w:pPr>
      <w:r>
        <w:rPr>
          <w:rFonts w:ascii="Arial" w:hAnsi="Arial" w:cs="Arial"/>
          <w:noProof/>
          <w:sz w:val="21"/>
          <w:szCs w:val="21"/>
          <w:lang w:eastAsia="en-US"/>
        </w:rPr>
        <mc:AlternateContent>
          <mc:Choice Requires="wps">
            <w:drawing>
              <wp:anchor distT="0" distB="0" distL="114300" distR="114300" simplePos="0" relativeHeight="251765760" behindDoc="0" locked="0" layoutInCell="1" allowOverlap="1" wp14:anchorId="430ED115" wp14:editId="2A77F7DC">
                <wp:simplePos x="0" y="0"/>
                <wp:positionH relativeFrom="column">
                  <wp:posOffset>5918835</wp:posOffset>
                </wp:positionH>
                <wp:positionV relativeFrom="paragraph">
                  <wp:posOffset>-45085</wp:posOffset>
                </wp:positionV>
                <wp:extent cx="154305" cy="278765"/>
                <wp:effectExtent l="3810" t="2540" r="3810" b="4445"/>
                <wp:wrapNone/>
                <wp:docPr id="3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7B7500" w:rsidRDefault="00131CA1" w:rsidP="00B04D04">
                            <w:pPr>
                              <w:rPr>
                                <w:rFonts w:ascii="Arial" w:hAnsi="Arial" w:cs="Arial"/>
                                <w:color w:val="FF0000"/>
                              </w:rPr>
                            </w:pPr>
                            <w:r w:rsidRPr="007B7500">
                              <w:rPr>
                                <w:rFonts w:ascii="Arial" w:hAnsi="Arial" w:cs="Arial"/>
                                <w:color w:val="FF00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35" type="#_x0000_t202" style="position:absolute;left:0;text-align:left;margin-left:466.05pt;margin-top:-3.55pt;width:12.15pt;height:21.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CPXugIAAMI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" filled="f" stroked="f">
                <v:textbox>
                  <w:txbxContent>
                    <w:p w:rsidR="00131CA1" w:rsidRPr="007B7500" w:rsidRDefault="00131CA1" w:rsidP="00B04D04">
                      <w:pPr>
                        <w:rPr>
                          <w:rFonts w:ascii="Arial" w:hAnsi="Arial" w:cs="Arial"/>
                          <w:color w:val="FF0000"/>
                        </w:rPr>
                      </w:pPr>
                      <w:r w:rsidRPr="007B7500">
                        <w:rPr>
                          <w:rFonts w:ascii="Arial" w:hAnsi="Arial" w:cs="Arial"/>
                          <w:color w:val="FF0000"/>
                        </w:rPr>
                        <w:t>1</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64736" behindDoc="0" locked="0" layoutInCell="1" allowOverlap="1" wp14:anchorId="576C759B" wp14:editId="76E8AE78">
                <wp:simplePos x="0" y="0"/>
                <wp:positionH relativeFrom="column">
                  <wp:posOffset>2202815</wp:posOffset>
                </wp:positionH>
                <wp:positionV relativeFrom="paragraph">
                  <wp:posOffset>3101975</wp:posOffset>
                </wp:positionV>
                <wp:extent cx="172720" cy="297180"/>
                <wp:effectExtent l="2540" t="0" r="0" b="1270"/>
                <wp:wrapNone/>
                <wp:docPr id="3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31CA1" w:rsidRPr="007B7500" w:rsidRDefault="00131CA1" w:rsidP="00B04D04">
                            <w:pPr>
                              <w:rPr>
                                <w:rFonts w:ascii="Arial" w:hAnsi="Arial" w:cs="Arial"/>
                                <w:color w:val="FF0000"/>
                              </w:rPr>
                            </w:pPr>
                            <w:r w:rsidRPr="007B7500">
                              <w:rPr>
                                <w:rFonts w:ascii="Arial" w:hAnsi="Arial" w:cs="Arial"/>
                                <w:color w:val="FF000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6" type="#_x0000_t202" style="position:absolute;left:0;text-align:left;margin-left:173.45pt;margin-top:244.25pt;width:13.6pt;height:2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" filled="f" stroked="f" strokecolor="white">
                <v:textbox>
                  <w:txbxContent>
                    <w:p w:rsidR="00131CA1" w:rsidRPr="007B7500" w:rsidRDefault="00131CA1" w:rsidP="00B04D04">
                      <w:pPr>
                        <w:rPr>
                          <w:rFonts w:ascii="Arial" w:hAnsi="Arial" w:cs="Arial"/>
                          <w:color w:val="FF0000"/>
                        </w:rPr>
                      </w:pPr>
                      <w:r w:rsidRPr="007B7500">
                        <w:rPr>
                          <w:rFonts w:ascii="Arial" w:hAnsi="Arial" w:cs="Arial"/>
                          <w:color w:val="FF0000"/>
                        </w:rPr>
                        <w:t>8</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56544" behindDoc="0" locked="0" layoutInCell="1" allowOverlap="1" wp14:anchorId="577A38C3" wp14:editId="06E084C2">
                <wp:simplePos x="0" y="0"/>
                <wp:positionH relativeFrom="column">
                  <wp:posOffset>2333625</wp:posOffset>
                </wp:positionH>
                <wp:positionV relativeFrom="paragraph">
                  <wp:posOffset>2953385</wp:posOffset>
                </wp:positionV>
                <wp:extent cx="0" cy="219075"/>
                <wp:effectExtent l="9525" t="10160" r="9525" b="8890"/>
                <wp:wrapNone/>
                <wp:docPr id="33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FB5E0F7" id="_x0000_t32" coordsize="21600,21600" o:spt="32" o:oned="t" path="m,l21600,21600e" filled="f">
                <v:path arrowok="t" fillok="f" o:connecttype="none"/>
                <o:lock v:ext="edit" shapetype="t"/>
              </v:shapetype>
              <v:shape id="AutoShape 32" o:spid="_x0000_s1026" type="#_x0000_t32" style="position:absolute;margin-left:183.75pt;margin-top:232.55pt;width:0;height:1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47328" behindDoc="0" locked="0" layoutInCell="1" allowOverlap="1" wp14:anchorId="6E51B9E0" wp14:editId="5054B771">
                <wp:simplePos x="0" y="0"/>
                <wp:positionH relativeFrom="column">
                  <wp:posOffset>944245</wp:posOffset>
                </wp:positionH>
                <wp:positionV relativeFrom="paragraph">
                  <wp:posOffset>2602865</wp:posOffset>
                </wp:positionV>
                <wp:extent cx="2660015" cy="344805"/>
                <wp:effectExtent l="10795" t="12065" r="5715" b="5080"/>
                <wp:wrapNone/>
                <wp:docPr id="33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015" cy="34480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B62655" id="Rectangle 23" o:spid="_x0000_s1026" style="position:absolute;margin-left:74.35pt;margin-top:204.95pt;width:209.45pt;height:27.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" filled="f"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8592" behindDoc="0" locked="0" layoutInCell="1" allowOverlap="1" wp14:anchorId="5D0E47A3" wp14:editId="07DF0D0A">
                <wp:simplePos x="0" y="0"/>
                <wp:positionH relativeFrom="column">
                  <wp:posOffset>-36195</wp:posOffset>
                </wp:positionH>
                <wp:positionV relativeFrom="paragraph">
                  <wp:posOffset>2026920</wp:posOffset>
                </wp:positionV>
                <wp:extent cx="201930" cy="297180"/>
                <wp:effectExtent l="1905" t="0" r="0" b="0"/>
                <wp:wrapNone/>
                <wp:docPr id="3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9A35BF" w:rsidRDefault="00131CA1" w:rsidP="00B04D04">
                            <w:pPr>
                              <w:rPr>
                                <w:rFonts w:ascii="Arial" w:hAnsi="Arial" w:cs="Arial"/>
                                <w:color w:val="FF0000"/>
                              </w:rPr>
                            </w:pPr>
                            <w:r w:rsidRPr="009A35BF">
                              <w:rPr>
                                <w:rFonts w:ascii="Arial" w:hAnsi="Arial" w:cs="Arial"/>
                                <w:color w:val="FF000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7" type="#_x0000_t202" style="position:absolute;left:0;text-align:left;margin-left:-2.85pt;margin-top:159.6pt;width:15.9pt;height:23.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4Kuw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" filled="f" stroked="f">
                <v:textbox>
                  <w:txbxContent>
                    <w:p w:rsidR="00131CA1" w:rsidRPr="009A35BF" w:rsidRDefault="00131CA1" w:rsidP="00B04D04">
                      <w:pPr>
                        <w:rPr>
                          <w:rFonts w:ascii="Arial" w:hAnsi="Arial" w:cs="Arial"/>
                          <w:color w:val="FF0000"/>
                        </w:rPr>
                      </w:pPr>
                      <w:r w:rsidRPr="009A35BF">
                        <w:rPr>
                          <w:rFonts w:ascii="Arial" w:hAnsi="Arial" w:cs="Arial"/>
                          <w:color w:val="FF0000"/>
                        </w:rPr>
                        <w:t>3</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59616" behindDoc="0" locked="0" layoutInCell="1" allowOverlap="1" wp14:anchorId="1303DD6D" wp14:editId="16525932">
                <wp:simplePos x="0" y="0"/>
                <wp:positionH relativeFrom="column">
                  <wp:posOffset>-36195</wp:posOffset>
                </wp:positionH>
                <wp:positionV relativeFrom="paragraph">
                  <wp:posOffset>2157730</wp:posOffset>
                </wp:positionV>
                <wp:extent cx="201930" cy="278765"/>
                <wp:effectExtent l="1905" t="0" r="0" b="1905"/>
                <wp:wrapNone/>
                <wp:docPr id="32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AD2E31" w:rsidRDefault="00131CA1" w:rsidP="00B04D04">
                            <w:pPr>
                              <w:rPr>
                                <w:rFonts w:ascii="Arial" w:hAnsi="Arial" w:cs="Arial"/>
                                <w:color w:val="FF0000"/>
                              </w:rPr>
                            </w:pPr>
                            <w:r w:rsidRPr="00AD2E31">
                              <w:rPr>
                                <w:rFonts w:ascii="Arial" w:hAnsi="Arial" w:cs="Arial"/>
                                <w:color w:val="FF000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8" type="#_x0000_t202" style="position:absolute;left:0;text-align:left;margin-left:-2.85pt;margin-top:169.9pt;width:15.9pt;height:21.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BvAIAAMM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" filled="f" stroked="f">
                <v:textbox>
                  <w:txbxContent>
                    <w:p w:rsidR="00131CA1" w:rsidRPr="00AD2E31" w:rsidRDefault="00131CA1" w:rsidP="00B04D04">
                      <w:pPr>
                        <w:rPr>
                          <w:rFonts w:ascii="Arial" w:hAnsi="Arial" w:cs="Arial"/>
                          <w:color w:val="FF0000"/>
                        </w:rPr>
                      </w:pPr>
                      <w:r w:rsidRPr="00AD2E31">
                        <w:rPr>
                          <w:rFonts w:ascii="Arial" w:hAnsi="Arial" w:cs="Arial"/>
                          <w:color w:val="FF0000"/>
                        </w:rPr>
                        <w:t>4</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60640" behindDoc="0" locked="0" layoutInCell="1" allowOverlap="1" wp14:anchorId="70348849" wp14:editId="2A5D5068">
                <wp:simplePos x="0" y="0"/>
                <wp:positionH relativeFrom="column">
                  <wp:posOffset>-23495</wp:posOffset>
                </wp:positionH>
                <wp:positionV relativeFrom="paragraph">
                  <wp:posOffset>2294255</wp:posOffset>
                </wp:positionV>
                <wp:extent cx="165735" cy="267335"/>
                <wp:effectExtent l="0" t="0" r="635" b="635"/>
                <wp:wrapNone/>
                <wp:docPr id="32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AD2E31" w:rsidRDefault="00131CA1" w:rsidP="00B04D04">
                            <w:pPr>
                              <w:rPr>
                                <w:rFonts w:ascii="Arial" w:hAnsi="Arial" w:cs="Arial"/>
                                <w:color w:val="FF0000"/>
                              </w:rPr>
                            </w:pPr>
                            <w:r w:rsidRPr="00AD2E31">
                              <w:rPr>
                                <w:rFonts w:ascii="Arial" w:hAnsi="Arial" w:cs="Arial"/>
                                <w:color w:val="FF000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9" type="#_x0000_t202" style="position:absolute;left:0;text-align:left;margin-left:-1.85pt;margin-top:180.65pt;width:13.05pt;height:21.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kYugIAAMM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" filled="f" stroked="f">
                <v:textbox>
                  <w:txbxContent>
                    <w:p w:rsidR="00131CA1" w:rsidRPr="00AD2E31" w:rsidRDefault="00131CA1" w:rsidP="00B04D04">
                      <w:pPr>
                        <w:rPr>
                          <w:rFonts w:ascii="Arial" w:hAnsi="Arial" w:cs="Arial"/>
                          <w:color w:val="FF0000"/>
                        </w:rPr>
                      </w:pPr>
                      <w:r w:rsidRPr="00AD2E31">
                        <w:rPr>
                          <w:rFonts w:ascii="Arial" w:hAnsi="Arial" w:cs="Arial"/>
                          <w:color w:val="FF0000"/>
                        </w:rPr>
                        <w:t>5</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61664" behindDoc="0" locked="0" layoutInCell="1" allowOverlap="1" wp14:anchorId="58E2713C" wp14:editId="021EE145">
                <wp:simplePos x="0" y="0"/>
                <wp:positionH relativeFrom="column">
                  <wp:posOffset>5925820</wp:posOffset>
                </wp:positionH>
                <wp:positionV relativeFrom="paragraph">
                  <wp:posOffset>1225550</wp:posOffset>
                </wp:positionV>
                <wp:extent cx="177800" cy="290830"/>
                <wp:effectExtent l="1270" t="0" r="1905" b="0"/>
                <wp:wrapNone/>
                <wp:docPr id="3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AD2E31" w:rsidRDefault="00131CA1" w:rsidP="00B04D04">
                            <w:pPr>
                              <w:rPr>
                                <w:rFonts w:ascii="Arial" w:hAnsi="Arial" w:cs="Arial"/>
                                <w:color w:val="FF0000"/>
                              </w:rPr>
                            </w:pPr>
                            <w:r w:rsidRPr="00AD2E31">
                              <w:rPr>
                                <w:rFonts w:ascii="Arial" w:hAnsi="Arial" w:cs="Arial"/>
                                <w:color w:val="FF00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left:0;text-align:left;margin-left:466.6pt;margin-top:96.5pt;width:14pt;height:22.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2ovQ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" filled="f" stroked="f">
                <v:textbox>
                  <w:txbxContent>
                    <w:p w:rsidR="00131CA1" w:rsidRPr="00AD2E31" w:rsidRDefault="00131CA1" w:rsidP="00B04D04">
                      <w:pPr>
                        <w:rPr>
                          <w:rFonts w:ascii="Arial" w:hAnsi="Arial" w:cs="Arial"/>
                          <w:color w:val="FF0000"/>
                        </w:rPr>
                      </w:pPr>
                      <w:r w:rsidRPr="00AD2E31">
                        <w:rPr>
                          <w:rFonts w:ascii="Arial" w:hAnsi="Arial" w:cs="Arial"/>
                          <w:color w:val="FF0000"/>
                        </w:rPr>
                        <w:t>6</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62688" behindDoc="0" locked="0" layoutInCell="1" allowOverlap="1" wp14:anchorId="75B4B8B4" wp14:editId="311ECAC7">
                <wp:simplePos x="0" y="0"/>
                <wp:positionH relativeFrom="column">
                  <wp:posOffset>5919470</wp:posOffset>
                </wp:positionH>
                <wp:positionV relativeFrom="paragraph">
                  <wp:posOffset>2346960</wp:posOffset>
                </wp:positionV>
                <wp:extent cx="207645" cy="313690"/>
                <wp:effectExtent l="4445" t="3810" r="0" b="0"/>
                <wp:wrapNone/>
                <wp:docPr id="3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AD2E31" w:rsidRDefault="00131CA1" w:rsidP="00B04D04">
                            <w:pPr>
                              <w:rPr>
                                <w:rFonts w:ascii="Arial" w:hAnsi="Arial" w:cs="Arial"/>
                                <w:color w:val="FF0000"/>
                              </w:rPr>
                            </w:pPr>
                            <w:r w:rsidRPr="00AD2E31">
                              <w:rPr>
                                <w:rFonts w:ascii="Arial" w:hAnsi="Arial" w:cs="Arial"/>
                                <w:color w:val="FF000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1" type="#_x0000_t202" style="position:absolute;left:0;text-align:left;margin-left:466.1pt;margin-top:184.8pt;width:16.35pt;height:24.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zhvQ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" filled="f" stroked="f">
                <v:textbox>
                  <w:txbxContent>
                    <w:p w:rsidR="00131CA1" w:rsidRPr="00AD2E31" w:rsidRDefault="00131CA1" w:rsidP="00B04D04">
                      <w:pPr>
                        <w:rPr>
                          <w:rFonts w:ascii="Arial" w:hAnsi="Arial" w:cs="Arial"/>
                          <w:color w:val="FF0000"/>
                        </w:rPr>
                      </w:pPr>
                      <w:r w:rsidRPr="00AD2E31">
                        <w:rPr>
                          <w:rFonts w:ascii="Arial" w:hAnsi="Arial" w:cs="Arial"/>
                          <w:color w:val="FF0000"/>
                        </w:rPr>
                        <w:t>7</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46304" behindDoc="0" locked="0" layoutInCell="1" allowOverlap="1" wp14:anchorId="05560897" wp14:editId="50944998">
                <wp:simplePos x="0" y="0"/>
                <wp:positionH relativeFrom="column">
                  <wp:posOffset>267335</wp:posOffset>
                </wp:positionH>
                <wp:positionV relativeFrom="paragraph">
                  <wp:posOffset>222250</wp:posOffset>
                </wp:positionV>
                <wp:extent cx="676910" cy="1840865"/>
                <wp:effectExtent l="10160" t="12700" r="8255" b="13335"/>
                <wp:wrapNone/>
                <wp:docPr id="3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184086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891F5D" id="Rectangle 22" o:spid="_x0000_s1026" style="position:absolute;margin-left:21.05pt;margin-top:17.5pt;width:53.3pt;height:144.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" filled="f"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63712" behindDoc="0" locked="0" layoutInCell="1" allowOverlap="1" wp14:anchorId="63D823A9" wp14:editId="75DCE342">
                <wp:simplePos x="0" y="0"/>
                <wp:positionH relativeFrom="column">
                  <wp:posOffset>5872480</wp:posOffset>
                </wp:positionH>
                <wp:positionV relativeFrom="paragraph">
                  <wp:posOffset>2496185</wp:posOffset>
                </wp:positionV>
                <wp:extent cx="118745" cy="0"/>
                <wp:effectExtent l="5080" t="10160" r="9525" b="8890"/>
                <wp:wrapNone/>
                <wp:docPr id="31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703054" id="AutoShape 39" o:spid="_x0000_s1026" type="#_x0000_t32" style="position:absolute;margin-left:462.4pt;margin-top:196.55pt;width:9.3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7568" behindDoc="0" locked="0" layoutInCell="1" allowOverlap="1" wp14:anchorId="36074527" wp14:editId="4FF4AB7B">
                <wp:simplePos x="0" y="0"/>
                <wp:positionH relativeFrom="column">
                  <wp:posOffset>-48260</wp:posOffset>
                </wp:positionH>
                <wp:positionV relativeFrom="paragraph">
                  <wp:posOffset>810260</wp:posOffset>
                </wp:positionV>
                <wp:extent cx="179070" cy="278765"/>
                <wp:effectExtent l="0" t="635" r="2540" b="0"/>
                <wp:wrapNone/>
                <wp:docPr id="3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CA1" w:rsidRPr="009A35BF" w:rsidRDefault="00131CA1" w:rsidP="00B04D04">
                            <w:pPr>
                              <w:rPr>
                                <w:rFonts w:ascii="Arial" w:hAnsi="Arial" w:cs="Arial"/>
                                <w:color w:val="FF0000"/>
                              </w:rPr>
                            </w:pPr>
                            <w:r w:rsidRPr="009A35BF">
                              <w:rPr>
                                <w:rFonts w:ascii="Arial" w:hAnsi="Arial" w:cs="Arial"/>
                                <w:color w:val="FF000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2" type="#_x0000_t202" style="position:absolute;left:0;text-align:left;margin-left:-3.8pt;margin-top:63.8pt;width:14.1pt;height:21.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" filled="f" stroked="f">
                <v:textbox>
                  <w:txbxContent>
                    <w:p w:rsidR="00131CA1" w:rsidRPr="009A35BF" w:rsidRDefault="00131CA1" w:rsidP="00B04D04">
                      <w:pPr>
                        <w:rPr>
                          <w:rFonts w:ascii="Arial" w:hAnsi="Arial" w:cs="Arial"/>
                          <w:color w:val="FF0000"/>
                        </w:rPr>
                      </w:pPr>
                      <w:r w:rsidRPr="009A35BF">
                        <w:rPr>
                          <w:rFonts w:ascii="Arial" w:hAnsi="Arial" w:cs="Arial"/>
                          <w:color w:val="FF0000"/>
                        </w:rPr>
                        <w:t>2</w:t>
                      </w:r>
                    </w:p>
                  </w:txbxContent>
                </v:textbox>
              </v:shape>
            </w:pict>
          </mc:Fallback>
        </mc:AlternateContent>
      </w:r>
      <w:r>
        <w:rPr>
          <w:rFonts w:ascii="Arial" w:hAnsi="Arial" w:cs="Arial"/>
          <w:noProof/>
          <w:sz w:val="21"/>
          <w:szCs w:val="21"/>
          <w:lang w:eastAsia="en-US"/>
        </w:rPr>
        <mc:AlternateContent>
          <mc:Choice Requires="wps">
            <w:drawing>
              <wp:anchor distT="0" distB="0" distL="114300" distR="114300" simplePos="0" relativeHeight="251755520" behindDoc="0" locked="0" layoutInCell="1" allowOverlap="1" wp14:anchorId="78635E01" wp14:editId="171A41C7">
                <wp:simplePos x="0" y="0"/>
                <wp:positionH relativeFrom="column">
                  <wp:posOffset>5872480</wp:posOffset>
                </wp:positionH>
                <wp:positionV relativeFrom="paragraph">
                  <wp:posOffset>1367790</wp:posOffset>
                </wp:positionV>
                <wp:extent cx="112395" cy="0"/>
                <wp:effectExtent l="5080" t="5715" r="6350" b="13335"/>
                <wp:wrapNone/>
                <wp:docPr id="30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D941E2" id="AutoShape 31" o:spid="_x0000_s1026" type="#_x0000_t32" style="position:absolute;margin-left:462.4pt;margin-top:107.7pt;width:8.8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4496" behindDoc="0" locked="0" layoutInCell="1" allowOverlap="1" wp14:anchorId="655A3B0B" wp14:editId="51980756">
                <wp:simplePos x="0" y="0"/>
                <wp:positionH relativeFrom="column">
                  <wp:posOffset>5403215</wp:posOffset>
                </wp:positionH>
                <wp:positionV relativeFrom="paragraph">
                  <wp:posOffset>103505</wp:posOffset>
                </wp:positionV>
                <wp:extent cx="575945" cy="0"/>
                <wp:effectExtent l="12065" t="8255" r="12065" b="10795"/>
                <wp:wrapNone/>
                <wp:docPr id="30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C06A4F" id="AutoShape 30" o:spid="_x0000_s1026" type="#_x0000_t32" style="position:absolute;margin-left:425.45pt;margin-top:8.15pt;width:45.3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3472" behindDoc="0" locked="0" layoutInCell="1" allowOverlap="1" wp14:anchorId="505E4F20" wp14:editId="4D0E5325">
                <wp:simplePos x="0" y="0"/>
                <wp:positionH relativeFrom="column">
                  <wp:posOffset>142240</wp:posOffset>
                </wp:positionH>
                <wp:positionV relativeFrom="paragraph">
                  <wp:posOffset>975995</wp:posOffset>
                </wp:positionV>
                <wp:extent cx="125095" cy="0"/>
                <wp:effectExtent l="8890" t="13970" r="8890" b="5080"/>
                <wp:wrapNone/>
                <wp:docPr id="30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09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AAB724" id="AutoShape 29" o:spid="_x0000_s1026" type="#_x0000_t32" style="position:absolute;margin-left:11.2pt;margin-top:76.85pt;width:9.85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2448" behindDoc="0" locked="0" layoutInCell="1" allowOverlap="1" wp14:anchorId="39988816" wp14:editId="2BA97F12">
                <wp:simplePos x="0" y="0"/>
                <wp:positionH relativeFrom="column">
                  <wp:posOffset>160020</wp:posOffset>
                </wp:positionH>
                <wp:positionV relativeFrom="paragraph">
                  <wp:posOffset>2430780</wp:posOffset>
                </wp:positionV>
                <wp:extent cx="190500" cy="0"/>
                <wp:effectExtent l="7620" t="11430" r="11430" b="7620"/>
                <wp:wrapNone/>
                <wp:docPr id="29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247370" id="AutoShape 28" o:spid="_x0000_s1026" type="#_x0000_t32" style="position:absolute;margin-left:12.6pt;margin-top:191.4pt;width:15pt;height:0;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1424" behindDoc="0" locked="0" layoutInCell="1" allowOverlap="1" wp14:anchorId="207CAF88" wp14:editId="6A66ADA6">
                <wp:simplePos x="0" y="0"/>
                <wp:positionH relativeFrom="column">
                  <wp:posOffset>154305</wp:posOffset>
                </wp:positionH>
                <wp:positionV relativeFrom="paragraph">
                  <wp:posOffset>2306320</wp:posOffset>
                </wp:positionV>
                <wp:extent cx="201930" cy="0"/>
                <wp:effectExtent l="11430" t="10795" r="5715" b="8255"/>
                <wp:wrapNone/>
                <wp:docPr id="29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93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0AB94D" id="AutoShape 27" o:spid="_x0000_s1026" type="#_x0000_t32" style="position:absolute;margin-left:12.15pt;margin-top:181.6pt;width:15.9pt;height:0;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50400" behindDoc="0" locked="0" layoutInCell="1" allowOverlap="1" wp14:anchorId="0020B0D2" wp14:editId="012C10E8">
                <wp:simplePos x="0" y="0"/>
                <wp:positionH relativeFrom="column">
                  <wp:posOffset>148590</wp:posOffset>
                </wp:positionH>
                <wp:positionV relativeFrom="paragraph">
                  <wp:posOffset>2169795</wp:posOffset>
                </wp:positionV>
                <wp:extent cx="207645" cy="0"/>
                <wp:effectExtent l="5715" t="7620" r="5715" b="11430"/>
                <wp:wrapNone/>
                <wp:docPr id="28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EE6DA8" id="AutoShape 26" o:spid="_x0000_s1026" type="#_x0000_t32" style="position:absolute;margin-left:11.7pt;margin-top:170.85pt;width:16.35pt;height:0;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"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49376" behindDoc="0" locked="0" layoutInCell="1" allowOverlap="1" wp14:anchorId="129132A2" wp14:editId="675021FD">
                <wp:simplePos x="0" y="0"/>
                <wp:positionH relativeFrom="column">
                  <wp:posOffset>4964430</wp:posOffset>
                </wp:positionH>
                <wp:positionV relativeFrom="paragraph">
                  <wp:posOffset>2157730</wp:posOffset>
                </wp:positionV>
                <wp:extent cx="908050" cy="771525"/>
                <wp:effectExtent l="11430" t="5080" r="13970" b="13970"/>
                <wp:wrapNone/>
                <wp:docPr id="27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7715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1FC3FD" id="Rectangle 25" o:spid="_x0000_s1026" style="position:absolute;margin-left:390.9pt;margin-top:169.9pt;width:71.5pt;height:60.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" filled="f"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48352" behindDoc="0" locked="0" layoutInCell="1" allowOverlap="1" wp14:anchorId="0834E1B9" wp14:editId="6FC41E84">
                <wp:simplePos x="0" y="0"/>
                <wp:positionH relativeFrom="column">
                  <wp:posOffset>4964430</wp:posOffset>
                </wp:positionH>
                <wp:positionV relativeFrom="paragraph">
                  <wp:posOffset>233680</wp:posOffset>
                </wp:positionV>
                <wp:extent cx="908050" cy="1924050"/>
                <wp:effectExtent l="11430" t="5080" r="13970" b="13970"/>
                <wp:wrapNone/>
                <wp:docPr id="26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192405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AF98A9" id="Rectangle 24" o:spid="_x0000_s1026" style="position:absolute;margin-left:390.9pt;margin-top:18.4pt;width:71.5pt;height:15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" filled="f" strokecolor="red"/>
            </w:pict>
          </mc:Fallback>
        </mc:AlternateContent>
      </w:r>
      <w:r>
        <w:rPr>
          <w:rFonts w:ascii="Arial" w:hAnsi="Arial" w:cs="Arial"/>
          <w:noProof/>
          <w:sz w:val="21"/>
          <w:szCs w:val="21"/>
          <w:lang w:eastAsia="en-US"/>
        </w:rPr>
        <mc:AlternateContent>
          <mc:Choice Requires="wps">
            <w:drawing>
              <wp:anchor distT="0" distB="0" distL="114300" distR="114300" simplePos="0" relativeHeight="251745280" behindDoc="0" locked="0" layoutInCell="1" allowOverlap="1" wp14:anchorId="51D3A384" wp14:editId="3F34D8A5">
                <wp:simplePos x="0" y="0"/>
                <wp:positionH relativeFrom="column">
                  <wp:posOffset>2428240</wp:posOffset>
                </wp:positionH>
                <wp:positionV relativeFrom="paragraph">
                  <wp:posOffset>50165</wp:posOffset>
                </wp:positionV>
                <wp:extent cx="2969260" cy="118110"/>
                <wp:effectExtent l="8890" t="12065" r="12700" b="12700"/>
                <wp:wrapNone/>
                <wp:docPr id="26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260" cy="11811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E5CE15" id="Rectangle 21" o:spid="_x0000_s1026" style="position:absolute;margin-left:191.2pt;margin-top:3.95pt;width:233.8pt;height:9.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" filled="f" strokecolor="red"/>
            </w:pict>
          </mc:Fallback>
        </mc:AlternateContent>
      </w:r>
      <w:r w:rsidR="00B04D04">
        <w:rPr>
          <w:rFonts w:ascii="Arial" w:hAnsi="Arial" w:cs="Arial"/>
          <w:noProof/>
          <w:sz w:val="21"/>
          <w:szCs w:val="21"/>
          <w:lang w:eastAsia="en-US"/>
        </w:rPr>
        <w:drawing>
          <wp:inline distT="0" distB="0" distL="0" distR="0" wp14:anchorId="6967F5AD" wp14:editId="5448CF7A">
            <wp:extent cx="6169025" cy="3371215"/>
            <wp:effectExtent l="19050" t="0" r="3175" b="0"/>
            <wp:docPr id="178" name="Picture 1" descr="Main-Scre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Screen-2"/>
                    <pic:cNvPicPr>
                      <a:picLocks noChangeAspect="1" noChangeArrowheads="1"/>
                    </pic:cNvPicPr>
                  </pic:nvPicPr>
                  <pic:blipFill>
                    <a:blip r:embed="rId221" cstate="print"/>
                    <a:srcRect/>
                    <a:stretch>
                      <a:fillRect/>
                    </a:stretch>
                  </pic:blipFill>
                  <pic:spPr bwMode="auto">
                    <a:xfrm>
                      <a:off x="0" y="0"/>
                      <a:ext cx="6169025" cy="3371215"/>
                    </a:xfrm>
                    <a:prstGeom prst="rect">
                      <a:avLst/>
                    </a:prstGeom>
                    <a:noFill/>
                    <a:ln w="9525">
                      <a:noFill/>
                      <a:miter lim="800000"/>
                      <a:headEnd/>
                      <a:tailEnd/>
                    </a:ln>
                  </pic:spPr>
                </pic:pic>
              </a:graphicData>
            </a:graphic>
          </wp:inline>
        </w:drawing>
      </w:r>
    </w:p>
    <w:p w:rsidR="00B04D04" w:rsidRDefault="00B04D04" w:rsidP="00B04D04">
      <w:r>
        <w:t xml:space="preserve">The </w:t>
      </w:r>
      <w:r w:rsidR="003C0024">
        <w:t>interface</w:t>
      </w:r>
      <w:r>
        <w:t xml:space="preserve"> on the </w:t>
      </w:r>
      <w:r w:rsidR="003C0024">
        <w:t>LAN Live View</w:t>
      </w:r>
      <w:r>
        <w:t xml:space="preserve"> consists of </w:t>
      </w:r>
      <w:r w:rsidR="00977F84">
        <w:t>8</w:t>
      </w:r>
      <w:r>
        <w:t xml:space="preserve"> major </w:t>
      </w:r>
      <w:r w:rsidR="00977F84">
        <w:t>sections</w:t>
      </w:r>
      <w:r>
        <w:t>:</w:t>
      </w:r>
    </w:p>
    <w:p w:rsidR="00B04D04" w:rsidRDefault="00B04D04" w:rsidP="004B38CA">
      <w:pPr>
        <w:pStyle w:val="ListParagraph"/>
        <w:numPr>
          <w:ilvl w:val="0"/>
          <w:numId w:val="65"/>
        </w:numPr>
      </w:pPr>
      <w:r>
        <w:t>Menu Bar: There are 6 menu items on the menu bar.</w:t>
      </w:r>
    </w:p>
    <w:p w:rsidR="00B04D04" w:rsidRDefault="00B04D04" w:rsidP="004B38CA">
      <w:pPr>
        <w:pStyle w:val="ListParagraph"/>
        <w:numPr>
          <w:ilvl w:val="1"/>
          <w:numId w:val="65"/>
        </w:numPr>
      </w:pPr>
      <w:r>
        <w:t>Live: This button takes the user to the Live View interface (pictured above)</w:t>
      </w:r>
    </w:p>
    <w:p w:rsidR="00B04D04" w:rsidRDefault="00B04D04" w:rsidP="004B38CA">
      <w:pPr>
        <w:pStyle w:val="ListParagraph"/>
        <w:numPr>
          <w:ilvl w:val="1"/>
          <w:numId w:val="65"/>
        </w:numPr>
      </w:pPr>
      <w:r>
        <w:t xml:space="preserve">Playback: This button takes the user to the Playback interface. </w:t>
      </w:r>
      <w:r w:rsidR="003C0E88">
        <w:t>See section 5.3.3.</w:t>
      </w:r>
    </w:p>
    <w:p w:rsidR="00B04D04" w:rsidRDefault="00B04D04" w:rsidP="004B38CA">
      <w:pPr>
        <w:pStyle w:val="ListParagraph"/>
        <w:numPr>
          <w:ilvl w:val="1"/>
          <w:numId w:val="65"/>
        </w:numPr>
      </w:pPr>
      <w:r>
        <w:t xml:space="preserve">Alarm: This button takes the user to the Alarm interface. </w:t>
      </w:r>
      <w:r w:rsidR="003C0E88">
        <w:t>See section 5.3.4.</w:t>
      </w:r>
    </w:p>
    <w:p w:rsidR="00B04D04" w:rsidRDefault="00B04D04" w:rsidP="004B38CA">
      <w:pPr>
        <w:pStyle w:val="ListParagraph"/>
        <w:numPr>
          <w:ilvl w:val="1"/>
          <w:numId w:val="65"/>
        </w:numPr>
      </w:pPr>
      <w:r>
        <w:t xml:space="preserve">Settings: This button takes the user to the Settings interface. </w:t>
      </w:r>
      <w:r w:rsidR="003C0E88">
        <w:t>See section 5.4.</w:t>
      </w:r>
    </w:p>
    <w:p w:rsidR="00B04D04" w:rsidRDefault="00B04D04" w:rsidP="004B38CA">
      <w:pPr>
        <w:pStyle w:val="ListParagraph"/>
        <w:numPr>
          <w:ilvl w:val="1"/>
          <w:numId w:val="65"/>
        </w:numPr>
      </w:pPr>
      <w:r>
        <w:t xml:space="preserve">Info: This button takes the user to the Information interface. </w:t>
      </w:r>
      <w:r w:rsidR="007B3F7E">
        <w:t>See section 5.5.</w:t>
      </w:r>
    </w:p>
    <w:p w:rsidR="00B04D04" w:rsidRDefault="00B04D04" w:rsidP="004B38CA">
      <w:pPr>
        <w:pStyle w:val="ListParagraph"/>
        <w:numPr>
          <w:ilvl w:val="1"/>
          <w:numId w:val="65"/>
        </w:numPr>
      </w:pPr>
      <w:r>
        <w:t xml:space="preserve">Logout: This button logs the user out of the system. </w:t>
      </w:r>
      <w:r w:rsidR="007B3F7E">
        <w:t>See section 5.6.</w:t>
      </w:r>
    </w:p>
    <w:p w:rsidR="00B04D04" w:rsidRDefault="00B04D04" w:rsidP="004B38CA">
      <w:pPr>
        <w:pStyle w:val="ListParagraph"/>
        <w:numPr>
          <w:ilvl w:val="0"/>
          <w:numId w:val="65"/>
        </w:numPr>
      </w:pPr>
      <w:r>
        <w:t>Channel List: On this side bar, there is a list of all the channels available, as well as an Open All button. The Open All button enables/disables real-time channel monitoring for all of the channels.</w:t>
      </w:r>
    </w:p>
    <w:p w:rsidR="00B04D04" w:rsidRDefault="00B04D04" w:rsidP="004B38CA">
      <w:pPr>
        <w:pStyle w:val="ListParagraph"/>
        <w:numPr>
          <w:ilvl w:val="1"/>
          <w:numId w:val="65"/>
        </w:numPr>
      </w:pPr>
      <w:r>
        <w:t>To switch between the main stream and the sub stream, click the channel name and select which stream to use. For more information on main stream vs sub stream, see section 4.10.5.3.</w:t>
      </w:r>
    </w:p>
    <w:p w:rsidR="00B04D04" w:rsidRDefault="00B04D04" w:rsidP="004B38CA">
      <w:pPr>
        <w:pStyle w:val="ListParagraph"/>
        <w:numPr>
          <w:ilvl w:val="0"/>
          <w:numId w:val="65"/>
        </w:numPr>
      </w:pPr>
      <w:r>
        <w:t>Start Talk Button: This button allows the user to broadcast audio via their audio-enabled camera</w:t>
      </w:r>
      <w:r w:rsidR="004244A7">
        <w:t xml:space="preserve"> or audio output device. Note: If the audio input port from the device to the client-end is using the first channel audio input port, during the bidirectional talk process, the system will not encode the audio data from the 1-channel. There are 4 bidirectional talk protocols available in the system:</w:t>
      </w:r>
    </w:p>
    <w:p w:rsidR="004244A7" w:rsidRDefault="004244A7" w:rsidP="004B38CA">
      <w:pPr>
        <w:pStyle w:val="ListParagraph"/>
        <w:numPr>
          <w:ilvl w:val="1"/>
          <w:numId w:val="65"/>
        </w:numPr>
      </w:pPr>
      <w:r>
        <w:t>Default</w:t>
      </w:r>
    </w:p>
    <w:p w:rsidR="004244A7" w:rsidRDefault="004244A7" w:rsidP="004B38CA">
      <w:pPr>
        <w:pStyle w:val="ListParagraph"/>
        <w:numPr>
          <w:ilvl w:val="1"/>
          <w:numId w:val="65"/>
        </w:numPr>
      </w:pPr>
      <w:r>
        <w:t>G711a</w:t>
      </w:r>
    </w:p>
    <w:p w:rsidR="004244A7" w:rsidRDefault="004244A7" w:rsidP="004B38CA">
      <w:pPr>
        <w:pStyle w:val="ListParagraph"/>
        <w:numPr>
          <w:ilvl w:val="1"/>
          <w:numId w:val="65"/>
        </w:numPr>
      </w:pPr>
      <w:r>
        <w:t>G711u</w:t>
      </w:r>
    </w:p>
    <w:p w:rsidR="004244A7" w:rsidRDefault="004244A7" w:rsidP="004B38CA">
      <w:pPr>
        <w:pStyle w:val="ListParagraph"/>
        <w:numPr>
          <w:ilvl w:val="1"/>
          <w:numId w:val="65"/>
        </w:numPr>
      </w:pPr>
      <w:r>
        <w:t>PCM</w:t>
      </w:r>
    </w:p>
    <w:p w:rsidR="004244A7" w:rsidRDefault="004244A7" w:rsidP="004B38CA">
      <w:pPr>
        <w:pStyle w:val="ListParagraph"/>
        <w:numPr>
          <w:ilvl w:val="0"/>
          <w:numId w:val="65"/>
        </w:numPr>
      </w:pPr>
      <w:r>
        <w:t>Instant Record Button: This button allows the user to begin manual recording. Click the button again to restore the system to the previous recording mode.</w:t>
      </w:r>
    </w:p>
    <w:p w:rsidR="004244A7" w:rsidRDefault="004244A7" w:rsidP="004B38CA">
      <w:pPr>
        <w:pStyle w:val="ListParagraph"/>
        <w:numPr>
          <w:ilvl w:val="0"/>
          <w:numId w:val="65"/>
        </w:numPr>
      </w:pPr>
      <w:r>
        <w:t>Local Play Button: This button allows the user to playback saved files from their PC. Saved files have a .</w:t>
      </w:r>
      <w:proofErr w:type="spellStart"/>
      <w:r>
        <w:t>dav</w:t>
      </w:r>
      <w:proofErr w:type="spellEnd"/>
      <w:r>
        <w:t xml:space="preserve"> extension. Click the local play button to open a file browser to select a playback file.</w:t>
      </w:r>
    </w:p>
    <w:p w:rsidR="004244A7" w:rsidRDefault="004244A7" w:rsidP="004B38CA">
      <w:pPr>
        <w:pStyle w:val="ListParagraph"/>
        <w:numPr>
          <w:ilvl w:val="0"/>
          <w:numId w:val="65"/>
        </w:numPr>
      </w:pPr>
      <w:r>
        <w:t>PTZ Operation Panel: This set of controls allow</w:t>
      </w:r>
      <w:r w:rsidR="00D164C1">
        <w:t>s</w:t>
      </w:r>
      <w:r>
        <w:t xml:space="preserve"> the user to remotely control PTZ enabled cameras. Please refer to section 4.4.2 for more information on how to use the PTZ controls.</w:t>
      </w:r>
    </w:p>
    <w:p w:rsidR="004244A7" w:rsidRDefault="004244A7" w:rsidP="004B38CA">
      <w:pPr>
        <w:pStyle w:val="ListParagraph"/>
        <w:numPr>
          <w:ilvl w:val="0"/>
          <w:numId w:val="65"/>
        </w:numPr>
      </w:pPr>
      <w:r>
        <w:lastRenderedPageBreak/>
        <w:t xml:space="preserve">Image </w:t>
      </w:r>
      <w:r w:rsidR="009C127D">
        <w:t xml:space="preserve">Setup </w:t>
      </w:r>
      <w:r>
        <w:t xml:space="preserve">and Alarm </w:t>
      </w:r>
      <w:r w:rsidR="009C127D">
        <w:t>Output</w:t>
      </w:r>
      <w:r>
        <w:t xml:space="preserve">: These controls </w:t>
      </w:r>
      <w:r w:rsidR="009C127D">
        <w:t>allow the user to modify the live-feed image</w:t>
      </w:r>
      <w:r w:rsidR="00BE19AA">
        <w:t xml:space="preserve"> settings</w:t>
      </w:r>
      <w:r w:rsidR="009C127D">
        <w:t>, as well as alarm output notifications.</w:t>
      </w:r>
    </w:p>
    <w:p w:rsidR="009C127D" w:rsidRDefault="009C127D" w:rsidP="004B38CA">
      <w:pPr>
        <w:pStyle w:val="ListParagraph"/>
        <w:numPr>
          <w:ilvl w:val="0"/>
          <w:numId w:val="65"/>
        </w:numPr>
      </w:pPr>
      <w:r>
        <w:t xml:space="preserve">Live Feed View Settings: This </w:t>
      </w:r>
      <w:r w:rsidR="00D164C1">
        <w:t xml:space="preserve">set of controls allows the user to change their view in the live view screen. From left to right, the buttons do the following: Set video quality, set video fluency, </w:t>
      </w:r>
      <w:r w:rsidR="00AA4D59">
        <w:t>enter full screen mode, scan, enter 1-window mode, enter 4-window mode, enter 6-window mode, enter 8-window mode, enter 9-window mode, enter 13-window mode, and enter 16-window mode.</w:t>
      </w:r>
    </w:p>
    <w:p w:rsidR="00AA4D59" w:rsidRDefault="00AA4D59" w:rsidP="00AA4D59"/>
    <w:p w:rsidR="008946B4" w:rsidRPr="008946B4" w:rsidRDefault="008946B4" w:rsidP="008946B4">
      <w:pPr>
        <w:pStyle w:val="Heading3"/>
      </w:pPr>
      <w:bookmarkStart w:id="140" w:name="_Toc452570672"/>
      <w:r>
        <w:t>5.3.</w:t>
      </w:r>
      <w:r w:rsidR="003C0024">
        <w:t>2</w:t>
      </w:r>
      <w:r>
        <w:t xml:space="preserve"> WAN </w:t>
      </w:r>
      <w:r w:rsidR="003C0024">
        <w:t xml:space="preserve">Live View </w:t>
      </w:r>
      <w:r>
        <w:t>Interface</w:t>
      </w:r>
      <w:bookmarkEnd w:id="140"/>
    </w:p>
    <w:p w:rsidR="001B34E0" w:rsidRDefault="003C0E88" w:rsidP="001B34E0">
      <w:pPr>
        <w:tabs>
          <w:tab w:val="left" w:pos="6620"/>
        </w:tabs>
      </w:pPr>
      <w:r>
        <w:rPr>
          <w:noProof/>
          <w:lang w:eastAsia="en-US"/>
        </w:rPr>
        <w:drawing>
          <wp:anchor distT="0" distB="0" distL="114300" distR="114300" simplePos="0" relativeHeight="251664384" behindDoc="0" locked="0" layoutInCell="1" allowOverlap="1" wp14:anchorId="084C6F2A" wp14:editId="77514AB0">
            <wp:simplePos x="0" y="0"/>
            <wp:positionH relativeFrom="column">
              <wp:posOffset>-33</wp:posOffset>
            </wp:positionH>
            <wp:positionV relativeFrom="paragraph">
              <wp:posOffset>210787</wp:posOffset>
            </wp:positionV>
            <wp:extent cx="5944870" cy="3261360"/>
            <wp:effectExtent l="0" t="0" r="0" b="0"/>
            <wp:wrapTopAndBottom/>
            <wp:docPr id="182" name="Picture 181" descr="WAN Inte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 Interface.jpg"/>
                    <pic:cNvPicPr/>
                  </pic:nvPicPr>
                  <pic:blipFill>
                    <a:blip r:embed="rId222" cstate="print"/>
                    <a:stretch>
                      <a:fillRect/>
                    </a:stretch>
                  </pic:blipFill>
                  <pic:spPr>
                    <a:xfrm>
                      <a:off x="0" y="0"/>
                      <a:ext cx="5944870" cy="3261360"/>
                    </a:xfrm>
                    <a:prstGeom prst="rect">
                      <a:avLst/>
                    </a:prstGeom>
                  </pic:spPr>
                </pic:pic>
              </a:graphicData>
            </a:graphic>
          </wp:anchor>
        </w:drawing>
      </w:r>
    </w:p>
    <w:p w:rsidR="003C0024" w:rsidRDefault="003C0024" w:rsidP="001B34E0">
      <w:pPr>
        <w:tabs>
          <w:tab w:val="left" w:pos="6620"/>
        </w:tabs>
      </w:pPr>
    </w:p>
    <w:p w:rsidR="003C0024" w:rsidRDefault="003C0024" w:rsidP="001B34E0">
      <w:pPr>
        <w:tabs>
          <w:tab w:val="left" w:pos="6620"/>
        </w:tabs>
      </w:pPr>
      <w:r>
        <w:t>There are minor differences between the LAN and WAN Live View Interfaces.</w:t>
      </w:r>
    </w:p>
    <w:p w:rsidR="003C0024" w:rsidRDefault="003C0024" w:rsidP="001B34E0">
      <w:pPr>
        <w:tabs>
          <w:tab w:val="left" w:pos="6620"/>
        </w:tabs>
      </w:pPr>
      <w:r>
        <w:t>The interface on the WAN Live View consists of 7 major sections:</w:t>
      </w:r>
    </w:p>
    <w:p w:rsidR="00BE19AA" w:rsidRDefault="00BE19AA" w:rsidP="004B38CA">
      <w:pPr>
        <w:pStyle w:val="ListParagraph"/>
        <w:numPr>
          <w:ilvl w:val="0"/>
          <w:numId w:val="66"/>
        </w:numPr>
      </w:pPr>
      <w:r>
        <w:t>Menu Bar: There are 6 menu items on the menu bar.</w:t>
      </w:r>
    </w:p>
    <w:p w:rsidR="00BE19AA" w:rsidRDefault="00BE19AA" w:rsidP="004B38CA">
      <w:pPr>
        <w:pStyle w:val="ListParagraph"/>
        <w:numPr>
          <w:ilvl w:val="1"/>
          <w:numId w:val="66"/>
        </w:numPr>
      </w:pPr>
      <w:r>
        <w:t>Live: This button takes the user to the Live View interface (pictured above)</w:t>
      </w:r>
    </w:p>
    <w:p w:rsidR="00BE19AA" w:rsidRDefault="00BE19AA" w:rsidP="004B38CA">
      <w:pPr>
        <w:pStyle w:val="ListParagraph"/>
        <w:numPr>
          <w:ilvl w:val="1"/>
          <w:numId w:val="66"/>
        </w:numPr>
      </w:pPr>
      <w:r>
        <w:t xml:space="preserve">Playback: This button takes the user to the Playback interface. </w:t>
      </w:r>
      <w:r w:rsidR="007B3F7E">
        <w:t>See section 5.3.3.</w:t>
      </w:r>
    </w:p>
    <w:p w:rsidR="00BE19AA" w:rsidRDefault="00BE19AA" w:rsidP="004B38CA">
      <w:pPr>
        <w:pStyle w:val="ListParagraph"/>
        <w:numPr>
          <w:ilvl w:val="1"/>
          <w:numId w:val="66"/>
        </w:numPr>
      </w:pPr>
      <w:r>
        <w:t xml:space="preserve">Alarm: This button takes the user to the Alarm interface. </w:t>
      </w:r>
      <w:r w:rsidR="007B3F7E">
        <w:t>See section 5.3.4.</w:t>
      </w:r>
    </w:p>
    <w:p w:rsidR="00BE19AA" w:rsidRDefault="00BE19AA" w:rsidP="004B38CA">
      <w:pPr>
        <w:pStyle w:val="ListParagraph"/>
        <w:numPr>
          <w:ilvl w:val="1"/>
          <w:numId w:val="66"/>
        </w:numPr>
      </w:pPr>
      <w:r>
        <w:t xml:space="preserve">Settings: This button takes the user to the Settings interface. </w:t>
      </w:r>
      <w:r w:rsidR="007B3F7E">
        <w:t>See section 5.4.</w:t>
      </w:r>
    </w:p>
    <w:p w:rsidR="00BE19AA" w:rsidRDefault="00BE19AA" w:rsidP="004B38CA">
      <w:pPr>
        <w:pStyle w:val="ListParagraph"/>
        <w:numPr>
          <w:ilvl w:val="1"/>
          <w:numId w:val="66"/>
        </w:numPr>
      </w:pPr>
      <w:r>
        <w:t xml:space="preserve">Info: This button takes the user to the Information interface. </w:t>
      </w:r>
      <w:r w:rsidR="007B3F7E">
        <w:t>See section 5.5.</w:t>
      </w:r>
    </w:p>
    <w:p w:rsidR="00BE19AA" w:rsidRDefault="00BE19AA" w:rsidP="004B38CA">
      <w:pPr>
        <w:pStyle w:val="ListParagraph"/>
        <w:numPr>
          <w:ilvl w:val="1"/>
          <w:numId w:val="66"/>
        </w:numPr>
      </w:pPr>
      <w:r>
        <w:t xml:space="preserve">Logout: This button logs the user out of the system. </w:t>
      </w:r>
      <w:r w:rsidR="007B3F7E">
        <w:t>See section 5.6.</w:t>
      </w:r>
    </w:p>
    <w:p w:rsidR="00BE19AA" w:rsidRDefault="00BE19AA" w:rsidP="004B38CA">
      <w:pPr>
        <w:pStyle w:val="ListParagraph"/>
        <w:numPr>
          <w:ilvl w:val="0"/>
          <w:numId w:val="66"/>
        </w:numPr>
      </w:pPr>
      <w:r>
        <w:t>Channel List: On this side bar, there is a list of all the channels available, as well as an Open All button. The Open All button enables/disables real-time channel monitoring for all of the channels.</w:t>
      </w:r>
    </w:p>
    <w:p w:rsidR="00BE19AA" w:rsidRDefault="00BE19AA" w:rsidP="004B38CA">
      <w:pPr>
        <w:pStyle w:val="ListParagraph"/>
        <w:numPr>
          <w:ilvl w:val="1"/>
          <w:numId w:val="66"/>
        </w:numPr>
      </w:pPr>
      <w:r>
        <w:t>To switch between the main stream and the sub stream, click the channel name and select which stream to use. For more information on main stream vs sub stream, see section 4.10.5.3.</w:t>
      </w:r>
    </w:p>
    <w:p w:rsidR="00BE19AA" w:rsidRDefault="00BE19AA" w:rsidP="004B38CA">
      <w:pPr>
        <w:pStyle w:val="ListParagraph"/>
        <w:numPr>
          <w:ilvl w:val="0"/>
          <w:numId w:val="66"/>
        </w:numPr>
      </w:pPr>
      <w:r>
        <w:t>Start Talk Button: This button allows the user to broadcast audio via their audio-enabled camera or audio output device. Note: If the audio input port from the device to the client-end is using the first channel audio input port, during the bidirectional talk process, the system will not encode the audio data from the 1-channel. There are 4 bidirectional talk protocols available in the system:</w:t>
      </w:r>
    </w:p>
    <w:p w:rsidR="00BE19AA" w:rsidRDefault="00BE19AA" w:rsidP="004B38CA">
      <w:pPr>
        <w:pStyle w:val="ListParagraph"/>
        <w:numPr>
          <w:ilvl w:val="1"/>
          <w:numId w:val="66"/>
        </w:numPr>
      </w:pPr>
      <w:r>
        <w:t>Default</w:t>
      </w:r>
    </w:p>
    <w:p w:rsidR="00BE19AA" w:rsidRDefault="00BE19AA" w:rsidP="004B38CA">
      <w:pPr>
        <w:pStyle w:val="ListParagraph"/>
        <w:numPr>
          <w:ilvl w:val="1"/>
          <w:numId w:val="66"/>
        </w:numPr>
      </w:pPr>
      <w:r>
        <w:t>G711a</w:t>
      </w:r>
    </w:p>
    <w:p w:rsidR="00BE19AA" w:rsidRDefault="00BE19AA" w:rsidP="004B38CA">
      <w:pPr>
        <w:pStyle w:val="ListParagraph"/>
        <w:numPr>
          <w:ilvl w:val="1"/>
          <w:numId w:val="66"/>
        </w:numPr>
      </w:pPr>
      <w:r>
        <w:t>G711u</w:t>
      </w:r>
    </w:p>
    <w:p w:rsidR="00BE19AA" w:rsidRDefault="00BE19AA" w:rsidP="004B38CA">
      <w:pPr>
        <w:pStyle w:val="ListParagraph"/>
        <w:numPr>
          <w:ilvl w:val="1"/>
          <w:numId w:val="66"/>
        </w:numPr>
      </w:pPr>
      <w:r>
        <w:lastRenderedPageBreak/>
        <w:t>PCM</w:t>
      </w:r>
    </w:p>
    <w:p w:rsidR="00BE19AA" w:rsidRDefault="00BE19AA" w:rsidP="004B38CA">
      <w:pPr>
        <w:pStyle w:val="ListParagraph"/>
        <w:numPr>
          <w:ilvl w:val="0"/>
          <w:numId w:val="66"/>
        </w:numPr>
      </w:pPr>
      <w:r>
        <w:t>Instant Record Button: This button allows the user to begin manual recording. Click the button again to restore the system to the previous recording mode.</w:t>
      </w:r>
    </w:p>
    <w:p w:rsidR="00BE19AA" w:rsidRDefault="00BE19AA" w:rsidP="004B38CA">
      <w:pPr>
        <w:pStyle w:val="ListParagraph"/>
        <w:numPr>
          <w:ilvl w:val="0"/>
          <w:numId w:val="66"/>
        </w:numPr>
      </w:pPr>
      <w:r>
        <w:t>PTZ Operation Panel: This set of controls allows the user to remotely control PTZ enabled cameras. Please refer to section 4.4.2 for more information on how to use the PTZ controls.</w:t>
      </w:r>
    </w:p>
    <w:p w:rsidR="00BE19AA" w:rsidRDefault="00BE19AA" w:rsidP="004B38CA">
      <w:pPr>
        <w:pStyle w:val="ListParagraph"/>
        <w:numPr>
          <w:ilvl w:val="0"/>
          <w:numId w:val="66"/>
        </w:numPr>
      </w:pPr>
      <w:r>
        <w:t>Image Setup: These controls allow the user to modify the live-feed image settings.</w:t>
      </w:r>
    </w:p>
    <w:p w:rsidR="003C0024" w:rsidRDefault="00BE19AA" w:rsidP="004B38CA">
      <w:pPr>
        <w:pStyle w:val="ListParagraph"/>
        <w:numPr>
          <w:ilvl w:val="0"/>
          <w:numId w:val="66"/>
        </w:numPr>
      </w:pPr>
      <w:r>
        <w:t>Live Feed View Settings: This set of controls allows the user to change their view in the live view screen. From left to right, the buttons do the following: Set video quality, set video fluency, enter full screen mode, scan, enter 1-window mode, enter 4-window mode, enter 6-window mode, enter 8-window mode, enter 9-window mode, enter 13-window mode, and enter 16-window mode.</w:t>
      </w:r>
    </w:p>
    <w:p w:rsidR="00AA4D59" w:rsidRDefault="003C0024" w:rsidP="003C0024">
      <w:pPr>
        <w:pStyle w:val="Heading3"/>
      </w:pPr>
      <w:bookmarkStart w:id="141" w:name="_Toc452570673"/>
      <w:r>
        <w:t>5.3.3 Playback Interface</w:t>
      </w:r>
      <w:bookmarkEnd w:id="141"/>
    </w:p>
    <w:p w:rsidR="003C0024" w:rsidRDefault="003C0E88" w:rsidP="003C0024">
      <w:r>
        <w:rPr>
          <w:noProof/>
          <w:lang w:eastAsia="en-US"/>
        </w:rPr>
        <w:drawing>
          <wp:anchor distT="0" distB="0" distL="114300" distR="114300" simplePos="0" relativeHeight="251717632" behindDoc="0" locked="0" layoutInCell="1" allowOverlap="1" wp14:anchorId="04AB3721" wp14:editId="376EA3C3">
            <wp:simplePos x="0" y="0"/>
            <wp:positionH relativeFrom="column">
              <wp:posOffset>-33</wp:posOffset>
            </wp:positionH>
            <wp:positionV relativeFrom="paragraph">
              <wp:posOffset>197139</wp:posOffset>
            </wp:positionV>
            <wp:extent cx="5943600" cy="3620770"/>
            <wp:effectExtent l="0" t="0" r="0" b="0"/>
            <wp:wrapTopAndBottom/>
            <wp:docPr id="185" name="Picture 184" descr="Playback Inte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back Interface.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943600" cy="3620770"/>
                    </a:xfrm>
                    <a:prstGeom prst="rect">
                      <a:avLst/>
                    </a:prstGeom>
                  </pic:spPr>
                </pic:pic>
              </a:graphicData>
            </a:graphic>
          </wp:anchor>
        </w:drawing>
      </w:r>
    </w:p>
    <w:p w:rsidR="00086EC7" w:rsidRDefault="00086EC7" w:rsidP="003C0024">
      <w:pPr>
        <w:rPr>
          <w:noProof/>
          <w:lang w:eastAsia="en-US"/>
        </w:rPr>
      </w:pPr>
    </w:p>
    <w:p w:rsidR="00086EC7" w:rsidRDefault="00086EC7" w:rsidP="003C0024">
      <w:pPr>
        <w:rPr>
          <w:noProof/>
          <w:lang w:eastAsia="en-US"/>
        </w:rPr>
      </w:pPr>
    </w:p>
    <w:p w:rsidR="003C0024" w:rsidRDefault="008C02C2" w:rsidP="003C0024">
      <w:r>
        <w:t xml:space="preserve">This is the interface for the DVR web access playback menu. </w:t>
      </w:r>
      <w:r w:rsidR="00086EC7">
        <w:t>There are 6 main sections:</w:t>
      </w:r>
    </w:p>
    <w:p w:rsidR="00086EC7" w:rsidRDefault="00086EC7" w:rsidP="004B38CA">
      <w:pPr>
        <w:pStyle w:val="ListParagraph"/>
        <w:numPr>
          <w:ilvl w:val="0"/>
          <w:numId w:val="67"/>
        </w:numPr>
      </w:pPr>
      <w:r>
        <w:t xml:space="preserve">View Selection: This panel allows the user to view </w:t>
      </w:r>
      <w:r w:rsidR="00796B3B">
        <w:t>the different channel layouts.</w:t>
      </w:r>
    </w:p>
    <w:p w:rsidR="00796B3B" w:rsidRDefault="00796B3B" w:rsidP="004B38CA">
      <w:pPr>
        <w:pStyle w:val="ListParagraph"/>
        <w:numPr>
          <w:ilvl w:val="0"/>
          <w:numId w:val="67"/>
        </w:numPr>
      </w:pPr>
      <w:r>
        <w:t>Calendar: This panel allows the user to pick a date that they would like to playback video from.</w:t>
      </w:r>
    </w:p>
    <w:p w:rsidR="00796B3B" w:rsidRDefault="00796B3B" w:rsidP="004B38CA">
      <w:pPr>
        <w:pStyle w:val="ListParagraph"/>
        <w:numPr>
          <w:ilvl w:val="0"/>
          <w:numId w:val="67"/>
        </w:numPr>
      </w:pPr>
      <w:r>
        <w:t>File List: This button opens a file list of all recorded video for a specific date range. From here, the user can download these videos to their PC.</w:t>
      </w:r>
    </w:p>
    <w:p w:rsidR="00796B3B" w:rsidRDefault="00796B3B" w:rsidP="004B38CA">
      <w:pPr>
        <w:pStyle w:val="ListParagraph"/>
        <w:numPr>
          <w:ilvl w:val="0"/>
          <w:numId w:val="67"/>
        </w:numPr>
      </w:pPr>
      <w:r>
        <w:t xml:space="preserve">Trim Panel: This panel allows the user to trim playback video for download. By specifying time stamps, the user can trim down. </w:t>
      </w:r>
    </w:p>
    <w:p w:rsidR="00796B3B" w:rsidRDefault="004B38CA" w:rsidP="004B38CA">
      <w:pPr>
        <w:pStyle w:val="ListParagraph"/>
        <w:numPr>
          <w:ilvl w:val="0"/>
          <w:numId w:val="67"/>
        </w:numPr>
      </w:pPr>
      <w:r>
        <w:t>Recorded Video Panel</w:t>
      </w:r>
      <w:r w:rsidR="00796B3B">
        <w:t>: This panel allows the user to specify what type of video they would like to playback</w:t>
      </w:r>
      <w:r>
        <w:t xml:space="preserve"> and it also allows the user to select where to start playback from.</w:t>
      </w:r>
    </w:p>
    <w:p w:rsidR="00187206" w:rsidRDefault="004B38CA" w:rsidP="004B38CA">
      <w:pPr>
        <w:pStyle w:val="ListParagraph"/>
        <w:numPr>
          <w:ilvl w:val="0"/>
          <w:numId w:val="67"/>
        </w:numPr>
      </w:pPr>
      <w:r>
        <w:t>Playback Bar: This panel allows the user to control playback. It also allows the user to control playback speed, and playback volume.</w:t>
      </w:r>
    </w:p>
    <w:p w:rsidR="004B38CA" w:rsidRDefault="004B38CA" w:rsidP="00187206">
      <w:pPr>
        <w:spacing w:before="200" w:after="200" w:line="276" w:lineRule="auto"/>
      </w:pPr>
    </w:p>
    <w:p w:rsidR="00187206" w:rsidRDefault="00187206" w:rsidP="00187206">
      <w:pPr>
        <w:spacing w:before="200" w:after="200" w:line="276" w:lineRule="auto"/>
      </w:pPr>
      <w:r>
        <w:rPr>
          <w:noProof/>
          <w:lang w:eastAsia="en-US"/>
        </w:rPr>
        <w:lastRenderedPageBreak/>
        <w:drawing>
          <wp:anchor distT="0" distB="0" distL="114300" distR="114300" simplePos="0" relativeHeight="251670528" behindDoc="0" locked="0" layoutInCell="1" allowOverlap="1" wp14:anchorId="2A8D4137" wp14:editId="080B9880">
            <wp:simplePos x="0" y="0"/>
            <wp:positionH relativeFrom="column">
              <wp:posOffset>2464097</wp:posOffset>
            </wp:positionH>
            <wp:positionV relativeFrom="paragraph">
              <wp:posOffset>426976</wp:posOffset>
            </wp:positionV>
            <wp:extent cx="1017905" cy="2224405"/>
            <wp:effectExtent l="0" t="0" r="0" b="0"/>
            <wp:wrapTopAndBottom/>
            <wp:docPr id="186" name="Picture 9" descr="File-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List"/>
                    <pic:cNvPicPr>
                      <a:picLocks noChangeAspect="1" noChangeArrowheads="1"/>
                    </pic:cNvPicPr>
                  </pic:nvPicPr>
                  <pic:blipFill>
                    <a:blip r:embed="rId224" cstate="print"/>
                    <a:srcRect/>
                    <a:stretch>
                      <a:fillRect/>
                    </a:stretch>
                  </pic:blipFill>
                  <pic:spPr bwMode="auto">
                    <a:xfrm>
                      <a:off x="0" y="0"/>
                      <a:ext cx="1017905" cy="2224405"/>
                    </a:xfrm>
                    <a:prstGeom prst="rect">
                      <a:avLst/>
                    </a:prstGeom>
                    <a:noFill/>
                    <a:ln w="9525">
                      <a:noFill/>
                      <a:miter lim="800000"/>
                      <a:headEnd/>
                      <a:tailEnd/>
                    </a:ln>
                  </pic:spPr>
                </pic:pic>
              </a:graphicData>
            </a:graphic>
          </wp:anchor>
        </w:drawing>
      </w:r>
      <w:r>
        <w:t>Clicking the File List opens the following screen on the sidebar:</w:t>
      </w:r>
    </w:p>
    <w:p w:rsidR="00187206" w:rsidRDefault="00187206" w:rsidP="00187206">
      <w:pPr>
        <w:spacing w:before="200" w:after="200" w:line="276" w:lineRule="auto"/>
      </w:pPr>
    </w:p>
    <w:p w:rsidR="00A17CC1" w:rsidRDefault="00A17CC1" w:rsidP="00187206">
      <w:pPr>
        <w:spacing w:before="200" w:after="200" w:line="276" w:lineRule="auto"/>
      </w:pPr>
      <w:r>
        <w:t xml:space="preserve">This allows the user to select files for download. Select the files by clicking the checkbox next to each file, </w:t>
      </w:r>
      <w:r w:rsidR="005B0349">
        <w:t>and then</w:t>
      </w:r>
      <w:r>
        <w:t xml:space="preserve"> click download to download the files to the PC. Clicking more, opens the advanced download screen where the user can download individual files, download by time frame, or add a watermark to a video. Below are screenshots of the advanced download screen:</w:t>
      </w:r>
    </w:p>
    <w:p w:rsidR="00A17CC1" w:rsidRDefault="00A17CC1" w:rsidP="00187206">
      <w:pPr>
        <w:spacing w:before="200" w:after="200" w:line="276" w:lineRule="auto"/>
      </w:pPr>
    </w:p>
    <w:p w:rsidR="00187206" w:rsidRDefault="003C0E88" w:rsidP="00187206">
      <w:pPr>
        <w:spacing w:before="200" w:after="200" w:line="276" w:lineRule="auto"/>
      </w:pPr>
      <w:r>
        <w:rPr>
          <w:noProof/>
          <w:color w:val="FF0000"/>
          <w:lang w:eastAsia="en-US"/>
        </w:rPr>
        <w:drawing>
          <wp:anchor distT="0" distB="0" distL="114300" distR="114300" simplePos="0" relativeHeight="251718656" behindDoc="0" locked="0" layoutInCell="1" allowOverlap="1" wp14:anchorId="3FE61ED9" wp14:editId="7A3A3515">
            <wp:simplePos x="0" y="0"/>
            <wp:positionH relativeFrom="column">
              <wp:posOffset>0</wp:posOffset>
            </wp:positionH>
            <wp:positionV relativeFrom="paragraph">
              <wp:posOffset>557472</wp:posOffset>
            </wp:positionV>
            <wp:extent cx="5943600" cy="2820035"/>
            <wp:effectExtent l="0" t="0" r="0" b="0"/>
            <wp:wrapTopAndBottom/>
            <wp:docPr id="187" name="Picture 12" descr="Playback D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ayback DL File"/>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943600" cy="2820035"/>
                    </a:xfrm>
                    <a:prstGeom prst="rect">
                      <a:avLst/>
                    </a:prstGeom>
                    <a:noFill/>
                    <a:ln w="9525">
                      <a:noFill/>
                      <a:miter lim="800000"/>
                      <a:headEnd/>
                      <a:tailEnd/>
                    </a:ln>
                  </pic:spPr>
                </pic:pic>
              </a:graphicData>
            </a:graphic>
          </wp:anchor>
        </w:drawing>
      </w:r>
      <w:r w:rsidR="00A17CC1">
        <w:t>This is the Download by File screen. The top part of the screen allows the user to search through the files. The buttons on the bottom allow the user to download files to the PC or download to USB.</w:t>
      </w:r>
    </w:p>
    <w:p w:rsidR="00A17CC1" w:rsidRDefault="00A17CC1" w:rsidP="00A17CC1">
      <w:pPr>
        <w:spacing w:before="200" w:after="200" w:line="276" w:lineRule="auto"/>
      </w:pPr>
    </w:p>
    <w:p w:rsidR="00A17CC1" w:rsidRDefault="00EC11AC" w:rsidP="00A17CC1">
      <w:pPr>
        <w:tabs>
          <w:tab w:val="left" w:pos="806"/>
        </w:tabs>
      </w:pPr>
      <w:r>
        <w:lastRenderedPageBreak/>
        <w:t xml:space="preserve">This is the </w:t>
      </w:r>
      <w:r w:rsidR="00A17CC1">
        <w:t>Download by Time</w:t>
      </w:r>
      <w:r>
        <w:t xml:space="preserve"> screen. The top part of the screen allows the user to select a channel and a time frame from which to download any recorded video. The Download to Local button opens a dialog box asks the user to where to save the downloaded file.</w:t>
      </w:r>
    </w:p>
    <w:p w:rsidR="00A17CC1" w:rsidRDefault="003C0E88" w:rsidP="00A17CC1">
      <w:pPr>
        <w:tabs>
          <w:tab w:val="left" w:pos="806"/>
        </w:tabs>
      </w:pPr>
      <w:r>
        <w:rPr>
          <w:noProof/>
          <w:lang w:eastAsia="en-US"/>
        </w:rPr>
        <w:drawing>
          <wp:anchor distT="0" distB="0" distL="114300" distR="114300" simplePos="0" relativeHeight="251719680" behindDoc="0" locked="0" layoutInCell="1" allowOverlap="1" wp14:anchorId="2613670F" wp14:editId="51656AA9">
            <wp:simplePos x="0" y="0"/>
            <wp:positionH relativeFrom="column">
              <wp:posOffset>0</wp:posOffset>
            </wp:positionH>
            <wp:positionV relativeFrom="paragraph">
              <wp:posOffset>235387</wp:posOffset>
            </wp:positionV>
            <wp:extent cx="5943600" cy="2797240"/>
            <wp:effectExtent l="0" t="0" r="0" b="0"/>
            <wp:wrapTopAndBottom/>
            <wp:docPr id="198" name="Picture 15" descr="Playback DL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ayback DL Time"/>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943600" cy="2797240"/>
                    </a:xfrm>
                    <a:prstGeom prst="rect">
                      <a:avLst/>
                    </a:prstGeom>
                    <a:noFill/>
                    <a:ln w="9525">
                      <a:noFill/>
                      <a:miter lim="800000"/>
                      <a:headEnd/>
                      <a:tailEnd/>
                    </a:ln>
                  </pic:spPr>
                </pic:pic>
              </a:graphicData>
            </a:graphic>
          </wp:anchor>
        </w:drawing>
      </w:r>
    </w:p>
    <w:p w:rsidR="00A17CC1" w:rsidRDefault="00A17CC1" w:rsidP="00A17CC1">
      <w:pPr>
        <w:tabs>
          <w:tab w:val="left" w:pos="806"/>
        </w:tabs>
      </w:pPr>
    </w:p>
    <w:p w:rsidR="00A17CC1" w:rsidRPr="00A17CC1" w:rsidRDefault="00A17CC1" w:rsidP="00A17CC1"/>
    <w:p w:rsidR="000E5415" w:rsidRDefault="003C0E88" w:rsidP="00A17CC1">
      <w:pPr>
        <w:tabs>
          <w:tab w:val="left" w:pos="903"/>
        </w:tabs>
      </w:pPr>
      <w:r>
        <w:rPr>
          <w:noProof/>
          <w:lang w:eastAsia="en-US"/>
        </w:rPr>
        <w:drawing>
          <wp:anchor distT="0" distB="0" distL="114300" distR="114300" simplePos="0" relativeHeight="251720704" behindDoc="0" locked="0" layoutInCell="1" allowOverlap="1" wp14:anchorId="3AB9C8C9" wp14:editId="0458965F">
            <wp:simplePos x="0" y="0"/>
            <wp:positionH relativeFrom="column">
              <wp:posOffset>5904</wp:posOffset>
            </wp:positionH>
            <wp:positionV relativeFrom="paragraph">
              <wp:posOffset>530728</wp:posOffset>
            </wp:positionV>
            <wp:extent cx="5943600" cy="3017991"/>
            <wp:effectExtent l="0" t="0" r="0" b="0"/>
            <wp:wrapTopAndBottom/>
            <wp:docPr id="207" name="Picture 18" descr="Playback 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ayback Watermark"/>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943600" cy="3017991"/>
                    </a:xfrm>
                    <a:prstGeom prst="rect">
                      <a:avLst/>
                    </a:prstGeom>
                    <a:noFill/>
                    <a:ln w="9525">
                      <a:noFill/>
                      <a:miter lim="800000"/>
                      <a:headEnd/>
                      <a:tailEnd/>
                    </a:ln>
                  </pic:spPr>
                </pic:pic>
              </a:graphicData>
            </a:graphic>
          </wp:anchor>
        </w:drawing>
      </w:r>
      <w:r w:rsidR="000E5415">
        <w:t xml:space="preserve">This is the </w:t>
      </w:r>
      <w:r w:rsidR="00A17CC1">
        <w:t>Watermark</w:t>
      </w:r>
      <w:r w:rsidR="000E5415">
        <w:t xml:space="preserve"> screen. This screen allows users to add a watermark to downloaded video, and to verify watermarked videos.</w:t>
      </w:r>
    </w:p>
    <w:p w:rsidR="000E5415" w:rsidRDefault="000E5415">
      <w:pPr>
        <w:spacing w:before="200" w:after="200" w:line="276" w:lineRule="auto"/>
      </w:pPr>
      <w:r>
        <w:br w:type="page"/>
      </w:r>
    </w:p>
    <w:p w:rsidR="00A17CC1" w:rsidRDefault="000E5415" w:rsidP="000E5415">
      <w:pPr>
        <w:pStyle w:val="Heading3"/>
      </w:pPr>
      <w:bookmarkStart w:id="142" w:name="_Toc452570674"/>
      <w:r>
        <w:lastRenderedPageBreak/>
        <w:t>5.3.4 Alarm Interface</w:t>
      </w:r>
      <w:bookmarkEnd w:id="142"/>
    </w:p>
    <w:p w:rsidR="004821DA" w:rsidRPr="004821DA" w:rsidRDefault="003C0E88" w:rsidP="004821DA">
      <w:r>
        <w:rPr>
          <w:noProof/>
          <w:lang w:eastAsia="en-US"/>
        </w:rPr>
        <w:drawing>
          <wp:anchor distT="0" distB="0" distL="114300" distR="114300" simplePos="0" relativeHeight="251671552" behindDoc="0" locked="0" layoutInCell="1" allowOverlap="1" wp14:anchorId="558D7BB3" wp14:editId="2FCF5CEB">
            <wp:simplePos x="0" y="0"/>
            <wp:positionH relativeFrom="column">
              <wp:posOffset>-338</wp:posOffset>
            </wp:positionH>
            <wp:positionV relativeFrom="paragraph">
              <wp:posOffset>215867</wp:posOffset>
            </wp:positionV>
            <wp:extent cx="5944870" cy="2033270"/>
            <wp:effectExtent l="0" t="0" r="0" b="0"/>
            <wp:wrapTopAndBottom/>
            <wp:docPr id="209" name="Picture 208" descr="Alarm Inte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rm Interface.jpg"/>
                    <pic:cNvPicPr/>
                  </pic:nvPicPr>
                  <pic:blipFill>
                    <a:blip r:embed="rId228" cstate="print"/>
                    <a:stretch>
                      <a:fillRect/>
                    </a:stretch>
                  </pic:blipFill>
                  <pic:spPr>
                    <a:xfrm>
                      <a:off x="0" y="0"/>
                      <a:ext cx="5944870" cy="2033270"/>
                    </a:xfrm>
                    <a:prstGeom prst="rect">
                      <a:avLst/>
                    </a:prstGeom>
                  </pic:spPr>
                </pic:pic>
              </a:graphicData>
            </a:graphic>
          </wp:anchor>
        </w:drawing>
      </w:r>
    </w:p>
    <w:p w:rsidR="000E5415" w:rsidRDefault="000E5415" w:rsidP="000E5415"/>
    <w:p w:rsidR="000E5415" w:rsidRDefault="000E5415" w:rsidP="000E5415">
      <w:r>
        <w:t>This is the interface for the DVR's Alarm management menu.</w:t>
      </w:r>
      <w:r w:rsidR="004821DA">
        <w:t xml:space="preserve"> There are 4 main sections</w:t>
      </w:r>
      <w:r w:rsidR="001262A3">
        <w:t>. See the table below for more information</w:t>
      </w:r>
      <w:r w:rsidR="004821DA">
        <w:t>:</w:t>
      </w:r>
    </w:p>
    <w:p w:rsidR="004821DA" w:rsidRDefault="004821DA" w:rsidP="000E5415"/>
    <w:tbl>
      <w:tblPr>
        <w:tblW w:w="90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39"/>
        <w:gridCol w:w="1139"/>
        <w:gridCol w:w="1798"/>
        <w:gridCol w:w="4979"/>
      </w:tblGrid>
      <w:tr w:rsidR="004821DA" w:rsidRPr="00EC0D5E" w:rsidTr="004821DA">
        <w:trPr>
          <w:cantSplit/>
          <w:tblHeader/>
          <w:jc w:val="center"/>
        </w:trPr>
        <w:tc>
          <w:tcPr>
            <w:tcW w:w="1139"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4821DA" w:rsidRPr="004821DA" w:rsidRDefault="004821DA" w:rsidP="004821DA">
            <w:pPr>
              <w:rPr>
                <w:b/>
              </w:rPr>
            </w:pPr>
            <w:r>
              <w:rPr>
                <w:b/>
              </w:rPr>
              <w:t>Number</w:t>
            </w:r>
          </w:p>
        </w:tc>
        <w:tc>
          <w:tcPr>
            <w:tcW w:w="1139"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4821DA" w:rsidRPr="004821DA" w:rsidRDefault="004821DA" w:rsidP="004821DA">
            <w:pPr>
              <w:rPr>
                <w:b/>
              </w:rPr>
            </w:pPr>
            <w:r>
              <w:rPr>
                <w:b/>
              </w:rPr>
              <w:t>Section</w:t>
            </w:r>
            <w:r w:rsidRPr="004821DA">
              <w:rPr>
                <w:b/>
              </w:rPr>
              <w:t xml:space="preserve"> </w:t>
            </w:r>
          </w:p>
        </w:tc>
        <w:tc>
          <w:tcPr>
            <w:tcW w:w="1798"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4821DA" w:rsidRPr="004821DA" w:rsidRDefault="004821DA" w:rsidP="004821DA">
            <w:pPr>
              <w:rPr>
                <w:b/>
              </w:rPr>
            </w:pPr>
            <w:r w:rsidRPr="004821DA">
              <w:rPr>
                <w:b/>
              </w:rPr>
              <w:t xml:space="preserve">Parameter </w:t>
            </w:r>
          </w:p>
        </w:tc>
        <w:tc>
          <w:tcPr>
            <w:tcW w:w="4979"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4821DA" w:rsidRPr="004821DA" w:rsidRDefault="004821DA" w:rsidP="004821DA">
            <w:pPr>
              <w:rPr>
                <w:b/>
              </w:rPr>
            </w:pPr>
            <w:r w:rsidRPr="004821DA">
              <w:rPr>
                <w:b/>
              </w:rPr>
              <w:t xml:space="preserve">Function </w:t>
            </w:r>
          </w:p>
        </w:tc>
      </w:tr>
      <w:tr w:rsidR="004821DA" w:rsidRPr="00EC0D5E" w:rsidTr="004821DA">
        <w:trPr>
          <w:cantSplit/>
          <w:trHeight w:val="87"/>
          <w:jc w:val="center"/>
        </w:trPr>
        <w:tc>
          <w:tcPr>
            <w:tcW w:w="1139" w:type="dxa"/>
            <w:vMerge w:val="restart"/>
          </w:tcPr>
          <w:p w:rsidR="004821DA" w:rsidRPr="00EC0D5E" w:rsidRDefault="004821DA" w:rsidP="004821DA">
            <w:r>
              <w:t>1</w:t>
            </w:r>
          </w:p>
        </w:tc>
        <w:tc>
          <w:tcPr>
            <w:tcW w:w="1139" w:type="dxa"/>
            <w:vMerge w:val="restart"/>
          </w:tcPr>
          <w:p w:rsidR="004821DA" w:rsidRPr="00EC0D5E" w:rsidRDefault="004821DA" w:rsidP="004821DA">
            <w:r w:rsidRPr="00EC0D5E">
              <w:t xml:space="preserve">Alarm Type </w:t>
            </w:r>
          </w:p>
        </w:tc>
        <w:tc>
          <w:tcPr>
            <w:tcW w:w="1798" w:type="dxa"/>
          </w:tcPr>
          <w:p w:rsidR="004821DA" w:rsidRPr="00EC0D5E" w:rsidRDefault="004821DA" w:rsidP="004821DA">
            <w:r w:rsidRPr="00EC0D5E">
              <w:t xml:space="preserve">Video loss </w:t>
            </w:r>
          </w:p>
        </w:tc>
        <w:tc>
          <w:tcPr>
            <w:tcW w:w="4979" w:type="dxa"/>
          </w:tcPr>
          <w:p w:rsidR="004821DA" w:rsidRPr="00EC0D5E" w:rsidRDefault="004821DA" w:rsidP="004821DA">
            <w:r>
              <w:t>The s</w:t>
            </w:r>
            <w:r w:rsidRPr="00EC0D5E">
              <w:t xml:space="preserve">ystem </w:t>
            </w:r>
            <w:r>
              <w:t xml:space="preserve">triggers the alarm </w:t>
            </w:r>
            <w:r w:rsidRPr="00EC0D5E">
              <w:t xml:space="preserve">when video loss occurs. </w:t>
            </w:r>
          </w:p>
        </w:tc>
      </w:tr>
      <w:tr w:rsidR="004821DA" w:rsidRPr="00EC0D5E" w:rsidTr="004821DA">
        <w:trPr>
          <w:cantSplit/>
          <w:trHeight w:val="585"/>
          <w:jc w:val="center"/>
        </w:trPr>
        <w:tc>
          <w:tcPr>
            <w:tcW w:w="1139" w:type="dxa"/>
            <w:vMerge/>
          </w:tcPr>
          <w:p w:rsidR="004821DA" w:rsidRPr="00EC0D5E" w:rsidRDefault="004821DA" w:rsidP="004821DA"/>
        </w:tc>
        <w:tc>
          <w:tcPr>
            <w:tcW w:w="1139" w:type="dxa"/>
            <w:vMerge/>
          </w:tcPr>
          <w:p w:rsidR="004821DA" w:rsidRPr="00EC0D5E" w:rsidRDefault="004821DA" w:rsidP="004821DA"/>
        </w:tc>
        <w:tc>
          <w:tcPr>
            <w:tcW w:w="1798" w:type="dxa"/>
            <w:tcBorders>
              <w:bottom w:val="single" w:sz="4" w:space="0" w:color="auto"/>
            </w:tcBorders>
          </w:tcPr>
          <w:p w:rsidR="004821DA" w:rsidRPr="00EC0D5E" w:rsidRDefault="004821DA" w:rsidP="004821DA">
            <w:r w:rsidRPr="00EC0D5E">
              <w:t>Motion detection</w:t>
            </w:r>
          </w:p>
        </w:tc>
        <w:tc>
          <w:tcPr>
            <w:tcW w:w="4979" w:type="dxa"/>
            <w:tcBorders>
              <w:bottom w:val="single" w:sz="4" w:space="0" w:color="auto"/>
            </w:tcBorders>
          </w:tcPr>
          <w:p w:rsidR="004821DA" w:rsidRPr="00EC0D5E" w:rsidRDefault="004821DA" w:rsidP="004821DA">
            <w:r>
              <w:t>The s</w:t>
            </w:r>
            <w:r w:rsidRPr="00EC0D5E">
              <w:t xml:space="preserve">ystem </w:t>
            </w:r>
            <w:r>
              <w:t>triggers the alarm</w:t>
            </w:r>
            <w:r w:rsidRPr="00EC0D5E">
              <w:t xml:space="preserve"> when motion detection occurs</w:t>
            </w:r>
            <w:r w:rsidRPr="00EC0D5E">
              <w:rPr>
                <w:rFonts w:hint="eastAsia"/>
              </w:rPr>
              <w:t>.</w:t>
            </w:r>
          </w:p>
        </w:tc>
      </w:tr>
      <w:tr w:rsidR="004821DA" w:rsidRPr="00EC0D5E" w:rsidTr="004821DA">
        <w:trPr>
          <w:cantSplit/>
          <w:trHeight w:val="360"/>
          <w:jc w:val="center"/>
        </w:trPr>
        <w:tc>
          <w:tcPr>
            <w:tcW w:w="1139" w:type="dxa"/>
            <w:vMerge/>
          </w:tcPr>
          <w:p w:rsidR="004821DA" w:rsidRPr="00EC0D5E" w:rsidRDefault="004821DA" w:rsidP="004821DA"/>
        </w:tc>
        <w:tc>
          <w:tcPr>
            <w:tcW w:w="1139" w:type="dxa"/>
            <w:vMerge/>
          </w:tcPr>
          <w:p w:rsidR="004821DA" w:rsidRPr="00EC0D5E" w:rsidRDefault="004821DA" w:rsidP="004821DA"/>
        </w:tc>
        <w:tc>
          <w:tcPr>
            <w:tcW w:w="1798" w:type="dxa"/>
            <w:tcBorders>
              <w:top w:val="single" w:sz="4" w:space="0" w:color="auto"/>
            </w:tcBorders>
          </w:tcPr>
          <w:p w:rsidR="004821DA" w:rsidRPr="00EC0D5E" w:rsidRDefault="004821DA" w:rsidP="004821DA">
            <w:r w:rsidRPr="00EC0D5E">
              <w:rPr>
                <w:rFonts w:hint="eastAsia"/>
                <w:color w:val="000000"/>
              </w:rPr>
              <w:t>Tampering</w:t>
            </w:r>
            <w:r w:rsidRPr="00EC0D5E">
              <w:t xml:space="preserve"> </w:t>
            </w:r>
          </w:p>
        </w:tc>
        <w:tc>
          <w:tcPr>
            <w:tcW w:w="4979" w:type="dxa"/>
            <w:tcBorders>
              <w:top w:val="single" w:sz="4" w:space="0" w:color="auto"/>
            </w:tcBorders>
          </w:tcPr>
          <w:p w:rsidR="004821DA" w:rsidRPr="00EC0D5E" w:rsidRDefault="004821DA" w:rsidP="004821DA">
            <w:r>
              <w:t>The s</w:t>
            </w:r>
            <w:r w:rsidRPr="00EC0D5E">
              <w:t xml:space="preserve">ystem </w:t>
            </w:r>
            <w:r>
              <w:t>triggers the alarm</w:t>
            </w:r>
            <w:r w:rsidRPr="00EC0D5E">
              <w:t xml:space="preserve"> when camera is </w:t>
            </w:r>
            <w:r>
              <w:t>maliciously</w:t>
            </w:r>
            <w:r w:rsidRPr="00EC0D5E">
              <w:t xml:space="preserve"> mask</w:t>
            </w:r>
            <w:r>
              <w:t>ed</w:t>
            </w:r>
            <w:r w:rsidRPr="00EC0D5E">
              <w:t xml:space="preserve">. </w:t>
            </w:r>
          </w:p>
        </w:tc>
      </w:tr>
      <w:tr w:rsidR="004821DA" w:rsidRPr="00EC0D5E" w:rsidTr="004821DA">
        <w:trPr>
          <w:cantSplit/>
          <w:trHeight w:val="87"/>
          <w:jc w:val="center"/>
        </w:trPr>
        <w:tc>
          <w:tcPr>
            <w:tcW w:w="1139" w:type="dxa"/>
            <w:vMerge/>
          </w:tcPr>
          <w:p w:rsidR="004821DA" w:rsidRPr="00EC0D5E" w:rsidRDefault="004821DA" w:rsidP="004821DA"/>
        </w:tc>
        <w:tc>
          <w:tcPr>
            <w:tcW w:w="1139" w:type="dxa"/>
            <w:vMerge/>
          </w:tcPr>
          <w:p w:rsidR="004821DA" w:rsidRPr="00EC0D5E" w:rsidRDefault="004821DA" w:rsidP="004821DA"/>
        </w:tc>
        <w:tc>
          <w:tcPr>
            <w:tcW w:w="1798" w:type="dxa"/>
          </w:tcPr>
          <w:p w:rsidR="004821DA" w:rsidRPr="00EC0D5E" w:rsidRDefault="004821DA" w:rsidP="004821DA">
            <w:r w:rsidRPr="00EC0D5E">
              <w:t>Disk full</w:t>
            </w:r>
          </w:p>
        </w:tc>
        <w:tc>
          <w:tcPr>
            <w:tcW w:w="4979" w:type="dxa"/>
          </w:tcPr>
          <w:p w:rsidR="004821DA" w:rsidRPr="00EC0D5E" w:rsidRDefault="004821DA" w:rsidP="004821DA">
            <w:r>
              <w:t>The s</w:t>
            </w:r>
            <w:r w:rsidRPr="00EC0D5E">
              <w:t xml:space="preserve">ystem </w:t>
            </w:r>
            <w:r>
              <w:t>triggers the alarm</w:t>
            </w:r>
            <w:r w:rsidRPr="00EC0D5E">
              <w:t xml:space="preserve"> when </w:t>
            </w:r>
            <w:r>
              <w:t xml:space="preserve">the </w:t>
            </w:r>
            <w:r w:rsidRPr="00EC0D5E">
              <w:t>disk is full.</w:t>
            </w:r>
          </w:p>
        </w:tc>
      </w:tr>
      <w:tr w:rsidR="004821DA" w:rsidRPr="00EC0D5E" w:rsidTr="004821DA">
        <w:trPr>
          <w:cantSplit/>
          <w:trHeight w:val="87"/>
          <w:jc w:val="center"/>
        </w:trPr>
        <w:tc>
          <w:tcPr>
            <w:tcW w:w="1139" w:type="dxa"/>
            <w:vMerge/>
          </w:tcPr>
          <w:p w:rsidR="004821DA" w:rsidRPr="00EC0D5E" w:rsidRDefault="004821DA" w:rsidP="004821DA"/>
        </w:tc>
        <w:tc>
          <w:tcPr>
            <w:tcW w:w="1139" w:type="dxa"/>
            <w:vMerge/>
          </w:tcPr>
          <w:p w:rsidR="004821DA" w:rsidRPr="00EC0D5E" w:rsidRDefault="004821DA" w:rsidP="004821DA"/>
        </w:tc>
        <w:tc>
          <w:tcPr>
            <w:tcW w:w="1798" w:type="dxa"/>
          </w:tcPr>
          <w:p w:rsidR="004821DA" w:rsidRPr="00EC0D5E" w:rsidRDefault="004821DA" w:rsidP="004821DA">
            <w:r w:rsidRPr="00EC0D5E">
              <w:t xml:space="preserve">Disk error </w:t>
            </w:r>
          </w:p>
        </w:tc>
        <w:tc>
          <w:tcPr>
            <w:tcW w:w="4979" w:type="dxa"/>
          </w:tcPr>
          <w:p w:rsidR="004821DA" w:rsidRPr="00EC0D5E" w:rsidRDefault="004821DA" w:rsidP="004821DA">
            <w:r>
              <w:t>The s</w:t>
            </w:r>
            <w:r w:rsidRPr="00EC0D5E">
              <w:t xml:space="preserve">ystem </w:t>
            </w:r>
            <w:r>
              <w:t>triggers the alarm</w:t>
            </w:r>
            <w:r w:rsidRPr="00EC0D5E">
              <w:t xml:space="preserve"> when </w:t>
            </w:r>
            <w:r>
              <w:t xml:space="preserve">a </w:t>
            </w:r>
            <w:r w:rsidRPr="00EC0D5E">
              <w:t>disk error occurs.</w:t>
            </w:r>
          </w:p>
        </w:tc>
      </w:tr>
      <w:tr w:rsidR="004821DA" w:rsidRPr="00EC0D5E" w:rsidTr="004821DA">
        <w:trPr>
          <w:cantSplit/>
          <w:trHeight w:val="87"/>
          <w:jc w:val="center"/>
        </w:trPr>
        <w:tc>
          <w:tcPr>
            <w:tcW w:w="1139" w:type="dxa"/>
            <w:vMerge/>
          </w:tcPr>
          <w:p w:rsidR="004821DA" w:rsidRPr="00EC0D5E" w:rsidRDefault="004821DA" w:rsidP="004821DA"/>
        </w:tc>
        <w:tc>
          <w:tcPr>
            <w:tcW w:w="1139" w:type="dxa"/>
            <w:vMerge/>
          </w:tcPr>
          <w:p w:rsidR="004821DA" w:rsidRPr="00EC0D5E" w:rsidRDefault="004821DA" w:rsidP="004821DA"/>
        </w:tc>
        <w:tc>
          <w:tcPr>
            <w:tcW w:w="1798" w:type="dxa"/>
          </w:tcPr>
          <w:p w:rsidR="004821DA" w:rsidRPr="00EC0D5E" w:rsidRDefault="004821DA" w:rsidP="004821DA">
            <w:r w:rsidRPr="00EC0D5E">
              <w:t xml:space="preserve">External alarm </w:t>
            </w:r>
          </w:p>
        </w:tc>
        <w:tc>
          <w:tcPr>
            <w:tcW w:w="4979" w:type="dxa"/>
          </w:tcPr>
          <w:p w:rsidR="004821DA" w:rsidRPr="00EC0D5E" w:rsidRDefault="001262A3" w:rsidP="001262A3">
            <w:r>
              <w:t>An a</w:t>
            </w:r>
            <w:r w:rsidR="004821DA" w:rsidRPr="00EC0D5E">
              <w:t xml:space="preserve">larm input device </w:t>
            </w:r>
            <w:r>
              <w:t>triggers the</w:t>
            </w:r>
            <w:r w:rsidR="004821DA">
              <w:t xml:space="preserve"> </w:t>
            </w:r>
            <w:r w:rsidR="004821DA" w:rsidRPr="00EC0D5E">
              <w:t>alarm.</w:t>
            </w:r>
          </w:p>
        </w:tc>
      </w:tr>
      <w:tr w:rsidR="004821DA" w:rsidRPr="00EC0D5E" w:rsidTr="004821DA">
        <w:trPr>
          <w:cantSplit/>
          <w:jc w:val="center"/>
        </w:trPr>
        <w:tc>
          <w:tcPr>
            <w:tcW w:w="1139" w:type="dxa"/>
          </w:tcPr>
          <w:p w:rsidR="004821DA" w:rsidRPr="00EC0D5E" w:rsidRDefault="004821DA" w:rsidP="004821DA">
            <w:r>
              <w:t>2</w:t>
            </w:r>
          </w:p>
        </w:tc>
        <w:tc>
          <w:tcPr>
            <w:tcW w:w="1139" w:type="dxa"/>
            <w:shd w:val="clear" w:color="auto" w:fill="auto"/>
          </w:tcPr>
          <w:p w:rsidR="004821DA" w:rsidRPr="00EC0D5E" w:rsidRDefault="004821DA" w:rsidP="004821DA">
            <w:r w:rsidRPr="00EC0D5E">
              <w:t xml:space="preserve">Operation </w:t>
            </w:r>
          </w:p>
          <w:p w:rsidR="004821DA" w:rsidRPr="00EC0D5E" w:rsidRDefault="004821DA" w:rsidP="004821DA"/>
        </w:tc>
        <w:tc>
          <w:tcPr>
            <w:tcW w:w="1798" w:type="dxa"/>
          </w:tcPr>
          <w:p w:rsidR="004821DA" w:rsidRPr="00EC0D5E" w:rsidRDefault="004821DA" w:rsidP="004821DA">
            <w:r w:rsidRPr="00EC0D5E">
              <w:t xml:space="preserve">Prompt </w:t>
            </w:r>
          </w:p>
        </w:tc>
        <w:tc>
          <w:tcPr>
            <w:tcW w:w="4979" w:type="dxa"/>
          </w:tcPr>
          <w:p w:rsidR="004821DA" w:rsidRPr="00EC0D5E" w:rsidRDefault="001262A3" w:rsidP="001262A3">
            <w:r>
              <w:t>The</w:t>
            </w:r>
            <w:r w:rsidR="004821DA">
              <w:t xml:space="preserve"> </w:t>
            </w:r>
            <w:r w:rsidR="004821DA" w:rsidRPr="00EC0D5E">
              <w:rPr>
                <w:rFonts w:hint="eastAsia"/>
              </w:rPr>
              <w:t>system a</w:t>
            </w:r>
            <w:r w:rsidR="004821DA" w:rsidRPr="00EC0D5E">
              <w:t>utomatically pop</w:t>
            </w:r>
            <w:r>
              <w:t>s</w:t>
            </w:r>
            <w:r w:rsidR="004821DA">
              <w:t xml:space="preserve"> </w:t>
            </w:r>
            <w:r w:rsidR="004821DA" w:rsidRPr="00EC0D5E">
              <w:t xml:space="preserve">up </w:t>
            </w:r>
            <w:r w:rsidR="004821DA" w:rsidRPr="00EC0D5E">
              <w:rPr>
                <w:rFonts w:hint="eastAsia"/>
              </w:rPr>
              <w:t xml:space="preserve">an </w:t>
            </w:r>
            <w:r w:rsidR="004821DA" w:rsidRPr="00EC0D5E">
              <w:t xml:space="preserve">alarm </w:t>
            </w:r>
            <w:r w:rsidR="004821DA" w:rsidRPr="00EC0D5E">
              <w:rPr>
                <w:rFonts w:hint="eastAsia"/>
              </w:rPr>
              <w:t xml:space="preserve">icon on the Alarm button in the main interface when there is an alarm. </w:t>
            </w:r>
          </w:p>
        </w:tc>
      </w:tr>
      <w:tr w:rsidR="004821DA" w:rsidRPr="00EC0D5E" w:rsidTr="004821DA">
        <w:trPr>
          <w:cantSplit/>
          <w:trHeight w:val="545"/>
          <w:jc w:val="center"/>
        </w:trPr>
        <w:tc>
          <w:tcPr>
            <w:tcW w:w="1139" w:type="dxa"/>
            <w:vMerge w:val="restart"/>
          </w:tcPr>
          <w:p w:rsidR="004821DA" w:rsidRPr="00EC0D5E" w:rsidRDefault="004821DA" w:rsidP="004821DA">
            <w:r>
              <w:t>3</w:t>
            </w:r>
          </w:p>
        </w:tc>
        <w:tc>
          <w:tcPr>
            <w:tcW w:w="1139" w:type="dxa"/>
            <w:vMerge w:val="restart"/>
            <w:shd w:val="clear" w:color="auto" w:fill="auto"/>
          </w:tcPr>
          <w:p w:rsidR="004821DA" w:rsidRPr="00EC0D5E" w:rsidRDefault="004821DA" w:rsidP="004821DA">
            <w:r w:rsidRPr="00EC0D5E">
              <w:rPr>
                <w:rFonts w:hint="eastAsia"/>
              </w:rPr>
              <w:t xml:space="preserve">Alarm Sound </w:t>
            </w:r>
          </w:p>
        </w:tc>
        <w:tc>
          <w:tcPr>
            <w:tcW w:w="1798" w:type="dxa"/>
            <w:tcBorders>
              <w:bottom w:val="single" w:sz="4" w:space="0" w:color="auto"/>
            </w:tcBorders>
          </w:tcPr>
          <w:p w:rsidR="004821DA" w:rsidRPr="00EC0D5E" w:rsidRDefault="004821DA" w:rsidP="004821DA">
            <w:r w:rsidRPr="00EC0D5E">
              <w:rPr>
                <w:rFonts w:hint="eastAsia"/>
              </w:rPr>
              <w:t>Play alarm s</w:t>
            </w:r>
            <w:r w:rsidRPr="00EC0D5E">
              <w:t xml:space="preserve">ound </w:t>
            </w:r>
          </w:p>
        </w:tc>
        <w:tc>
          <w:tcPr>
            <w:tcW w:w="4979" w:type="dxa"/>
            <w:tcBorders>
              <w:bottom w:val="single" w:sz="4" w:space="0" w:color="auto"/>
            </w:tcBorders>
          </w:tcPr>
          <w:p w:rsidR="004821DA" w:rsidRPr="00EC0D5E" w:rsidRDefault="004821DA" w:rsidP="001262A3">
            <w:r>
              <w:t>The s</w:t>
            </w:r>
            <w:r w:rsidRPr="00EC0D5E">
              <w:t>ystem sends out</w:t>
            </w:r>
            <w:r>
              <w:t xml:space="preserve"> an</w:t>
            </w:r>
            <w:r w:rsidRPr="00EC0D5E">
              <w:t xml:space="preserve"> alarm sound when </w:t>
            </w:r>
            <w:r w:rsidRPr="00EC0D5E">
              <w:rPr>
                <w:rFonts w:hint="eastAsia"/>
              </w:rPr>
              <w:t xml:space="preserve">an </w:t>
            </w:r>
            <w:r w:rsidRPr="00EC0D5E">
              <w:t xml:space="preserve">alarm occurs. </w:t>
            </w:r>
            <w:r w:rsidR="001262A3">
              <w:t>A custom sound can be used.</w:t>
            </w:r>
          </w:p>
        </w:tc>
      </w:tr>
      <w:tr w:rsidR="004821DA" w:rsidRPr="00EC0D5E" w:rsidTr="004821DA">
        <w:trPr>
          <w:cantSplit/>
          <w:trHeight w:val="390"/>
          <w:jc w:val="center"/>
        </w:trPr>
        <w:tc>
          <w:tcPr>
            <w:tcW w:w="1139" w:type="dxa"/>
            <w:vMerge/>
          </w:tcPr>
          <w:p w:rsidR="004821DA" w:rsidRPr="00EC0D5E" w:rsidRDefault="004821DA" w:rsidP="004821DA"/>
        </w:tc>
        <w:tc>
          <w:tcPr>
            <w:tcW w:w="1139" w:type="dxa"/>
            <w:vMerge/>
            <w:shd w:val="clear" w:color="auto" w:fill="auto"/>
          </w:tcPr>
          <w:p w:rsidR="004821DA" w:rsidRPr="00EC0D5E" w:rsidRDefault="004821DA" w:rsidP="004821DA"/>
        </w:tc>
        <w:tc>
          <w:tcPr>
            <w:tcW w:w="1798" w:type="dxa"/>
            <w:tcBorders>
              <w:top w:val="single" w:sz="4" w:space="0" w:color="auto"/>
              <w:bottom w:val="single" w:sz="4" w:space="0" w:color="auto"/>
            </w:tcBorders>
          </w:tcPr>
          <w:p w:rsidR="004821DA" w:rsidRPr="00EC0D5E" w:rsidRDefault="004821DA" w:rsidP="004821DA">
            <w:r w:rsidRPr="00EC0D5E">
              <w:rPr>
                <w:rFonts w:hint="eastAsia"/>
              </w:rPr>
              <w:t>Sound p</w:t>
            </w:r>
            <w:r w:rsidRPr="00EC0D5E">
              <w:t xml:space="preserve">ath </w:t>
            </w:r>
          </w:p>
        </w:tc>
        <w:tc>
          <w:tcPr>
            <w:tcW w:w="4979" w:type="dxa"/>
            <w:tcBorders>
              <w:top w:val="single" w:sz="4" w:space="0" w:color="auto"/>
              <w:bottom w:val="single" w:sz="4" w:space="0" w:color="auto"/>
            </w:tcBorders>
          </w:tcPr>
          <w:p w:rsidR="004821DA" w:rsidRPr="00EC0D5E" w:rsidRDefault="004821DA" w:rsidP="004821DA">
            <w:r w:rsidRPr="00EC0D5E">
              <w:t xml:space="preserve">Here you can specify </w:t>
            </w:r>
            <w:r>
              <w:t xml:space="preserve">the </w:t>
            </w:r>
            <w:r w:rsidRPr="00EC0D5E">
              <w:t xml:space="preserve">alarm sound file. </w:t>
            </w:r>
          </w:p>
        </w:tc>
      </w:tr>
      <w:tr w:rsidR="004821DA" w:rsidRPr="00EC0D5E" w:rsidTr="004821DA">
        <w:trPr>
          <w:cantSplit/>
          <w:trHeight w:val="390"/>
          <w:jc w:val="center"/>
        </w:trPr>
        <w:tc>
          <w:tcPr>
            <w:tcW w:w="1139" w:type="dxa"/>
          </w:tcPr>
          <w:p w:rsidR="004821DA" w:rsidRPr="00EC0D5E" w:rsidRDefault="004821DA" w:rsidP="004821DA">
            <w:r>
              <w:t>4</w:t>
            </w:r>
          </w:p>
        </w:tc>
        <w:tc>
          <w:tcPr>
            <w:tcW w:w="1139" w:type="dxa"/>
            <w:shd w:val="clear" w:color="auto" w:fill="auto"/>
          </w:tcPr>
          <w:p w:rsidR="004821DA" w:rsidRPr="00EC0D5E" w:rsidRDefault="001262A3" w:rsidP="004821DA">
            <w:r>
              <w:t>Alarm Indicator</w:t>
            </w:r>
          </w:p>
        </w:tc>
        <w:tc>
          <w:tcPr>
            <w:tcW w:w="1798" w:type="dxa"/>
            <w:tcBorders>
              <w:top w:val="single" w:sz="4" w:space="0" w:color="auto"/>
              <w:bottom w:val="single" w:sz="4" w:space="0" w:color="auto"/>
            </w:tcBorders>
          </w:tcPr>
          <w:p w:rsidR="004821DA" w:rsidRPr="00EC0D5E" w:rsidRDefault="001262A3" w:rsidP="004821DA">
            <w:r>
              <w:t>All</w:t>
            </w:r>
          </w:p>
        </w:tc>
        <w:tc>
          <w:tcPr>
            <w:tcW w:w="4979" w:type="dxa"/>
            <w:tcBorders>
              <w:top w:val="single" w:sz="4" w:space="0" w:color="auto"/>
              <w:bottom w:val="single" w:sz="4" w:space="0" w:color="auto"/>
            </w:tcBorders>
          </w:tcPr>
          <w:p w:rsidR="004821DA" w:rsidRPr="00EC0D5E" w:rsidRDefault="001262A3" w:rsidP="004821DA">
            <w:r>
              <w:t>All triggered alarms are displayed here.</w:t>
            </w:r>
          </w:p>
        </w:tc>
      </w:tr>
    </w:tbl>
    <w:p w:rsidR="004821DA" w:rsidRDefault="004821DA" w:rsidP="000E5415"/>
    <w:p w:rsidR="001262A3" w:rsidRDefault="001262A3">
      <w:pPr>
        <w:spacing w:before="200" w:after="200" w:line="276" w:lineRule="auto"/>
      </w:pPr>
      <w:r>
        <w:br w:type="page"/>
      </w:r>
    </w:p>
    <w:p w:rsidR="001262A3" w:rsidRDefault="003C0E88" w:rsidP="001262A3">
      <w:pPr>
        <w:pStyle w:val="Heading2"/>
      </w:pPr>
      <w:bookmarkStart w:id="143" w:name="_Toc452570675"/>
      <w:r>
        <w:lastRenderedPageBreak/>
        <w:t>5.4</w:t>
      </w:r>
      <w:r w:rsidR="001262A3">
        <w:t xml:space="preserve"> Web Access Settings Menu</w:t>
      </w:r>
      <w:bookmarkEnd w:id="143"/>
    </w:p>
    <w:p w:rsidR="001262A3" w:rsidRDefault="001262A3" w:rsidP="001262A3"/>
    <w:p w:rsidR="001262A3" w:rsidRDefault="001262A3" w:rsidP="001262A3">
      <w:r>
        <w:t xml:space="preserve">The web access settings menu has slight differences with the DVR's menu. </w:t>
      </w:r>
      <w:r w:rsidR="004F5530">
        <w:t xml:space="preserve">In this section, the web access </w:t>
      </w:r>
      <w:r w:rsidR="0003416A">
        <w:t xml:space="preserve">settings </w:t>
      </w:r>
      <w:r w:rsidR="004F5530">
        <w:t xml:space="preserve">menu will be explained in depth just like the DVR </w:t>
      </w:r>
      <w:r w:rsidR="0003416A">
        <w:t xml:space="preserve">settings </w:t>
      </w:r>
      <w:r w:rsidR="004F5530">
        <w:t>menu had been explained in the sections above.</w:t>
      </w:r>
      <w:r w:rsidR="0003416A">
        <w:t xml:space="preserve"> For more information about the DVR's Settings Menu, see section 4.10.</w:t>
      </w:r>
    </w:p>
    <w:p w:rsidR="0003416A" w:rsidRDefault="0003416A" w:rsidP="001262A3"/>
    <w:p w:rsidR="0003416A" w:rsidRDefault="0003416A" w:rsidP="001262A3">
      <w:r>
        <w:t>To access the web access settings menu, click the gear icon near the top right hand corner of the web access interface.</w:t>
      </w:r>
    </w:p>
    <w:p w:rsidR="0003416A" w:rsidRDefault="003C0E88" w:rsidP="0003416A">
      <w:pPr>
        <w:pStyle w:val="Heading3"/>
      </w:pPr>
      <w:bookmarkStart w:id="144" w:name="_Toc452570676"/>
      <w:r>
        <w:t>5.4</w:t>
      </w:r>
      <w:r w:rsidR="0003416A">
        <w:t>.1 Camera Settings</w:t>
      </w:r>
      <w:bookmarkEnd w:id="144"/>
    </w:p>
    <w:p w:rsidR="0003416A" w:rsidRDefault="003C0E88" w:rsidP="0003416A">
      <w:pPr>
        <w:pStyle w:val="Heading4"/>
      </w:pPr>
      <w:bookmarkStart w:id="145" w:name="_Toc452570677"/>
      <w:r>
        <w:t>5.4</w:t>
      </w:r>
      <w:r w:rsidR="0003416A">
        <w:t>.1.1 Image Settings</w:t>
      </w:r>
      <w:bookmarkEnd w:id="145"/>
    </w:p>
    <w:p w:rsidR="0003416A" w:rsidRDefault="0003416A" w:rsidP="0003416A"/>
    <w:p w:rsidR="00861000" w:rsidRDefault="00861000" w:rsidP="0003416A">
      <w:r>
        <w:rPr>
          <w:noProof/>
          <w:lang w:eastAsia="en-US"/>
        </w:rPr>
        <w:drawing>
          <wp:anchor distT="0" distB="0" distL="114300" distR="114300" simplePos="0" relativeHeight="251672576" behindDoc="0" locked="0" layoutInCell="1" allowOverlap="1" wp14:anchorId="412C6383" wp14:editId="5EF25EA5">
            <wp:simplePos x="0" y="0"/>
            <wp:positionH relativeFrom="column">
              <wp:posOffset>397642</wp:posOffset>
            </wp:positionH>
            <wp:positionV relativeFrom="paragraph">
              <wp:posOffset>464185</wp:posOffset>
            </wp:positionV>
            <wp:extent cx="5146040" cy="3002280"/>
            <wp:effectExtent l="0" t="0" r="0" b="0"/>
            <wp:wrapTopAndBottom/>
            <wp:docPr id="210" name="Picture 24" descr="Camera-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mera-Image"/>
                    <pic:cNvPicPr>
                      <a:picLocks noChangeAspect="1" noChangeArrowheads="1"/>
                    </pic:cNvPicPr>
                  </pic:nvPicPr>
                  <pic:blipFill>
                    <a:blip r:embed="rId229" cstate="print"/>
                    <a:srcRect/>
                    <a:stretch>
                      <a:fillRect/>
                    </a:stretch>
                  </pic:blipFill>
                  <pic:spPr bwMode="auto">
                    <a:xfrm>
                      <a:off x="0" y="0"/>
                      <a:ext cx="5146040" cy="3002280"/>
                    </a:xfrm>
                    <a:prstGeom prst="rect">
                      <a:avLst/>
                    </a:prstGeom>
                    <a:noFill/>
                    <a:ln w="9525">
                      <a:noFill/>
                      <a:miter lim="800000"/>
                      <a:headEnd/>
                      <a:tailEnd/>
                    </a:ln>
                  </pic:spPr>
                </pic:pic>
              </a:graphicData>
            </a:graphic>
          </wp:anchor>
        </w:drawing>
      </w:r>
      <w:r>
        <w:t>This screen is allows the user to adjust the image settings for each channel. See below for a screenshot of the image settings screen:</w:t>
      </w:r>
    </w:p>
    <w:p w:rsidR="0003416A" w:rsidRDefault="0003416A" w:rsidP="0003416A"/>
    <w:p w:rsidR="00861000" w:rsidRDefault="00861000" w:rsidP="00861000">
      <w:r>
        <w:t xml:space="preserve">Below is an explanation for each of the fields on the Image Settings screen: </w:t>
      </w:r>
    </w:p>
    <w:p w:rsidR="00B64C66" w:rsidRDefault="00B64C66" w:rsidP="00B64C66">
      <w:pPr>
        <w:pStyle w:val="ListParagraph"/>
        <w:numPr>
          <w:ilvl w:val="0"/>
          <w:numId w:val="32"/>
        </w:numPr>
      </w:pPr>
      <w:r w:rsidRPr="0054680F">
        <w:rPr>
          <w:rFonts w:hint="eastAsia"/>
        </w:rPr>
        <w:t xml:space="preserve">Channel: </w:t>
      </w:r>
      <w:r>
        <w:t xml:space="preserve">This dropdown box allows the user to </w:t>
      </w:r>
      <w:r>
        <w:rPr>
          <w:rFonts w:hint="eastAsia"/>
        </w:rPr>
        <w:t>s</w:t>
      </w:r>
      <w:r w:rsidRPr="0054680F">
        <w:rPr>
          <w:rFonts w:hint="eastAsia"/>
        </w:rPr>
        <w:t>elect a</w:t>
      </w:r>
      <w:r>
        <w:rPr>
          <w:rFonts w:hint="eastAsia"/>
        </w:rPr>
        <w:t xml:space="preserve"> channel from the dropdown list to modify.</w:t>
      </w:r>
    </w:p>
    <w:p w:rsidR="00B64C66" w:rsidRDefault="00B64C66" w:rsidP="00B64C66">
      <w:pPr>
        <w:pStyle w:val="ListParagraph"/>
        <w:numPr>
          <w:ilvl w:val="0"/>
          <w:numId w:val="32"/>
        </w:numPr>
      </w:pPr>
      <w:r>
        <w:t>Period: This dropdown box allows the user to select a period of time for which to modify the image settings. The user can configure up to 2 periods to encompass the entire 24 hours in the day. Click the checkbox to enable the period image settings changes.</w:t>
      </w:r>
    </w:p>
    <w:p w:rsidR="00B64C66" w:rsidRDefault="00B64C66" w:rsidP="00B64C66">
      <w:pPr>
        <w:pStyle w:val="ListParagraph"/>
        <w:numPr>
          <w:ilvl w:val="0"/>
          <w:numId w:val="32"/>
        </w:numPr>
      </w:pPr>
      <w:r w:rsidRPr="0054680F">
        <w:t xml:space="preserve">Saturation: </w:t>
      </w:r>
      <w:r>
        <w:t>This slider is used</w:t>
      </w:r>
      <w:r w:rsidRPr="000D01D0">
        <w:t xml:space="preserve"> to adjust monitor window saturation. The value ranges from 0 to 100. The default value is 50. The larger the number, the strong the color is. This value has no effect on the general brightness of the whole video. The video color may become too strong if the value is too high. For the grey part of the video, the distortion may occur if the </w:t>
      </w:r>
      <w:r>
        <w:t xml:space="preserve">white balance is not accurate. </w:t>
      </w:r>
      <w:r w:rsidRPr="000D01D0">
        <w:t xml:space="preserve">Please note the video may not be </w:t>
      </w:r>
      <w:r>
        <w:t>clear</w:t>
      </w:r>
      <w:r w:rsidRPr="000D01D0">
        <w:t xml:space="preserve"> if the value is too low. The recommended value ranges from 40 to 60.</w:t>
      </w:r>
    </w:p>
    <w:p w:rsidR="00B64C66" w:rsidRDefault="00B64C66" w:rsidP="00B64C66">
      <w:pPr>
        <w:pStyle w:val="ListParagraph"/>
        <w:numPr>
          <w:ilvl w:val="0"/>
          <w:numId w:val="32"/>
        </w:numPr>
      </w:pPr>
      <w:r w:rsidRPr="0054680F">
        <w:t xml:space="preserve">Brightness: </w:t>
      </w:r>
      <w:r>
        <w:t xml:space="preserve">This slider is used to adjust monitor window brightness. The value ranges from 0 to 100. The default value is 50. The larger the number, the brighter the video is. When you input the value here, the bright section and the dark section of the video will be adjusted accordingly. You can use this function when the </w:t>
      </w:r>
      <w:r>
        <w:lastRenderedPageBreak/>
        <w:t>whole video is too dark or too bright. Please note the video may become hazy if the value is too high. The recommended value ranges from 40 to 60.</w:t>
      </w:r>
    </w:p>
    <w:p w:rsidR="00B64C66" w:rsidRPr="0054680F" w:rsidRDefault="00B64C66" w:rsidP="00B64C66">
      <w:pPr>
        <w:pStyle w:val="ListParagraph"/>
        <w:numPr>
          <w:ilvl w:val="0"/>
          <w:numId w:val="32"/>
        </w:numPr>
      </w:pPr>
      <w:r w:rsidRPr="0054680F">
        <w:t xml:space="preserve">Contrast: </w:t>
      </w:r>
      <w:r>
        <w:t>This slider is u</w:t>
      </w:r>
      <w:r w:rsidRPr="0054680F">
        <w:t>sed to adjust monitor window contrast. The value ranges from 0 to 100. The default value is 50. The larger the number is, the higher the contrast is. You can use this function when the whole video brightness is OK but the contrast is not correct. Please note the video may become hazy if the value is too low. If this value is too high, the dark section may lack brightness while the bright section may over expose. The recommended value ranges from 40 to 60.</w:t>
      </w:r>
    </w:p>
    <w:p w:rsidR="00B64C66" w:rsidRDefault="00B64C66" w:rsidP="00B64C66">
      <w:pPr>
        <w:pStyle w:val="ListParagraph"/>
        <w:numPr>
          <w:ilvl w:val="0"/>
          <w:numId w:val="32"/>
        </w:numPr>
      </w:pPr>
      <w:r w:rsidRPr="0054680F">
        <w:t xml:space="preserve">Sharpness: </w:t>
      </w:r>
      <w:r>
        <w:t>This slider is used to adjust the</w:t>
      </w:r>
      <w:r w:rsidRPr="000D01D0">
        <w:t xml:space="preserve"> </w:t>
      </w:r>
      <w:r>
        <w:t>sharpness</w:t>
      </w:r>
      <w:r w:rsidRPr="000D01D0">
        <w:t xml:space="preserve"> of the video. The value ranges from 0 to 100. The larger the value is, the clear</w:t>
      </w:r>
      <w:r>
        <w:t>er</w:t>
      </w:r>
      <w:r w:rsidRPr="000D01D0">
        <w:t xml:space="preserve"> the edge</w:t>
      </w:r>
      <w:r>
        <w:t>s</w:t>
      </w:r>
      <w:r w:rsidRPr="000D01D0">
        <w:t xml:space="preserve"> </w:t>
      </w:r>
      <w:r>
        <w:t>are</w:t>
      </w:r>
      <w:r w:rsidRPr="000D01D0">
        <w:t xml:space="preserve"> and vice versa. </w:t>
      </w:r>
      <w:r>
        <w:t>Note: The higher the value, the higher likelihood of picture noise occurring</w:t>
      </w:r>
      <w:r w:rsidRPr="000D01D0">
        <w:t>. The default value is 50 and the recommended value ranges from 40 to 60.</w:t>
      </w:r>
    </w:p>
    <w:p w:rsidR="00C23261" w:rsidRDefault="00C23261" w:rsidP="00C23261"/>
    <w:p w:rsidR="00C23261" w:rsidRDefault="00C23261" w:rsidP="00C23261">
      <w:r>
        <w:t xml:space="preserve">To customize the picture, click Customize </w:t>
      </w:r>
      <w:r w:rsidR="004A7E8D">
        <w:t>near the bottom</w:t>
      </w:r>
      <w:r>
        <w:t xml:space="preserve"> left hand corner. To revert to default </w:t>
      </w:r>
      <w:r w:rsidR="00BA7E9F">
        <w:t>settings, click the Default button</w:t>
      </w:r>
      <w:r>
        <w:t xml:space="preserve"> </w:t>
      </w:r>
      <w:r w:rsidR="004A7E8D">
        <w:t>near the bottom</w:t>
      </w:r>
      <w:r>
        <w:t xml:space="preserve"> left hand corner. To cancel any modifications, click the Cancel button </w:t>
      </w:r>
      <w:r w:rsidR="004A7E8D">
        <w:t>near the bottom</w:t>
      </w:r>
      <w:r>
        <w:t xml:space="preserve"> right hand corner.</w:t>
      </w:r>
    </w:p>
    <w:p w:rsidR="00861000" w:rsidRDefault="003C0E88" w:rsidP="008C463C">
      <w:pPr>
        <w:pStyle w:val="Heading4"/>
      </w:pPr>
      <w:bookmarkStart w:id="146" w:name="_Toc452570678"/>
      <w:r>
        <w:t>5.4</w:t>
      </w:r>
      <w:r w:rsidR="00861000">
        <w:t>.1.2 Encode Settings</w:t>
      </w:r>
      <w:bookmarkEnd w:id="146"/>
    </w:p>
    <w:p w:rsidR="00861000" w:rsidRDefault="003C0E88" w:rsidP="008C463C">
      <w:pPr>
        <w:pStyle w:val="Heading5"/>
      </w:pPr>
      <w:r>
        <w:t>5.4</w:t>
      </w:r>
      <w:r w:rsidR="008C463C">
        <w:t>.1.2.1 Encode</w:t>
      </w:r>
    </w:p>
    <w:p w:rsidR="008C463C" w:rsidRDefault="008C463C" w:rsidP="008C463C"/>
    <w:p w:rsidR="008C463C" w:rsidRDefault="008C463C" w:rsidP="008C463C">
      <w:r>
        <w:rPr>
          <w:noProof/>
          <w:lang w:eastAsia="en-US"/>
        </w:rPr>
        <w:drawing>
          <wp:anchor distT="0" distB="0" distL="114300" distR="114300" simplePos="0" relativeHeight="251673600" behindDoc="0" locked="0" layoutInCell="1" allowOverlap="1" wp14:anchorId="1325D9C7" wp14:editId="2E20681B">
            <wp:simplePos x="0" y="0"/>
            <wp:positionH relativeFrom="column">
              <wp:posOffset>421352</wp:posOffset>
            </wp:positionH>
            <wp:positionV relativeFrom="paragraph">
              <wp:posOffset>280447</wp:posOffset>
            </wp:positionV>
            <wp:extent cx="5104765" cy="2981960"/>
            <wp:effectExtent l="0" t="0" r="0" b="0"/>
            <wp:wrapTopAndBottom/>
            <wp:docPr id="212" name="Picture 27" descr="Encode-En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ncode-Encode"/>
                    <pic:cNvPicPr>
                      <a:picLocks noChangeAspect="1" noChangeArrowheads="1"/>
                    </pic:cNvPicPr>
                  </pic:nvPicPr>
                  <pic:blipFill>
                    <a:blip r:embed="rId230" cstate="print"/>
                    <a:srcRect/>
                    <a:stretch>
                      <a:fillRect/>
                    </a:stretch>
                  </pic:blipFill>
                  <pic:spPr bwMode="auto">
                    <a:xfrm>
                      <a:off x="0" y="0"/>
                      <a:ext cx="5104765" cy="2981960"/>
                    </a:xfrm>
                    <a:prstGeom prst="rect">
                      <a:avLst/>
                    </a:prstGeom>
                    <a:noFill/>
                    <a:ln w="9525">
                      <a:noFill/>
                      <a:miter lim="800000"/>
                      <a:headEnd/>
                      <a:tailEnd/>
                    </a:ln>
                  </pic:spPr>
                </pic:pic>
              </a:graphicData>
            </a:graphic>
          </wp:anchor>
        </w:drawing>
      </w:r>
      <w:r>
        <w:t>This tab is used to set the video encoding settings for each channel. See below for a screenshot of the tab:</w:t>
      </w:r>
    </w:p>
    <w:p w:rsidR="008C463C" w:rsidRDefault="008C463C" w:rsidP="008C463C"/>
    <w:p w:rsidR="008C463C" w:rsidRDefault="008C463C" w:rsidP="008C463C">
      <w:r>
        <w:t>Below is an explanation of the fields on the Encode settings screen:</w:t>
      </w:r>
    </w:p>
    <w:p w:rsidR="008C463C" w:rsidRDefault="008C463C" w:rsidP="008C463C"/>
    <w:tbl>
      <w:tblPr>
        <w:tblStyle w:val="TableGrid"/>
        <w:tblW w:w="4135" w:type="pct"/>
        <w:tblInd w:w="828" w:type="dxa"/>
        <w:tblLook w:val="04A0" w:firstRow="1" w:lastRow="0" w:firstColumn="1" w:lastColumn="0" w:noHBand="0" w:noVBand="1"/>
      </w:tblPr>
      <w:tblGrid>
        <w:gridCol w:w="1367"/>
        <w:gridCol w:w="6552"/>
      </w:tblGrid>
      <w:tr w:rsidR="008C463C" w:rsidTr="00F960B0">
        <w:tc>
          <w:tcPr>
            <w:tcW w:w="863" w:type="pct"/>
            <w:shd w:val="clear" w:color="auto" w:fill="D9D9D9" w:themeFill="background1" w:themeFillShade="D9"/>
          </w:tcPr>
          <w:p w:rsidR="008C463C" w:rsidRPr="0007065D" w:rsidRDefault="008C463C" w:rsidP="008841F5">
            <w:pPr>
              <w:rPr>
                <w:b/>
                <w:bCs/>
              </w:rPr>
            </w:pPr>
            <w:r w:rsidRPr="0007065D">
              <w:rPr>
                <w:b/>
                <w:bCs/>
              </w:rPr>
              <w:t>Parameter</w:t>
            </w:r>
          </w:p>
        </w:tc>
        <w:tc>
          <w:tcPr>
            <w:tcW w:w="4137" w:type="pct"/>
            <w:shd w:val="clear" w:color="auto" w:fill="D9D9D9" w:themeFill="background1" w:themeFillShade="D9"/>
          </w:tcPr>
          <w:p w:rsidR="008C463C" w:rsidRPr="0007065D" w:rsidRDefault="008C463C" w:rsidP="008841F5">
            <w:pPr>
              <w:rPr>
                <w:b/>
                <w:bCs/>
              </w:rPr>
            </w:pPr>
            <w:r w:rsidRPr="0007065D">
              <w:rPr>
                <w:b/>
                <w:bCs/>
              </w:rPr>
              <w:t>Function</w:t>
            </w:r>
          </w:p>
        </w:tc>
      </w:tr>
      <w:tr w:rsidR="008C463C" w:rsidTr="00F960B0">
        <w:tc>
          <w:tcPr>
            <w:tcW w:w="863" w:type="pct"/>
          </w:tcPr>
          <w:p w:rsidR="008C463C" w:rsidRDefault="008C463C" w:rsidP="008C463C">
            <w:r>
              <w:t>Channel</w:t>
            </w:r>
          </w:p>
        </w:tc>
        <w:tc>
          <w:tcPr>
            <w:tcW w:w="4137" w:type="pct"/>
          </w:tcPr>
          <w:p w:rsidR="008C463C" w:rsidRDefault="00B64C66" w:rsidP="008C463C">
            <w:r>
              <w:t xml:space="preserve">This dropdown box allows the user to </w:t>
            </w:r>
            <w:r>
              <w:rPr>
                <w:rFonts w:hint="eastAsia"/>
              </w:rPr>
              <w:t>s</w:t>
            </w:r>
            <w:r w:rsidRPr="0054680F">
              <w:rPr>
                <w:rFonts w:hint="eastAsia"/>
              </w:rPr>
              <w:t>elect a</w:t>
            </w:r>
            <w:r>
              <w:rPr>
                <w:rFonts w:hint="eastAsia"/>
              </w:rPr>
              <w:t xml:space="preserve"> channel from the dropdown list to modify</w:t>
            </w:r>
            <w:r>
              <w:t>.</w:t>
            </w:r>
          </w:p>
        </w:tc>
      </w:tr>
      <w:tr w:rsidR="008C463C" w:rsidTr="00F960B0">
        <w:tc>
          <w:tcPr>
            <w:tcW w:w="863" w:type="pct"/>
          </w:tcPr>
          <w:p w:rsidR="008C463C" w:rsidRDefault="008C463C" w:rsidP="008C463C">
            <w:r>
              <w:t>Video Enable</w:t>
            </w:r>
          </w:p>
        </w:tc>
        <w:tc>
          <w:tcPr>
            <w:tcW w:w="4137" w:type="pct"/>
          </w:tcPr>
          <w:p w:rsidR="008C463C" w:rsidRDefault="004A7E8D" w:rsidP="008C463C">
            <w:r>
              <w:t>This checkbox allows the user to enable</w:t>
            </w:r>
            <w:r w:rsidR="008841F5">
              <w:t xml:space="preserve"> the extra video stream. This is checked by default for the main stream.</w:t>
            </w:r>
          </w:p>
        </w:tc>
      </w:tr>
      <w:tr w:rsidR="008C463C" w:rsidTr="00F960B0">
        <w:tc>
          <w:tcPr>
            <w:tcW w:w="863" w:type="pct"/>
          </w:tcPr>
          <w:p w:rsidR="008C463C" w:rsidRDefault="008C463C" w:rsidP="008C463C">
            <w:r>
              <w:t>Code Stream Type</w:t>
            </w:r>
          </w:p>
        </w:tc>
        <w:tc>
          <w:tcPr>
            <w:tcW w:w="4137" w:type="pct"/>
          </w:tcPr>
          <w:p w:rsidR="00B64C66" w:rsidRDefault="00B64C66" w:rsidP="008841F5">
            <w:r>
              <w:t xml:space="preserve">This dropdown box allows the user to </w:t>
            </w:r>
            <w:r>
              <w:rPr>
                <w:rFonts w:hint="eastAsia"/>
              </w:rPr>
              <w:t>s</w:t>
            </w:r>
            <w:r w:rsidRPr="0054680F">
              <w:rPr>
                <w:rFonts w:hint="eastAsia"/>
              </w:rPr>
              <w:t xml:space="preserve">elect </w:t>
            </w:r>
            <w:r>
              <w:t>different encode frame rates for different recorded events.</w:t>
            </w:r>
          </w:p>
          <w:p w:rsidR="008841F5" w:rsidRDefault="008841F5" w:rsidP="008841F5">
            <w:r>
              <w:t xml:space="preserve">This includes the main stream, motion stream, and alarm stream. </w:t>
            </w:r>
          </w:p>
          <w:p w:rsidR="008841F5" w:rsidRDefault="008841F5" w:rsidP="008841F5">
            <w:r>
              <w:lastRenderedPageBreak/>
              <w:t xml:space="preserve">The system supports active control frame function (ACF). It allows the user to record in different frame rates. </w:t>
            </w:r>
          </w:p>
          <w:p w:rsidR="008C463C" w:rsidRDefault="008841F5" w:rsidP="008841F5">
            <w:r>
              <w:t>For example, a high frame rate can be used to record important events, and a low frame rate can be used to record scheduled events. The DVR also allows for the option to set different frame rates for motion detection recordings and alarm recordings.</w:t>
            </w:r>
          </w:p>
        </w:tc>
      </w:tr>
      <w:tr w:rsidR="008C463C" w:rsidTr="00F960B0">
        <w:tc>
          <w:tcPr>
            <w:tcW w:w="863" w:type="pct"/>
          </w:tcPr>
          <w:p w:rsidR="008C463C" w:rsidRDefault="008C463C" w:rsidP="008C463C">
            <w:r>
              <w:lastRenderedPageBreak/>
              <w:t>Compression</w:t>
            </w:r>
          </w:p>
        </w:tc>
        <w:tc>
          <w:tcPr>
            <w:tcW w:w="4137" w:type="pct"/>
          </w:tcPr>
          <w:p w:rsidR="008C463C" w:rsidRDefault="00B64C66" w:rsidP="008C463C">
            <w:r>
              <w:t xml:space="preserve">This dropdown box allows the user to select a compression protocol. The </w:t>
            </w:r>
            <w:r>
              <w:rPr>
                <w:rFonts w:hint="eastAsia"/>
              </w:rPr>
              <w:t>s</w:t>
            </w:r>
            <w:r w:rsidRPr="00A120E6">
              <w:t>ystem supports H.264</w:t>
            </w:r>
            <w:r w:rsidRPr="00A120E6">
              <w:rPr>
                <w:rFonts w:hint="eastAsia"/>
              </w:rPr>
              <w:t xml:space="preserve"> and MJPEG</w:t>
            </w:r>
            <w:r>
              <w:rPr>
                <w:rFonts w:hint="eastAsia"/>
              </w:rPr>
              <w:t xml:space="preserve"> video compression protocols.</w:t>
            </w:r>
          </w:p>
        </w:tc>
      </w:tr>
      <w:tr w:rsidR="008C463C" w:rsidTr="00F960B0">
        <w:tc>
          <w:tcPr>
            <w:tcW w:w="863" w:type="pct"/>
          </w:tcPr>
          <w:p w:rsidR="008C463C" w:rsidRDefault="008C463C" w:rsidP="008C463C">
            <w:r>
              <w:t>Resolution</w:t>
            </w:r>
          </w:p>
        </w:tc>
        <w:tc>
          <w:tcPr>
            <w:tcW w:w="4137" w:type="pct"/>
          </w:tcPr>
          <w:p w:rsidR="008C463C" w:rsidRDefault="00B64C66" w:rsidP="008C463C">
            <w:r>
              <w:t xml:space="preserve">This dropdown box allows the user to set the resolution. The </w:t>
            </w:r>
            <w:r>
              <w:rPr>
                <w:rFonts w:hint="eastAsia"/>
              </w:rPr>
              <w:t>s</w:t>
            </w:r>
            <w:r w:rsidRPr="00A120E6">
              <w:t>ystem supports various resolutions</w:t>
            </w:r>
            <w:r>
              <w:t xml:space="preserve"> and they can be selected from this dropdown list</w:t>
            </w:r>
            <w:r w:rsidRPr="00A120E6">
              <w:rPr>
                <w:rFonts w:hint="eastAsia"/>
              </w:rPr>
              <w:t>.</w:t>
            </w:r>
          </w:p>
        </w:tc>
      </w:tr>
      <w:tr w:rsidR="008C463C" w:rsidTr="00F960B0">
        <w:tc>
          <w:tcPr>
            <w:tcW w:w="863" w:type="pct"/>
          </w:tcPr>
          <w:p w:rsidR="008C463C" w:rsidRDefault="008C463C" w:rsidP="008C463C">
            <w:r>
              <w:t>Frame Rate</w:t>
            </w:r>
          </w:p>
        </w:tc>
        <w:tc>
          <w:tcPr>
            <w:tcW w:w="4137" w:type="pct"/>
          </w:tcPr>
          <w:p w:rsidR="008C463C" w:rsidRDefault="00B64C66" w:rsidP="008C463C">
            <w:r>
              <w:t>This dropdown box</w:t>
            </w:r>
            <w:r w:rsidRPr="00A120E6">
              <w:t xml:space="preserve"> </w:t>
            </w:r>
            <w:r>
              <w:t>allows the user to select a frame rate. Frame rate settings range</w:t>
            </w:r>
            <w:r w:rsidRPr="00A120E6">
              <w:rPr>
                <w:rFonts w:hint="eastAsia"/>
              </w:rPr>
              <w:t xml:space="preserve"> from 1f/s to 25f/s in NTSC mode and 1f/s to 30f/s in PAL mode.</w:t>
            </w:r>
          </w:p>
        </w:tc>
      </w:tr>
      <w:tr w:rsidR="008C463C" w:rsidTr="00F960B0">
        <w:tc>
          <w:tcPr>
            <w:tcW w:w="863" w:type="pct"/>
          </w:tcPr>
          <w:p w:rsidR="008C463C" w:rsidRDefault="008841F5" w:rsidP="008C463C">
            <w:r>
              <w:t>Bit Rate</w:t>
            </w:r>
          </w:p>
        </w:tc>
        <w:tc>
          <w:tcPr>
            <w:tcW w:w="4137" w:type="pct"/>
          </w:tcPr>
          <w:p w:rsidR="008C463C" w:rsidRDefault="00B64C66" w:rsidP="008C463C">
            <w:r>
              <w:t xml:space="preserve">This dropdown box allows the user to select a bit rate type. The </w:t>
            </w:r>
            <w:r>
              <w:rPr>
                <w:rFonts w:hint="eastAsia"/>
              </w:rPr>
              <w:t>s</w:t>
            </w:r>
            <w:r w:rsidRPr="00A120E6">
              <w:t xml:space="preserve">ystem supports two </w:t>
            </w:r>
            <w:r>
              <w:t xml:space="preserve">bit rate </w:t>
            </w:r>
            <w:r w:rsidRPr="00A120E6">
              <w:t>types: CBR and VBR.</w:t>
            </w:r>
            <w:r w:rsidRPr="00A120E6">
              <w:rPr>
                <w:rFonts w:hint="eastAsia"/>
              </w:rPr>
              <w:t xml:space="preserve"> In VBR mode, </w:t>
            </w:r>
            <w:r>
              <w:rPr>
                <w:rFonts w:hint="eastAsia"/>
              </w:rPr>
              <w:t>video quality can be set.</w:t>
            </w:r>
          </w:p>
        </w:tc>
      </w:tr>
      <w:tr w:rsidR="008C463C" w:rsidTr="00F960B0">
        <w:tc>
          <w:tcPr>
            <w:tcW w:w="863" w:type="pct"/>
          </w:tcPr>
          <w:p w:rsidR="008C463C" w:rsidRDefault="008841F5" w:rsidP="008C463C">
            <w:r>
              <w:t>Reference Bit Rate</w:t>
            </w:r>
          </w:p>
        </w:tc>
        <w:tc>
          <w:tcPr>
            <w:tcW w:w="4137" w:type="pct"/>
          </w:tcPr>
          <w:p w:rsidR="008C463C" w:rsidRDefault="008841F5" w:rsidP="008841F5">
            <w:r>
              <w:t>This is the r</w:t>
            </w:r>
            <w:r w:rsidRPr="00E53DC5">
              <w:t xml:space="preserve">ecommended bit rate value according to the resolution and frame rate </w:t>
            </w:r>
            <w:r>
              <w:t>selected.</w:t>
            </w:r>
          </w:p>
        </w:tc>
      </w:tr>
      <w:tr w:rsidR="008C463C" w:rsidTr="00F960B0">
        <w:tc>
          <w:tcPr>
            <w:tcW w:w="863" w:type="pct"/>
          </w:tcPr>
          <w:p w:rsidR="008C463C" w:rsidRDefault="008841F5" w:rsidP="008841F5">
            <w:r>
              <w:t>I Frame</w:t>
            </w:r>
          </w:p>
        </w:tc>
        <w:tc>
          <w:tcPr>
            <w:tcW w:w="4137" w:type="pct"/>
          </w:tcPr>
          <w:p w:rsidR="008C463C" w:rsidRDefault="008841F5" w:rsidP="00B64C66">
            <w:r>
              <w:t xml:space="preserve">This </w:t>
            </w:r>
            <w:r w:rsidR="00B64C66">
              <w:t>field allows the user to</w:t>
            </w:r>
            <w:r>
              <w:t xml:space="preserve"> set the P frame amount between two I frames. The value ranges from 1 to 150 seconds. Default value is 50. Recommended value is frame rate *2.</w:t>
            </w:r>
          </w:p>
        </w:tc>
      </w:tr>
      <w:tr w:rsidR="008C463C" w:rsidTr="00F960B0">
        <w:tc>
          <w:tcPr>
            <w:tcW w:w="863" w:type="pct"/>
          </w:tcPr>
          <w:p w:rsidR="008C463C" w:rsidRDefault="008841F5" w:rsidP="008C463C">
            <w:r>
              <w:t>Audio Source</w:t>
            </w:r>
          </w:p>
        </w:tc>
        <w:tc>
          <w:tcPr>
            <w:tcW w:w="4137" w:type="pct"/>
          </w:tcPr>
          <w:p w:rsidR="008C463C" w:rsidRDefault="00B64C66" w:rsidP="008841F5">
            <w:r>
              <w:t xml:space="preserve">This dropdown box allows the user to select an audio source. </w:t>
            </w:r>
            <w:r w:rsidR="008841F5">
              <w:t xml:space="preserve">The </w:t>
            </w:r>
            <w:r w:rsidR="008841F5">
              <w:rPr>
                <w:rFonts w:hint="eastAsia"/>
              </w:rPr>
              <w:t>s</w:t>
            </w:r>
            <w:r w:rsidR="008841F5" w:rsidRPr="00A120E6">
              <w:t xml:space="preserve">ystem supports </w:t>
            </w:r>
            <w:r>
              <w:t xml:space="preserve">two </w:t>
            </w:r>
            <w:r w:rsidR="008841F5">
              <w:t xml:space="preserve">audio sources: Normal or </w:t>
            </w:r>
            <w:r w:rsidR="008841F5" w:rsidRPr="008841F5">
              <w:t xml:space="preserve">HDCVI. In normal mode, the audio signal </w:t>
            </w:r>
            <w:r w:rsidR="008841F5">
              <w:t>comes from the audio i</w:t>
            </w:r>
            <w:r w:rsidR="008841F5" w:rsidRPr="008841F5">
              <w:t>n</w:t>
            </w:r>
            <w:r w:rsidR="008841F5">
              <w:t>put</w:t>
            </w:r>
            <w:r w:rsidR="008841F5" w:rsidRPr="008841F5">
              <w:t xml:space="preserve">. In HDCVI mode, the audio signal comes from the </w:t>
            </w:r>
            <w:r w:rsidR="008841F5">
              <w:t xml:space="preserve">camera </w:t>
            </w:r>
            <w:r w:rsidR="008841F5" w:rsidRPr="008841F5">
              <w:t>coaxial cable.</w:t>
            </w:r>
          </w:p>
        </w:tc>
      </w:tr>
      <w:tr w:rsidR="008C463C" w:rsidTr="00F960B0">
        <w:tc>
          <w:tcPr>
            <w:tcW w:w="863" w:type="pct"/>
          </w:tcPr>
          <w:p w:rsidR="008C463C" w:rsidRDefault="008841F5" w:rsidP="008C463C">
            <w:r>
              <w:t>Watermark Enable</w:t>
            </w:r>
          </w:p>
        </w:tc>
        <w:tc>
          <w:tcPr>
            <w:tcW w:w="4137" w:type="pct"/>
          </w:tcPr>
          <w:p w:rsidR="008841F5" w:rsidRDefault="008841F5" w:rsidP="008841F5">
            <w:r>
              <w:t xml:space="preserve">This function allows the user to verify if the video </w:t>
            </w:r>
            <w:r w:rsidR="00B64C66">
              <w:t>has</w:t>
            </w:r>
            <w:r>
              <w:t xml:space="preserve"> been tampered with. </w:t>
            </w:r>
          </w:p>
          <w:p w:rsidR="008C463C" w:rsidRDefault="008841F5" w:rsidP="008841F5">
            <w:r>
              <w:t xml:space="preserve">Watermark bit stream, watermark mode, and a watermark string can be selected. The default string is </w:t>
            </w:r>
            <w:proofErr w:type="spellStart"/>
            <w:r>
              <w:t>DigitalCCTV</w:t>
            </w:r>
            <w:proofErr w:type="spellEnd"/>
            <w:r>
              <w:t xml:space="preserve">. The </w:t>
            </w:r>
            <w:r w:rsidR="00E75CE5">
              <w:t>maximum</w:t>
            </w:r>
            <w:r>
              <w:t xml:space="preserve"> length is 85 characters. This string can only include numbers, characters, and underscores.</w:t>
            </w:r>
          </w:p>
        </w:tc>
      </w:tr>
    </w:tbl>
    <w:p w:rsidR="00A80586" w:rsidRDefault="00A80586" w:rsidP="00A80586"/>
    <w:p w:rsidR="00A80586" w:rsidRDefault="00A80586" w:rsidP="00A80586">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8841F5" w:rsidRDefault="00D76DA5" w:rsidP="0007065D">
      <w:pPr>
        <w:pStyle w:val="Heading5"/>
      </w:pPr>
      <w:r>
        <w:t>5.4</w:t>
      </w:r>
      <w:r w:rsidR="0007065D">
        <w:t>.1.2.2 Snapshot</w:t>
      </w:r>
    </w:p>
    <w:p w:rsidR="0007065D" w:rsidRDefault="0007065D" w:rsidP="0007065D"/>
    <w:p w:rsidR="0007065D" w:rsidRDefault="0007065D" w:rsidP="0007065D">
      <w:r>
        <w:t>This tab allows for the selection of snapshot settings. See below for a screenshot of the Snapshot tab:</w:t>
      </w:r>
    </w:p>
    <w:p w:rsidR="0007065D" w:rsidRDefault="00D76DA5" w:rsidP="0007065D">
      <w:r>
        <w:rPr>
          <w:noProof/>
          <w:lang w:eastAsia="en-US"/>
        </w:rPr>
        <w:drawing>
          <wp:anchor distT="0" distB="0" distL="114300" distR="114300" simplePos="0" relativeHeight="251674624" behindDoc="0" locked="0" layoutInCell="1" allowOverlap="1" wp14:anchorId="2C46B238" wp14:editId="2F2FE317">
            <wp:simplePos x="0" y="0"/>
            <wp:positionH relativeFrom="column">
              <wp:posOffset>396875</wp:posOffset>
            </wp:positionH>
            <wp:positionV relativeFrom="paragraph">
              <wp:posOffset>166370</wp:posOffset>
            </wp:positionV>
            <wp:extent cx="5153025" cy="1583055"/>
            <wp:effectExtent l="0" t="0" r="0" b="0"/>
            <wp:wrapTopAndBottom/>
            <wp:docPr id="215" name="Picture 36" descr="Encode-Snap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ncode-Snapshot"/>
                    <pic:cNvPicPr>
                      <a:picLocks noChangeAspect="1" noChangeArrowheads="1"/>
                    </pic:cNvPicPr>
                  </pic:nvPicPr>
                  <pic:blipFill>
                    <a:blip r:embed="rId231" cstate="print"/>
                    <a:srcRect/>
                    <a:stretch>
                      <a:fillRect/>
                    </a:stretch>
                  </pic:blipFill>
                  <pic:spPr bwMode="auto">
                    <a:xfrm>
                      <a:off x="0" y="0"/>
                      <a:ext cx="5153025" cy="1583055"/>
                    </a:xfrm>
                    <a:prstGeom prst="rect">
                      <a:avLst/>
                    </a:prstGeom>
                    <a:noFill/>
                    <a:ln w="9525">
                      <a:noFill/>
                      <a:miter lim="800000"/>
                      <a:headEnd/>
                      <a:tailEnd/>
                    </a:ln>
                  </pic:spPr>
                </pic:pic>
              </a:graphicData>
            </a:graphic>
          </wp:anchor>
        </w:drawing>
      </w:r>
    </w:p>
    <w:p w:rsidR="0007065D" w:rsidRDefault="0007065D" w:rsidP="0007065D"/>
    <w:p w:rsidR="00D76DA5" w:rsidRDefault="00D76DA5">
      <w:pPr>
        <w:spacing w:before="200" w:after="200" w:line="276" w:lineRule="auto"/>
      </w:pPr>
      <w:r>
        <w:br w:type="page"/>
      </w:r>
    </w:p>
    <w:p w:rsidR="0007065D" w:rsidRDefault="0007065D" w:rsidP="00D76DA5">
      <w:r>
        <w:lastRenderedPageBreak/>
        <w:t xml:space="preserve">Below is a list of snapshot settings that </w:t>
      </w:r>
      <w:r w:rsidR="00D76DA5">
        <w:t>can be modified on this screen:</w:t>
      </w:r>
    </w:p>
    <w:p w:rsidR="00D76DA5" w:rsidRDefault="00D76DA5" w:rsidP="00D76DA5"/>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07"/>
        <w:gridCol w:w="6131"/>
      </w:tblGrid>
      <w:tr w:rsidR="0007065D" w:rsidRPr="0007065D" w:rsidTr="0007065D">
        <w:trPr>
          <w:jc w:val="center"/>
        </w:trPr>
        <w:tc>
          <w:tcPr>
            <w:tcW w:w="1807" w:type="dxa"/>
            <w:shd w:val="clear" w:color="auto" w:fill="D9D9D9" w:themeFill="background1" w:themeFillShade="D9"/>
          </w:tcPr>
          <w:p w:rsidR="0007065D" w:rsidRPr="0007065D" w:rsidRDefault="0007065D" w:rsidP="0007065D">
            <w:pPr>
              <w:rPr>
                <w:b/>
                <w:bCs/>
              </w:rPr>
            </w:pPr>
            <w:r w:rsidRPr="0007065D">
              <w:rPr>
                <w:b/>
                <w:bCs/>
              </w:rPr>
              <w:t xml:space="preserve">Parameter </w:t>
            </w:r>
          </w:p>
        </w:tc>
        <w:tc>
          <w:tcPr>
            <w:tcW w:w="6131" w:type="dxa"/>
            <w:shd w:val="clear" w:color="auto" w:fill="D9D9D9" w:themeFill="background1" w:themeFillShade="D9"/>
          </w:tcPr>
          <w:p w:rsidR="0007065D" w:rsidRPr="0007065D" w:rsidRDefault="0007065D" w:rsidP="0007065D">
            <w:pPr>
              <w:rPr>
                <w:b/>
                <w:bCs/>
              </w:rPr>
            </w:pPr>
            <w:r w:rsidRPr="0007065D">
              <w:rPr>
                <w:b/>
                <w:bCs/>
              </w:rPr>
              <w:t xml:space="preserve">Function </w:t>
            </w:r>
          </w:p>
        </w:tc>
      </w:tr>
      <w:tr w:rsidR="0007065D" w:rsidRPr="0007065D" w:rsidTr="003376FB">
        <w:trPr>
          <w:jc w:val="center"/>
        </w:trPr>
        <w:tc>
          <w:tcPr>
            <w:tcW w:w="1807" w:type="dxa"/>
            <w:shd w:val="clear" w:color="auto" w:fill="auto"/>
          </w:tcPr>
          <w:p w:rsidR="0007065D" w:rsidRPr="0007065D" w:rsidRDefault="0007065D" w:rsidP="00E36C29">
            <w:r w:rsidRPr="0007065D">
              <w:t xml:space="preserve">Snapshot </w:t>
            </w:r>
            <w:r w:rsidR="00E36C29">
              <w:t>Mode</w:t>
            </w:r>
            <w:r w:rsidRPr="0007065D">
              <w:rPr>
                <w:rFonts w:hint="eastAsia"/>
              </w:rPr>
              <w:t xml:space="preserve"> </w:t>
            </w:r>
          </w:p>
        </w:tc>
        <w:tc>
          <w:tcPr>
            <w:tcW w:w="6131" w:type="dxa"/>
            <w:shd w:val="clear" w:color="auto" w:fill="auto"/>
          </w:tcPr>
          <w:p w:rsidR="0007065D" w:rsidRPr="0007065D" w:rsidRDefault="00E75CE5" w:rsidP="0007065D">
            <w:r>
              <w:t xml:space="preserve">This dropdown box allows the user to select a snapshot mode. </w:t>
            </w:r>
            <w:r w:rsidRPr="00A120E6">
              <w:rPr>
                <w:rFonts w:hint="eastAsia"/>
              </w:rPr>
              <w:t>There are two</w:t>
            </w:r>
            <w:r>
              <w:t xml:space="preserve"> snapshot</w:t>
            </w:r>
            <w:r w:rsidRPr="00A120E6">
              <w:rPr>
                <w:rFonts w:hint="eastAsia"/>
              </w:rPr>
              <w:t xml:space="preserve"> </w:t>
            </w:r>
            <w:r w:rsidRPr="00A120E6">
              <w:t xml:space="preserve">modes: </w:t>
            </w:r>
            <w:r w:rsidRPr="00A120E6">
              <w:rPr>
                <w:rFonts w:hint="eastAsia"/>
              </w:rPr>
              <w:t>regular and trigger</w:t>
            </w:r>
            <w:r>
              <w:t>.</w:t>
            </w:r>
          </w:p>
          <w:p w:rsidR="00E36C29" w:rsidRDefault="0007065D" w:rsidP="008A1E7F">
            <w:pPr>
              <w:pStyle w:val="ListParagraph"/>
              <w:numPr>
                <w:ilvl w:val="0"/>
                <w:numId w:val="69"/>
              </w:numPr>
            </w:pPr>
            <w:r w:rsidRPr="0007065D">
              <w:rPr>
                <w:rFonts w:hint="eastAsia"/>
              </w:rPr>
              <w:t xml:space="preserve">Regular </w:t>
            </w:r>
            <w:r w:rsidRPr="0007065D">
              <w:t>snapshot</w:t>
            </w:r>
            <w:r w:rsidR="00E36C29">
              <w:t>s</w:t>
            </w:r>
            <w:r w:rsidRPr="0007065D">
              <w:rPr>
                <w:rFonts w:hint="eastAsia"/>
              </w:rPr>
              <w:t xml:space="preserve"> </w:t>
            </w:r>
            <w:r w:rsidR="00E36C29">
              <w:t>are taken as scheduled.</w:t>
            </w:r>
          </w:p>
          <w:p w:rsidR="0007065D" w:rsidRPr="0007065D" w:rsidRDefault="0007065D" w:rsidP="008A1E7F">
            <w:pPr>
              <w:pStyle w:val="ListParagraph"/>
              <w:numPr>
                <w:ilvl w:val="0"/>
                <w:numId w:val="69"/>
              </w:numPr>
            </w:pPr>
            <w:r w:rsidRPr="0007065D">
              <w:rPr>
                <w:rFonts w:hint="eastAsia"/>
              </w:rPr>
              <w:t>Trigger snapshot</w:t>
            </w:r>
            <w:r w:rsidR="00E36C29">
              <w:t>s</w:t>
            </w:r>
            <w:r w:rsidRPr="0007065D">
              <w:rPr>
                <w:rFonts w:hint="eastAsia"/>
              </w:rPr>
              <w:t xml:space="preserve"> </w:t>
            </w:r>
            <w:r w:rsidR="00E36C29">
              <w:t>occur</w:t>
            </w:r>
            <w:r w:rsidRPr="0007065D">
              <w:rPr>
                <w:rFonts w:hint="eastAsia"/>
              </w:rPr>
              <w:t xml:space="preserve"> when </w:t>
            </w:r>
            <w:r w:rsidRPr="0007065D">
              <w:t xml:space="preserve">a </w:t>
            </w:r>
            <w:r w:rsidRPr="0007065D">
              <w:rPr>
                <w:rFonts w:hint="eastAsia"/>
              </w:rPr>
              <w:t>motion detect</w:t>
            </w:r>
            <w:r w:rsidR="00E36C29">
              <w:t>ion</w:t>
            </w:r>
            <w:r w:rsidRPr="0007065D">
              <w:rPr>
                <w:rFonts w:hint="eastAsia"/>
              </w:rPr>
              <w:t xml:space="preserve"> alarm, </w:t>
            </w:r>
            <w:r w:rsidR="00E36C29">
              <w:t xml:space="preserve">a </w:t>
            </w:r>
            <w:r w:rsidRPr="0007065D">
              <w:rPr>
                <w:rFonts w:hint="eastAsia"/>
              </w:rPr>
              <w:t>tampering alarm</w:t>
            </w:r>
            <w:r w:rsidRPr="0007065D">
              <w:t>,</w:t>
            </w:r>
            <w:r w:rsidRPr="0007065D">
              <w:rPr>
                <w:rFonts w:hint="eastAsia"/>
              </w:rPr>
              <w:t xml:space="preserve"> or</w:t>
            </w:r>
            <w:r w:rsidR="00E36C29">
              <w:t xml:space="preserve"> a</w:t>
            </w:r>
            <w:r w:rsidRPr="0007065D">
              <w:rPr>
                <w:rFonts w:hint="eastAsia"/>
              </w:rPr>
              <w:t xml:space="preserve"> local activation alarm </w:t>
            </w:r>
            <w:r w:rsidR="00E36C29">
              <w:t>is triggered</w:t>
            </w:r>
            <w:r w:rsidRPr="0007065D">
              <w:rPr>
                <w:rFonts w:hint="eastAsia"/>
              </w:rPr>
              <w:t>.</w:t>
            </w:r>
          </w:p>
        </w:tc>
      </w:tr>
      <w:tr w:rsidR="0007065D" w:rsidRPr="0007065D" w:rsidTr="003376FB">
        <w:trPr>
          <w:jc w:val="center"/>
        </w:trPr>
        <w:tc>
          <w:tcPr>
            <w:tcW w:w="1807" w:type="dxa"/>
            <w:shd w:val="clear" w:color="auto" w:fill="auto"/>
          </w:tcPr>
          <w:p w:rsidR="0007065D" w:rsidRPr="0007065D" w:rsidRDefault="00E36C29" w:rsidP="0007065D">
            <w:r>
              <w:rPr>
                <w:rFonts w:hint="eastAsia"/>
              </w:rPr>
              <w:t xml:space="preserve">Image </w:t>
            </w:r>
            <w:r>
              <w:t>S</w:t>
            </w:r>
            <w:r w:rsidR="0007065D" w:rsidRPr="0007065D">
              <w:rPr>
                <w:rFonts w:hint="eastAsia"/>
              </w:rPr>
              <w:t xml:space="preserve">ize </w:t>
            </w:r>
          </w:p>
        </w:tc>
        <w:tc>
          <w:tcPr>
            <w:tcW w:w="6131" w:type="dxa"/>
            <w:shd w:val="clear" w:color="auto" w:fill="auto"/>
          </w:tcPr>
          <w:p w:rsidR="0007065D" w:rsidRPr="0007065D" w:rsidRDefault="00E75CE5" w:rsidP="00E75CE5">
            <w:r>
              <w:t xml:space="preserve">This dropdown box allows the user to select an image size. </w:t>
            </w:r>
            <w:r w:rsidR="00E36C29">
              <w:t xml:space="preserve">There are 4 settings: D1, HD1, 2CIF, and CIF. </w:t>
            </w:r>
          </w:p>
        </w:tc>
      </w:tr>
      <w:tr w:rsidR="0007065D" w:rsidRPr="0007065D" w:rsidTr="003376FB">
        <w:trPr>
          <w:jc w:val="center"/>
        </w:trPr>
        <w:tc>
          <w:tcPr>
            <w:tcW w:w="1807" w:type="dxa"/>
            <w:shd w:val="clear" w:color="auto" w:fill="auto"/>
          </w:tcPr>
          <w:p w:rsidR="0007065D" w:rsidRPr="0007065D" w:rsidRDefault="00E36C29" w:rsidP="0007065D">
            <w:r>
              <w:t xml:space="preserve">Image </w:t>
            </w:r>
            <w:r w:rsidR="0007065D" w:rsidRPr="0007065D">
              <w:t xml:space="preserve">Quality </w:t>
            </w:r>
          </w:p>
        </w:tc>
        <w:tc>
          <w:tcPr>
            <w:tcW w:w="6131" w:type="dxa"/>
            <w:shd w:val="clear" w:color="auto" w:fill="auto"/>
          </w:tcPr>
          <w:p w:rsidR="0007065D" w:rsidRPr="0007065D" w:rsidRDefault="00E75CE5" w:rsidP="0007065D">
            <w:r>
              <w:t>This dropdown box allows the user to select image quality. Quality is adjusted on a scale of 1-10.</w:t>
            </w:r>
          </w:p>
        </w:tc>
      </w:tr>
      <w:tr w:rsidR="0007065D" w:rsidRPr="0007065D" w:rsidTr="003376FB">
        <w:trPr>
          <w:trHeight w:val="375"/>
          <w:jc w:val="center"/>
        </w:trPr>
        <w:tc>
          <w:tcPr>
            <w:tcW w:w="1807" w:type="dxa"/>
            <w:shd w:val="clear" w:color="auto" w:fill="auto"/>
          </w:tcPr>
          <w:p w:rsidR="0007065D" w:rsidRPr="0007065D" w:rsidRDefault="00E36C29" w:rsidP="0007065D">
            <w:r>
              <w:t>Snapshot Frequency</w:t>
            </w:r>
          </w:p>
        </w:tc>
        <w:tc>
          <w:tcPr>
            <w:tcW w:w="6131" w:type="dxa"/>
            <w:shd w:val="clear" w:color="auto" w:fill="auto"/>
          </w:tcPr>
          <w:p w:rsidR="0007065D" w:rsidRPr="0007065D" w:rsidRDefault="0007065D" w:rsidP="0007065D">
            <w:r w:rsidRPr="0007065D">
              <w:t>This</w:t>
            </w:r>
            <w:r w:rsidRPr="0007065D">
              <w:rPr>
                <w:rFonts w:hint="eastAsia"/>
              </w:rPr>
              <w:t xml:space="preserve"> is to set snapshot frequency. The value ranges from 1</w:t>
            </w:r>
            <w:r w:rsidR="00E36C29">
              <w:rPr>
                <w:rFonts w:hint="eastAsia"/>
              </w:rPr>
              <w:t xml:space="preserve"> to 7</w:t>
            </w:r>
            <w:r w:rsidR="00E36C29">
              <w:t xml:space="preserve"> seconds</w:t>
            </w:r>
            <w:r w:rsidRPr="0007065D">
              <w:rPr>
                <w:rFonts w:hint="eastAsia"/>
              </w:rPr>
              <w:t>.</w:t>
            </w:r>
          </w:p>
          <w:p w:rsidR="0007065D" w:rsidRPr="0007065D" w:rsidRDefault="0007065D" w:rsidP="0007065D">
            <w:r w:rsidRPr="0007065D">
              <w:rPr>
                <w:rFonts w:hint="eastAsia"/>
              </w:rPr>
              <w:t>The max</w:t>
            </w:r>
            <w:r w:rsidR="00E36C29">
              <w:t>imum</w:t>
            </w:r>
            <w:r w:rsidRPr="0007065D">
              <w:rPr>
                <w:rFonts w:hint="eastAsia"/>
              </w:rPr>
              <w:t xml:space="preserve"> set</w:t>
            </w:r>
            <w:r w:rsidRPr="0007065D">
              <w:t>ting</w:t>
            </w:r>
            <w:r w:rsidR="00E36C29">
              <w:t xml:space="preserve"> for a customized interval</w:t>
            </w:r>
            <w:r w:rsidR="00E36C29">
              <w:rPr>
                <w:rFonts w:hint="eastAsia"/>
              </w:rPr>
              <w:t xml:space="preserve"> is 3600</w:t>
            </w:r>
            <w:r w:rsidR="00E36C29">
              <w:t>s</w:t>
            </w:r>
            <w:r w:rsidRPr="0007065D">
              <w:rPr>
                <w:rFonts w:hint="eastAsia"/>
              </w:rPr>
              <w:t>/picture.</w:t>
            </w:r>
          </w:p>
        </w:tc>
      </w:tr>
    </w:tbl>
    <w:p w:rsidR="00A80586" w:rsidRDefault="00A80586" w:rsidP="00A80586"/>
    <w:p w:rsidR="00A80586" w:rsidRDefault="00A80586" w:rsidP="00A80586">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07065D" w:rsidRDefault="00D76DA5" w:rsidP="0007065D">
      <w:pPr>
        <w:pStyle w:val="Heading5"/>
      </w:pPr>
      <w:r>
        <w:t>5.4</w:t>
      </w:r>
      <w:r w:rsidR="0007065D">
        <w:t>.1.2.3 Overlay</w:t>
      </w:r>
    </w:p>
    <w:p w:rsidR="0007065D" w:rsidRDefault="0007065D" w:rsidP="0007065D"/>
    <w:p w:rsidR="0007065D" w:rsidRDefault="00F960B0" w:rsidP="00F960B0">
      <w:r>
        <w:t>The overlay tab allows the user to change overlay settings for each channel. Below is a screenshot of the overlay tab:</w:t>
      </w:r>
    </w:p>
    <w:p w:rsidR="00F960B0" w:rsidRDefault="00D76DA5" w:rsidP="00F960B0">
      <w:r>
        <w:rPr>
          <w:noProof/>
          <w:lang w:eastAsia="en-US"/>
        </w:rPr>
        <w:drawing>
          <wp:anchor distT="0" distB="0" distL="114300" distR="114300" simplePos="0" relativeHeight="251675648" behindDoc="0" locked="0" layoutInCell="1" allowOverlap="1" wp14:anchorId="5B27AD8A" wp14:editId="1C396C37">
            <wp:simplePos x="0" y="0"/>
            <wp:positionH relativeFrom="column">
              <wp:posOffset>415290</wp:posOffset>
            </wp:positionH>
            <wp:positionV relativeFrom="paragraph">
              <wp:posOffset>150850</wp:posOffset>
            </wp:positionV>
            <wp:extent cx="5132705" cy="2210435"/>
            <wp:effectExtent l="0" t="0" r="0" b="0"/>
            <wp:wrapTopAndBottom/>
            <wp:docPr id="217" name="Picture 39" descr="Encode-Over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ncode-Overlay"/>
                    <pic:cNvPicPr>
                      <a:picLocks noChangeAspect="1" noChangeArrowheads="1"/>
                    </pic:cNvPicPr>
                  </pic:nvPicPr>
                  <pic:blipFill>
                    <a:blip r:embed="rId232" cstate="print"/>
                    <a:srcRect/>
                    <a:stretch>
                      <a:fillRect/>
                    </a:stretch>
                  </pic:blipFill>
                  <pic:spPr bwMode="auto">
                    <a:xfrm>
                      <a:off x="0" y="0"/>
                      <a:ext cx="5132705" cy="2210435"/>
                    </a:xfrm>
                    <a:prstGeom prst="rect">
                      <a:avLst/>
                    </a:prstGeom>
                    <a:noFill/>
                    <a:ln w="9525">
                      <a:noFill/>
                      <a:miter lim="800000"/>
                      <a:headEnd/>
                      <a:tailEnd/>
                    </a:ln>
                  </pic:spPr>
                </pic:pic>
              </a:graphicData>
            </a:graphic>
          </wp:anchor>
        </w:drawing>
      </w:r>
    </w:p>
    <w:p w:rsidR="00F960B0" w:rsidRDefault="00F960B0" w:rsidP="00F960B0">
      <w:r>
        <w:t>Below is an explanation of fields that can be modified on the overlay settings screen:</w:t>
      </w:r>
    </w:p>
    <w:p w:rsidR="00F960B0" w:rsidRDefault="00F960B0" w:rsidP="00F960B0"/>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07"/>
        <w:gridCol w:w="6131"/>
      </w:tblGrid>
      <w:tr w:rsidR="00F960B0" w:rsidRPr="00F960B0" w:rsidTr="003376FB">
        <w:trPr>
          <w:jc w:val="center"/>
        </w:trPr>
        <w:tc>
          <w:tcPr>
            <w:tcW w:w="1807" w:type="dxa"/>
            <w:shd w:val="clear" w:color="auto" w:fill="E0E0E0"/>
          </w:tcPr>
          <w:p w:rsidR="00F960B0" w:rsidRPr="00F960B0" w:rsidRDefault="00F960B0" w:rsidP="00F960B0">
            <w:pPr>
              <w:rPr>
                <w:b/>
                <w:bCs/>
              </w:rPr>
            </w:pPr>
            <w:r w:rsidRPr="00F960B0">
              <w:rPr>
                <w:b/>
                <w:bCs/>
              </w:rPr>
              <w:t xml:space="preserve">Parameter </w:t>
            </w:r>
          </w:p>
        </w:tc>
        <w:tc>
          <w:tcPr>
            <w:tcW w:w="6131" w:type="dxa"/>
            <w:shd w:val="clear" w:color="auto" w:fill="E0E0E0"/>
          </w:tcPr>
          <w:p w:rsidR="00F960B0" w:rsidRPr="00F960B0" w:rsidRDefault="00F960B0" w:rsidP="00F960B0">
            <w:pPr>
              <w:rPr>
                <w:b/>
                <w:bCs/>
              </w:rPr>
            </w:pPr>
            <w:r w:rsidRPr="00F960B0">
              <w:rPr>
                <w:b/>
                <w:bCs/>
              </w:rPr>
              <w:t xml:space="preserve">Function </w:t>
            </w:r>
          </w:p>
        </w:tc>
      </w:tr>
      <w:tr w:rsidR="00E75CE5" w:rsidRPr="00F960B0" w:rsidTr="003376FB">
        <w:trPr>
          <w:jc w:val="center"/>
        </w:trPr>
        <w:tc>
          <w:tcPr>
            <w:tcW w:w="1807" w:type="dxa"/>
            <w:shd w:val="clear" w:color="auto" w:fill="auto"/>
          </w:tcPr>
          <w:p w:rsidR="00E75CE5" w:rsidRDefault="00E75CE5" w:rsidP="00F960B0">
            <w:r>
              <w:t>Channel</w:t>
            </w:r>
          </w:p>
        </w:tc>
        <w:tc>
          <w:tcPr>
            <w:tcW w:w="6131" w:type="dxa"/>
            <w:shd w:val="clear" w:color="auto" w:fill="auto"/>
          </w:tcPr>
          <w:p w:rsidR="00E75CE5" w:rsidRDefault="00E75CE5" w:rsidP="00F960B0">
            <w:r>
              <w:t xml:space="preserve">This dropdown box allows the user to </w:t>
            </w:r>
            <w:r>
              <w:rPr>
                <w:rFonts w:hint="eastAsia"/>
              </w:rPr>
              <w:t>s</w:t>
            </w:r>
            <w:r w:rsidRPr="0054680F">
              <w:rPr>
                <w:rFonts w:hint="eastAsia"/>
              </w:rPr>
              <w:t>elect a</w:t>
            </w:r>
            <w:r>
              <w:rPr>
                <w:rFonts w:hint="eastAsia"/>
              </w:rPr>
              <w:t xml:space="preserve"> channel from the dropdown list to modify</w:t>
            </w:r>
            <w:r>
              <w:t>.</w:t>
            </w:r>
          </w:p>
        </w:tc>
      </w:tr>
      <w:tr w:rsidR="00F960B0" w:rsidRPr="00F960B0" w:rsidTr="003376FB">
        <w:trPr>
          <w:jc w:val="center"/>
        </w:trPr>
        <w:tc>
          <w:tcPr>
            <w:tcW w:w="1807" w:type="dxa"/>
            <w:shd w:val="clear" w:color="auto" w:fill="auto"/>
          </w:tcPr>
          <w:p w:rsidR="00F960B0" w:rsidRPr="00F960B0" w:rsidRDefault="00E36C29" w:rsidP="00F960B0">
            <w:r>
              <w:rPr>
                <w:rFonts w:hint="eastAsia"/>
              </w:rPr>
              <w:t>Cover</w:t>
            </w:r>
            <w:r>
              <w:t>-A</w:t>
            </w:r>
            <w:r w:rsidR="00F960B0" w:rsidRPr="00F960B0">
              <w:rPr>
                <w:rFonts w:hint="eastAsia"/>
              </w:rPr>
              <w:t>rea</w:t>
            </w:r>
          </w:p>
          <w:p w:rsidR="00F960B0" w:rsidRPr="00F960B0" w:rsidRDefault="00F960B0" w:rsidP="00F960B0"/>
        </w:tc>
        <w:tc>
          <w:tcPr>
            <w:tcW w:w="6131" w:type="dxa"/>
            <w:shd w:val="clear" w:color="auto" w:fill="auto"/>
          </w:tcPr>
          <w:p w:rsidR="00F960B0" w:rsidRPr="00F960B0" w:rsidRDefault="00E75CE5" w:rsidP="00F960B0">
            <w:r>
              <w:t>This button allows the user to set the cover area</w:t>
            </w:r>
            <w:r w:rsidRPr="00237C1B">
              <w:t xml:space="preserve">. </w:t>
            </w:r>
            <w:r>
              <w:t>Dr</w:t>
            </w:r>
            <w:r w:rsidRPr="00237C1B">
              <w:t xml:space="preserve">ag </w:t>
            </w:r>
            <w:r>
              <w:t>the</w:t>
            </w:r>
            <w:r w:rsidRPr="00237C1B">
              <w:t xml:space="preserve"> mouse to set the proper section size.</w:t>
            </w:r>
            <w:r w:rsidRPr="00237C1B">
              <w:rPr>
                <w:rFonts w:hint="eastAsia"/>
              </w:rPr>
              <w:t xml:space="preserve"> </w:t>
            </w:r>
            <w:r w:rsidRPr="00237C1B">
              <w:t>The system</w:t>
            </w:r>
            <w:r w:rsidRPr="00237C1B">
              <w:rPr>
                <w:rFonts w:hint="eastAsia"/>
              </w:rPr>
              <w:t xml:space="preserve"> supports </w:t>
            </w:r>
            <w:r w:rsidRPr="00237C1B">
              <w:t xml:space="preserve">a </w:t>
            </w:r>
            <w:r>
              <w:t>maximum</w:t>
            </w:r>
            <w:r w:rsidRPr="00237C1B">
              <w:t xml:space="preserve"> of </w:t>
            </w:r>
            <w:r w:rsidRPr="00237C1B">
              <w:rPr>
                <w:rFonts w:hint="eastAsia"/>
              </w:rPr>
              <w:t>4 zones in one channel.</w:t>
            </w:r>
          </w:p>
        </w:tc>
      </w:tr>
      <w:tr w:rsidR="00E75CE5" w:rsidRPr="00F960B0" w:rsidTr="003376FB">
        <w:trPr>
          <w:jc w:val="center"/>
        </w:trPr>
        <w:tc>
          <w:tcPr>
            <w:tcW w:w="1807" w:type="dxa"/>
            <w:shd w:val="clear" w:color="auto" w:fill="auto"/>
          </w:tcPr>
          <w:p w:rsidR="00E75CE5" w:rsidRDefault="00E75CE5" w:rsidP="00F960B0">
            <w:r>
              <w:t>Preview/Monitor</w:t>
            </w:r>
          </w:p>
        </w:tc>
        <w:tc>
          <w:tcPr>
            <w:tcW w:w="6131" w:type="dxa"/>
            <w:shd w:val="clear" w:color="auto" w:fill="auto"/>
          </w:tcPr>
          <w:p w:rsidR="00D307C0" w:rsidRDefault="00D307C0" w:rsidP="00D307C0">
            <w:r>
              <w:t>There are two types of cover areas</w:t>
            </w:r>
          </w:p>
          <w:p w:rsidR="00D307C0" w:rsidRDefault="00D307C0" w:rsidP="008A1E7F">
            <w:pPr>
              <w:pStyle w:val="ListParagraph"/>
              <w:numPr>
                <w:ilvl w:val="0"/>
                <w:numId w:val="71"/>
              </w:numPr>
            </w:pPr>
            <w:r w:rsidRPr="00237C1B">
              <w:t>P</w:t>
            </w:r>
            <w:r w:rsidRPr="00237C1B">
              <w:rPr>
                <w:rFonts w:hint="eastAsia"/>
              </w:rPr>
              <w:t>review means the privacy mask zone cannot be viewed by user when system is in preview status.</w:t>
            </w:r>
            <w:r>
              <w:t xml:space="preserve"> </w:t>
            </w:r>
          </w:p>
          <w:p w:rsidR="00E75CE5" w:rsidRDefault="00D307C0" w:rsidP="008A1E7F">
            <w:pPr>
              <w:pStyle w:val="ListParagraph"/>
              <w:numPr>
                <w:ilvl w:val="0"/>
                <w:numId w:val="71"/>
              </w:numPr>
            </w:pPr>
            <w:r w:rsidRPr="00237C1B">
              <w:t>M</w:t>
            </w:r>
            <w:r w:rsidRPr="00237C1B">
              <w:rPr>
                <w:rFonts w:hint="eastAsia"/>
              </w:rPr>
              <w:t>onitor means the privacy mask zone cannot be view</w:t>
            </w:r>
            <w:r w:rsidRPr="00237C1B">
              <w:t>ed</w:t>
            </w:r>
            <w:r w:rsidRPr="00237C1B">
              <w:rPr>
                <w:rFonts w:hint="eastAsia"/>
              </w:rPr>
              <w:t xml:space="preserve"> by the user when system is in monitor status.</w:t>
            </w:r>
          </w:p>
        </w:tc>
      </w:tr>
      <w:tr w:rsidR="00F960B0" w:rsidRPr="00F960B0" w:rsidTr="003376FB">
        <w:trPr>
          <w:jc w:val="center"/>
        </w:trPr>
        <w:tc>
          <w:tcPr>
            <w:tcW w:w="1807" w:type="dxa"/>
            <w:shd w:val="clear" w:color="auto" w:fill="auto"/>
          </w:tcPr>
          <w:p w:rsidR="00F960B0" w:rsidRPr="00F960B0" w:rsidRDefault="00F960B0" w:rsidP="00D307C0">
            <w:r w:rsidRPr="00F960B0">
              <w:lastRenderedPageBreak/>
              <w:t xml:space="preserve">Time </w:t>
            </w:r>
            <w:r w:rsidR="00D307C0">
              <w:t>Display</w:t>
            </w:r>
          </w:p>
        </w:tc>
        <w:tc>
          <w:tcPr>
            <w:tcW w:w="6131" w:type="dxa"/>
            <w:shd w:val="clear" w:color="auto" w:fill="auto"/>
          </w:tcPr>
          <w:p w:rsidR="00F960B0" w:rsidRPr="00F960B0" w:rsidRDefault="00D307C0" w:rsidP="00F960B0">
            <w:r>
              <w:t>This button allows the user to select</w:t>
            </w:r>
            <w:r w:rsidRPr="00237C1B">
              <w:t xml:space="preserve"> whether or not the system display</w:t>
            </w:r>
            <w:r w:rsidRPr="00237C1B">
              <w:rPr>
                <w:rFonts w:hint="eastAsia"/>
              </w:rPr>
              <w:t>s</w:t>
            </w:r>
            <w:r w:rsidRPr="00237C1B">
              <w:t xml:space="preserve"> time on playback video. </w:t>
            </w:r>
            <w:r>
              <w:t>Clicking</w:t>
            </w:r>
            <w:r w:rsidRPr="00237C1B">
              <w:rPr>
                <w:rFonts w:hint="eastAsia"/>
              </w:rPr>
              <w:t xml:space="preserve"> </w:t>
            </w:r>
            <w:r w:rsidRPr="00237C1B">
              <w:t xml:space="preserve">the set button and </w:t>
            </w:r>
            <w:r>
              <w:t xml:space="preserve">allows the user to </w:t>
            </w:r>
            <w:r w:rsidRPr="00237C1B">
              <w:t xml:space="preserve">drag the </w:t>
            </w:r>
            <w:r>
              <w:t>timestamp</w:t>
            </w:r>
            <w:r w:rsidRPr="00237C1B">
              <w:t xml:space="preserve"> to the </w:t>
            </w:r>
            <w:r>
              <w:t>desired</w:t>
            </w:r>
            <w:r w:rsidRPr="00237C1B">
              <w:t xml:space="preserve"> position on the screen.</w:t>
            </w:r>
          </w:p>
        </w:tc>
      </w:tr>
      <w:tr w:rsidR="00F960B0" w:rsidRPr="00F960B0" w:rsidTr="003376FB">
        <w:trPr>
          <w:jc w:val="center"/>
        </w:trPr>
        <w:tc>
          <w:tcPr>
            <w:tcW w:w="1807" w:type="dxa"/>
            <w:shd w:val="clear" w:color="auto" w:fill="auto"/>
          </w:tcPr>
          <w:p w:rsidR="00F960B0" w:rsidRPr="00F960B0" w:rsidRDefault="00F960B0" w:rsidP="00F960B0">
            <w:r w:rsidRPr="00F960B0">
              <w:t xml:space="preserve">Channel Title </w:t>
            </w:r>
          </w:p>
        </w:tc>
        <w:tc>
          <w:tcPr>
            <w:tcW w:w="6131" w:type="dxa"/>
            <w:shd w:val="clear" w:color="auto" w:fill="auto"/>
          </w:tcPr>
          <w:p w:rsidR="00F960B0" w:rsidRPr="00F960B0" w:rsidRDefault="00D307C0" w:rsidP="00072CCF">
            <w:r>
              <w:t xml:space="preserve">This button allows the user to </w:t>
            </w:r>
            <w:r w:rsidRPr="00237C1B">
              <w:t xml:space="preserve">select whether or not the system displays channel number </w:t>
            </w:r>
            <w:r>
              <w:t>on</w:t>
            </w:r>
            <w:r w:rsidRPr="00237C1B">
              <w:t xml:space="preserve"> playback video. </w:t>
            </w:r>
            <w:r>
              <w:t>Clicking</w:t>
            </w:r>
            <w:r w:rsidRPr="00237C1B">
              <w:t xml:space="preserve"> the set button </w:t>
            </w:r>
            <w:r>
              <w:t xml:space="preserve">allows the user to </w:t>
            </w:r>
            <w:r w:rsidRPr="00237C1B">
              <w:t>drag the title to the corresponding position on the screen.</w:t>
            </w:r>
          </w:p>
        </w:tc>
      </w:tr>
    </w:tbl>
    <w:p w:rsidR="00F960B0" w:rsidRDefault="00F960B0" w:rsidP="00F960B0"/>
    <w:p w:rsidR="00D76DA5" w:rsidRDefault="008E3C4A" w:rsidP="00D76DA5">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072CCF" w:rsidRDefault="00D76DA5" w:rsidP="00D76DA5">
      <w:pPr>
        <w:pStyle w:val="Heading5"/>
      </w:pPr>
      <w:r>
        <w:t>5.4</w:t>
      </w:r>
      <w:r w:rsidR="00072CCF">
        <w:t>.1.2.4 Path</w:t>
      </w:r>
    </w:p>
    <w:p w:rsidR="00072CCF" w:rsidRDefault="00072CCF" w:rsidP="00F960B0"/>
    <w:p w:rsidR="00072CCF" w:rsidRDefault="00072CCF" w:rsidP="00F960B0">
      <w:r>
        <w:rPr>
          <w:noProof/>
          <w:lang w:eastAsia="en-US"/>
        </w:rPr>
        <w:drawing>
          <wp:anchor distT="0" distB="0" distL="114300" distR="114300" simplePos="0" relativeHeight="251676672" behindDoc="0" locked="0" layoutInCell="1" allowOverlap="1" wp14:anchorId="61F92EBA" wp14:editId="2F8290FB">
            <wp:simplePos x="0" y="0"/>
            <wp:positionH relativeFrom="column">
              <wp:posOffset>462280</wp:posOffset>
            </wp:positionH>
            <wp:positionV relativeFrom="paragraph">
              <wp:posOffset>511810</wp:posOffset>
            </wp:positionV>
            <wp:extent cx="5132705" cy="1425575"/>
            <wp:effectExtent l="19050" t="0" r="0" b="0"/>
            <wp:wrapTopAndBottom/>
            <wp:docPr id="218" name="Picture 42" descr="Encode-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code-Path"/>
                    <pic:cNvPicPr>
                      <a:picLocks noChangeAspect="1" noChangeArrowheads="1"/>
                    </pic:cNvPicPr>
                  </pic:nvPicPr>
                  <pic:blipFill>
                    <a:blip r:embed="rId233" cstate="print"/>
                    <a:srcRect/>
                    <a:stretch>
                      <a:fillRect/>
                    </a:stretch>
                  </pic:blipFill>
                  <pic:spPr bwMode="auto">
                    <a:xfrm>
                      <a:off x="0" y="0"/>
                      <a:ext cx="5132705" cy="1425575"/>
                    </a:xfrm>
                    <a:prstGeom prst="rect">
                      <a:avLst/>
                    </a:prstGeom>
                    <a:noFill/>
                    <a:ln w="9525">
                      <a:noFill/>
                      <a:miter lim="800000"/>
                      <a:headEnd/>
                      <a:tailEnd/>
                    </a:ln>
                  </pic:spPr>
                </pic:pic>
              </a:graphicData>
            </a:graphic>
          </wp:anchor>
        </w:drawing>
      </w:r>
      <w:r>
        <w:t>The path tab allows the user to specify a path to record snapshots and manual recordings to on the PC. Below is a screenshot of the path tab:</w:t>
      </w:r>
    </w:p>
    <w:p w:rsidR="00A80586" w:rsidRDefault="00A80586" w:rsidP="00A80586"/>
    <w:p w:rsidR="00D307C0" w:rsidRDefault="00D307C0" w:rsidP="008E3C4A"/>
    <w:p w:rsidR="008E3C4A" w:rsidRDefault="008E3C4A" w:rsidP="008E3C4A">
      <w:proofErr w:type="gramStart"/>
      <w:r>
        <w:t>To confirm settings, click the Save button.</w:t>
      </w:r>
      <w:proofErr w:type="gramEnd"/>
      <w:r>
        <w:t xml:space="preserve"> To revert to default settings, click the Default button.</w:t>
      </w:r>
    </w:p>
    <w:p w:rsidR="00072CCF" w:rsidRDefault="00D76DA5" w:rsidP="008E3C4A">
      <w:pPr>
        <w:pStyle w:val="Heading4"/>
      </w:pPr>
      <w:bookmarkStart w:id="147" w:name="_Toc452570679"/>
      <w:r>
        <w:t>5.4</w:t>
      </w:r>
      <w:r w:rsidR="00072CCF">
        <w:t>.1.3 Channel Name</w:t>
      </w:r>
      <w:bookmarkEnd w:id="147"/>
    </w:p>
    <w:p w:rsidR="008E3C4A" w:rsidRDefault="008E3C4A" w:rsidP="008E3C4A">
      <w:r>
        <w:br/>
      </w:r>
      <w:r>
        <w:rPr>
          <w:rFonts w:hint="eastAsia"/>
          <w:noProof/>
          <w:lang w:eastAsia="en-US"/>
        </w:rPr>
        <w:drawing>
          <wp:anchor distT="0" distB="0" distL="114300" distR="114300" simplePos="0" relativeHeight="251677696" behindDoc="0" locked="0" layoutInCell="1" allowOverlap="1" wp14:anchorId="3F00A6E1" wp14:editId="170EDA56">
            <wp:simplePos x="0" y="0"/>
            <wp:positionH relativeFrom="column">
              <wp:posOffset>387350</wp:posOffset>
            </wp:positionH>
            <wp:positionV relativeFrom="paragraph">
              <wp:posOffset>567690</wp:posOffset>
            </wp:positionV>
            <wp:extent cx="5153025" cy="1344295"/>
            <wp:effectExtent l="19050" t="0" r="9525" b="0"/>
            <wp:wrapTopAndBottom/>
            <wp:docPr id="222" name="Picture 45" descr="Encode-Cam-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ncode-Cam-Name"/>
                    <pic:cNvPicPr>
                      <a:picLocks noChangeAspect="1" noChangeArrowheads="1"/>
                    </pic:cNvPicPr>
                  </pic:nvPicPr>
                  <pic:blipFill>
                    <a:blip r:embed="rId234" cstate="print"/>
                    <a:srcRect/>
                    <a:stretch>
                      <a:fillRect/>
                    </a:stretch>
                  </pic:blipFill>
                  <pic:spPr bwMode="auto">
                    <a:xfrm>
                      <a:off x="0" y="0"/>
                      <a:ext cx="5153025" cy="1344295"/>
                    </a:xfrm>
                    <a:prstGeom prst="rect">
                      <a:avLst/>
                    </a:prstGeom>
                    <a:noFill/>
                    <a:ln w="9525">
                      <a:noFill/>
                      <a:miter lim="800000"/>
                      <a:headEnd/>
                      <a:tailEnd/>
                    </a:ln>
                  </pic:spPr>
                </pic:pic>
              </a:graphicData>
            </a:graphic>
          </wp:anchor>
        </w:drawing>
      </w:r>
      <w:r w:rsidR="003376FB" w:rsidRPr="009C6417">
        <w:rPr>
          <w:rFonts w:hint="eastAsia"/>
        </w:rPr>
        <w:t>Here you can set channel name.</w:t>
      </w:r>
      <w:r w:rsidR="003376FB">
        <w:t xml:space="preserve"> Below is a screenshot of the channel name settings screen:</w:t>
      </w:r>
    </w:p>
    <w:p w:rsidR="008E3C4A" w:rsidRDefault="008E3C4A" w:rsidP="008E3C4A"/>
    <w:p w:rsidR="00D307C0" w:rsidRDefault="00D307C0" w:rsidP="008E3C4A"/>
    <w:p w:rsidR="008E3C4A" w:rsidRDefault="008E3C4A" w:rsidP="008E3C4A">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roofErr w:type="gramStart"/>
      <w:r>
        <w:t>To confirm settings, click the Save button.</w:t>
      </w:r>
      <w:proofErr w:type="gramEnd"/>
    </w:p>
    <w:p w:rsidR="008E3C4A" w:rsidRDefault="008E3C4A">
      <w:pPr>
        <w:spacing w:before="200" w:after="200" w:line="276" w:lineRule="auto"/>
        <w:rPr>
          <w:b/>
          <w:sz w:val="28"/>
          <w:szCs w:val="22"/>
        </w:rPr>
      </w:pPr>
      <w:r>
        <w:br w:type="page"/>
      </w:r>
    </w:p>
    <w:p w:rsidR="003376FB" w:rsidRDefault="00D76DA5" w:rsidP="003376FB">
      <w:pPr>
        <w:pStyle w:val="Heading3"/>
      </w:pPr>
      <w:bookmarkStart w:id="148" w:name="_Toc452570680"/>
      <w:r>
        <w:lastRenderedPageBreak/>
        <w:t>5.4</w:t>
      </w:r>
      <w:r w:rsidR="003376FB">
        <w:t>.2 Network</w:t>
      </w:r>
      <w:bookmarkEnd w:id="148"/>
    </w:p>
    <w:p w:rsidR="003376FB" w:rsidRDefault="00D76DA5" w:rsidP="00565B2E">
      <w:pPr>
        <w:pStyle w:val="Heading4"/>
      </w:pPr>
      <w:bookmarkStart w:id="149" w:name="_Toc452570681"/>
      <w:r>
        <w:t>5.4</w:t>
      </w:r>
      <w:r w:rsidR="003376FB">
        <w:t>.2.1 TCP/IP</w:t>
      </w:r>
      <w:bookmarkEnd w:id="149"/>
    </w:p>
    <w:p w:rsidR="00565B2E" w:rsidRDefault="00D76DA5" w:rsidP="00565B2E">
      <w:pPr>
        <w:pStyle w:val="Heading5"/>
      </w:pPr>
      <w:r>
        <w:t>5.4</w:t>
      </w:r>
      <w:r w:rsidR="00565B2E">
        <w:t>.2.1.1 TCP/IP</w:t>
      </w:r>
    </w:p>
    <w:p w:rsidR="00565B2E" w:rsidRDefault="00565B2E" w:rsidP="003376FB"/>
    <w:p w:rsidR="003376FB" w:rsidRDefault="003376FB" w:rsidP="003376FB">
      <w:r>
        <w:t xml:space="preserve">TCP/IP stands for </w:t>
      </w:r>
      <w:r w:rsidRPr="00411576">
        <w:t>Transmission Control Protocol/Internet Protocol</w:t>
      </w:r>
      <w:r>
        <w:t xml:space="preserve"> and it is the language/protocol that allows communication between internet connected devices, whether on a local network, or a on the Internet at large. This screen allows for TCP/IP settings to be modified in order for the DVR to establish connection to the network. Below is a screenshot of the TCP/IP settings screen:</w:t>
      </w:r>
    </w:p>
    <w:p w:rsidR="003376FB" w:rsidRDefault="003376FB" w:rsidP="003376FB">
      <w:r>
        <w:rPr>
          <w:noProof/>
          <w:lang w:eastAsia="en-US"/>
        </w:rPr>
        <w:drawing>
          <wp:anchor distT="0" distB="0" distL="114300" distR="114300" simplePos="0" relativeHeight="251678720" behindDoc="0" locked="0" layoutInCell="1" allowOverlap="1" wp14:anchorId="2FDACB7E" wp14:editId="77BD67BA">
            <wp:simplePos x="0" y="0"/>
            <wp:positionH relativeFrom="column">
              <wp:posOffset>209550</wp:posOffset>
            </wp:positionH>
            <wp:positionV relativeFrom="paragraph">
              <wp:posOffset>155575</wp:posOffset>
            </wp:positionV>
            <wp:extent cx="5944870" cy="2210435"/>
            <wp:effectExtent l="19050" t="0" r="0" b="0"/>
            <wp:wrapTopAndBottom/>
            <wp:docPr id="256" name="Picture 50" descr="Web T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eb TCP"/>
                    <pic:cNvPicPr>
                      <a:picLocks noChangeAspect="1" noChangeArrowheads="1"/>
                    </pic:cNvPicPr>
                  </pic:nvPicPr>
                  <pic:blipFill>
                    <a:blip r:embed="rId235" cstate="print"/>
                    <a:srcRect/>
                    <a:stretch>
                      <a:fillRect/>
                    </a:stretch>
                  </pic:blipFill>
                  <pic:spPr bwMode="auto">
                    <a:xfrm>
                      <a:off x="0" y="0"/>
                      <a:ext cx="5944870" cy="2210435"/>
                    </a:xfrm>
                    <a:prstGeom prst="rect">
                      <a:avLst/>
                    </a:prstGeom>
                    <a:noFill/>
                    <a:ln w="9525">
                      <a:noFill/>
                      <a:miter lim="800000"/>
                      <a:headEnd/>
                      <a:tailEnd/>
                    </a:ln>
                  </pic:spPr>
                </pic:pic>
              </a:graphicData>
            </a:graphic>
          </wp:anchor>
        </w:drawing>
      </w:r>
    </w:p>
    <w:p w:rsidR="003376FB" w:rsidRDefault="003376FB" w:rsidP="008E3C4A">
      <w:pPr>
        <w:spacing w:before="200" w:after="200" w:line="276" w:lineRule="auto"/>
      </w:pPr>
      <w:r>
        <w:t>Below is an explanation of the fields on the TCP/IP settings screen:</w:t>
      </w:r>
    </w:p>
    <w:p w:rsidR="003376FB" w:rsidRDefault="003376FB" w:rsidP="003376FB">
      <w:r>
        <w:t xml:space="preserve"> </w:t>
      </w:r>
    </w:p>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07"/>
        <w:gridCol w:w="6131"/>
      </w:tblGrid>
      <w:tr w:rsidR="003376FB" w:rsidRPr="003376FB" w:rsidTr="003376FB">
        <w:trPr>
          <w:jc w:val="center"/>
        </w:trPr>
        <w:tc>
          <w:tcPr>
            <w:tcW w:w="1807" w:type="dxa"/>
            <w:shd w:val="clear" w:color="auto" w:fill="E0E0E0"/>
          </w:tcPr>
          <w:p w:rsidR="003376FB" w:rsidRPr="003376FB" w:rsidRDefault="003376FB" w:rsidP="003376FB">
            <w:pPr>
              <w:rPr>
                <w:b/>
                <w:bCs/>
              </w:rPr>
            </w:pPr>
            <w:r w:rsidRPr="003376FB">
              <w:rPr>
                <w:b/>
                <w:bCs/>
              </w:rPr>
              <w:t xml:space="preserve">Parameter </w:t>
            </w:r>
          </w:p>
        </w:tc>
        <w:tc>
          <w:tcPr>
            <w:tcW w:w="6131" w:type="dxa"/>
            <w:shd w:val="clear" w:color="auto" w:fill="E0E0E0"/>
          </w:tcPr>
          <w:p w:rsidR="003376FB" w:rsidRPr="003376FB" w:rsidRDefault="003376FB" w:rsidP="003376FB">
            <w:pPr>
              <w:rPr>
                <w:b/>
                <w:bCs/>
              </w:rPr>
            </w:pPr>
            <w:r w:rsidRPr="003376FB">
              <w:rPr>
                <w:b/>
                <w:bCs/>
              </w:rPr>
              <w:t xml:space="preserve">Function </w:t>
            </w:r>
          </w:p>
        </w:tc>
      </w:tr>
      <w:tr w:rsidR="003376FB" w:rsidRPr="003376FB" w:rsidTr="003376FB">
        <w:trPr>
          <w:trHeight w:val="135"/>
          <w:jc w:val="center"/>
        </w:trPr>
        <w:tc>
          <w:tcPr>
            <w:tcW w:w="1807" w:type="dxa"/>
            <w:shd w:val="clear" w:color="auto" w:fill="auto"/>
          </w:tcPr>
          <w:p w:rsidR="003376FB" w:rsidRPr="003376FB" w:rsidRDefault="003376FB" w:rsidP="003376FB">
            <w:r w:rsidRPr="003376FB">
              <w:rPr>
                <w:rFonts w:hint="eastAsia"/>
              </w:rPr>
              <w:t>Mode</w:t>
            </w:r>
          </w:p>
        </w:tc>
        <w:tc>
          <w:tcPr>
            <w:tcW w:w="6131" w:type="dxa"/>
            <w:shd w:val="clear" w:color="auto" w:fill="auto"/>
          </w:tcPr>
          <w:p w:rsidR="003376FB" w:rsidRPr="003376FB" w:rsidRDefault="003376FB" w:rsidP="008315E7">
            <w:r>
              <w:t xml:space="preserve">Static vs </w:t>
            </w:r>
            <w:r w:rsidRPr="00411576">
              <w:rPr>
                <w:rFonts w:hint="eastAsia"/>
              </w:rPr>
              <w:t xml:space="preserve">DHCP: </w:t>
            </w:r>
            <w:r>
              <w:t>This check box allows the user to choose between a static IP address, and a dynamic IP address. DHCP stands for Dynamic Host Configuration Protocol, and this</w:t>
            </w:r>
            <w:r w:rsidRPr="00411576">
              <w:rPr>
                <w:rFonts w:hint="eastAsia"/>
              </w:rPr>
              <w:t xml:space="preserve"> enables the DVR to automatically obtain an IP address from another network device such as a server or more commonly, a router. </w:t>
            </w:r>
            <w:r w:rsidRPr="00411576">
              <w:t>W</w:t>
            </w:r>
            <w:r w:rsidRPr="00411576">
              <w:rPr>
                <w:rFonts w:hint="eastAsia"/>
              </w:rPr>
              <w:t xml:space="preserve">hen </w:t>
            </w:r>
            <w:r w:rsidRPr="00411576">
              <w:t>the</w:t>
            </w:r>
            <w:r w:rsidRPr="00411576">
              <w:rPr>
                <w:rFonts w:hint="eastAsia"/>
              </w:rPr>
              <w:t xml:space="preserve"> DHCP </w:t>
            </w:r>
            <w:r w:rsidRPr="00411576">
              <w:t>function is enabled</w:t>
            </w:r>
            <w:r w:rsidRPr="00411576">
              <w:rPr>
                <w:rFonts w:hint="eastAsia"/>
              </w:rPr>
              <w:t xml:space="preserve">, </w:t>
            </w:r>
            <w:r>
              <w:t>the user</w:t>
            </w:r>
            <w:r w:rsidRPr="00411576">
              <w:rPr>
                <w:rFonts w:hint="eastAsia"/>
              </w:rPr>
              <w:t xml:space="preserve"> </w:t>
            </w:r>
            <w:r w:rsidRPr="00411576">
              <w:t>cannot</w:t>
            </w:r>
            <w:r w:rsidRPr="00411576">
              <w:rPr>
                <w:rFonts w:hint="eastAsia"/>
              </w:rPr>
              <w:t xml:space="preserve"> modify </w:t>
            </w:r>
            <w:r w:rsidRPr="00411576">
              <w:t xml:space="preserve">the </w:t>
            </w:r>
            <w:r>
              <w:rPr>
                <w:rFonts w:hint="eastAsia"/>
              </w:rPr>
              <w:t xml:space="preserve">IP address, Subnet </w:t>
            </w:r>
            <w:r>
              <w:t>M</w:t>
            </w:r>
            <w:r w:rsidRPr="00411576">
              <w:rPr>
                <w:rFonts w:hint="eastAsia"/>
              </w:rPr>
              <w:t>ask</w:t>
            </w:r>
            <w:r w:rsidRPr="00411576">
              <w:t xml:space="preserve">, or </w:t>
            </w:r>
            <w:r>
              <w:rPr>
                <w:rFonts w:hint="eastAsia"/>
              </w:rPr>
              <w:t>Gateway</w:t>
            </w:r>
            <w:r>
              <w:t xml:space="preserve">, as these values </w:t>
            </w:r>
            <w:r w:rsidRPr="00411576">
              <w:rPr>
                <w:rFonts w:hint="eastAsia"/>
              </w:rPr>
              <w:t>are</w:t>
            </w:r>
            <w:r w:rsidRPr="00411576">
              <w:t xml:space="preserve"> obtained</w:t>
            </w:r>
            <w:r w:rsidRPr="00411576">
              <w:rPr>
                <w:rFonts w:hint="eastAsia"/>
              </w:rPr>
              <w:t xml:space="preserve"> from </w:t>
            </w:r>
            <w:r w:rsidRPr="00411576">
              <w:t xml:space="preserve">the </w:t>
            </w:r>
            <w:r w:rsidRPr="00411576">
              <w:rPr>
                <w:rFonts w:hint="eastAsia"/>
              </w:rPr>
              <w:t xml:space="preserve">DHCP function. </w:t>
            </w:r>
            <w:r>
              <w:t xml:space="preserve">To view the current IP address, DHCP needs to be disabled. Note: </w:t>
            </w:r>
            <w:r w:rsidR="008315E7">
              <w:t xml:space="preserve">When </w:t>
            </w:r>
            <w:proofErr w:type="spellStart"/>
            <w:r w:rsidRPr="00411576">
              <w:rPr>
                <w:rFonts w:hint="eastAsia"/>
              </w:rPr>
              <w:t>PPPoE</w:t>
            </w:r>
            <w:proofErr w:type="spellEnd"/>
            <w:r w:rsidRPr="00411576">
              <w:rPr>
                <w:rFonts w:hint="eastAsia"/>
              </w:rPr>
              <w:t xml:space="preserve"> is </w:t>
            </w:r>
            <w:r w:rsidR="008315E7">
              <w:t>enabled</w:t>
            </w:r>
            <w:r w:rsidRPr="00411576">
              <w:rPr>
                <w:rFonts w:hint="eastAsia"/>
              </w:rPr>
              <w:t xml:space="preserve">, </w:t>
            </w:r>
            <w:r>
              <w:t>modification of</w:t>
            </w:r>
            <w:r w:rsidRPr="00411576">
              <w:rPr>
                <w:rFonts w:hint="eastAsia"/>
              </w:rPr>
              <w:t xml:space="preserve"> IP</w:t>
            </w:r>
            <w:r>
              <w:t xml:space="preserve"> Address, </w:t>
            </w:r>
            <w:r>
              <w:rPr>
                <w:rFonts w:hint="eastAsia"/>
              </w:rPr>
              <w:t>Subnet</w:t>
            </w:r>
            <w:r>
              <w:t xml:space="preserve"> M</w:t>
            </w:r>
            <w:r>
              <w:rPr>
                <w:rFonts w:hint="eastAsia"/>
              </w:rPr>
              <w:t>ask</w:t>
            </w:r>
            <w:r>
              <w:t xml:space="preserve">, and </w:t>
            </w:r>
            <w:r>
              <w:rPr>
                <w:rFonts w:hint="eastAsia"/>
              </w:rPr>
              <w:t>Gateway</w:t>
            </w:r>
            <w:r>
              <w:t xml:space="preserve"> becomes prohibited.</w:t>
            </w:r>
          </w:p>
        </w:tc>
      </w:tr>
      <w:tr w:rsidR="003376FB" w:rsidRPr="003376FB" w:rsidTr="003376FB">
        <w:trPr>
          <w:trHeight w:val="135"/>
          <w:jc w:val="center"/>
        </w:trPr>
        <w:tc>
          <w:tcPr>
            <w:tcW w:w="1807" w:type="dxa"/>
            <w:shd w:val="clear" w:color="auto" w:fill="auto"/>
          </w:tcPr>
          <w:p w:rsidR="003376FB" w:rsidRPr="003376FB" w:rsidRDefault="003376FB" w:rsidP="003376FB">
            <w:r>
              <w:rPr>
                <w:rFonts w:hint="eastAsia"/>
              </w:rPr>
              <w:t>M</w:t>
            </w:r>
            <w:r>
              <w:t>AC</w:t>
            </w:r>
            <w:r w:rsidRPr="003376FB">
              <w:rPr>
                <w:rFonts w:hint="eastAsia"/>
              </w:rPr>
              <w:t xml:space="preserve"> Address </w:t>
            </w:r>
          </w:p>
        </w:tc>
        <w:tc>
          <w:tcPr>
            <w:tcW w:w="6131" w:type="dxa"/>
            <w:shd w:val="clear" w:color="auto" w:fill="auto"/>
          </w:tcPr>
          <w:p w:rsidR="003376FB" w:rsidRPr="003376FB" w:rsidRDefault="00D307C0" w:rsidP="003376FB">
            <w:r>
              <w:t>This field shows the DVR’s MAC address, which is unique to this device. This number is read-only and is used to access a local area network (LAN).</w:t>
            </w:r>
          </w:p>
        </w:tc>
      </w:tr>
      <w:tr w:rsidR="003376FB" w:rsidRPr="003376FB" w:rsidTr="003376FB">
        <w:trPr>
          <w:trHeight w:val="135"/>
          <w:jc w:val="center"/>
        </w:trPr>
        <w:tc>
          <w:tcPr>
            <w:tcW w:w="1807" w:type="dxa"/>
            <w:shd w:val="clear" w:color="auto" w:fill="auto"/>
          </w:tcPr>
          <w:p w:rsidR="003376FB" w:rsidRPr="003376FB" w:rsidRDefault="003376FB" w:rsidP="003376FB">
            <w:r w:rsidRPr="003376FB">
              <w:rPr>
                <w:rFonts w:hint="eastAsia"/>
              </w:rPr>
              <w:t xml:space="preserve">IP Version </w:t>
            </w:r>
          </w:p>
        </w:tc>
        <w:tc>
          <w:tcPr>
            <w:tcW w:w="6131" w:type="dxa"/>
            <w:shd w:val="clear" w:color="auto" w:fill="auto"/>
          </w:tcPr>
          <w:p w:rsidR="003376FB" w:rsidRPr="003376FB" w:rsidRDefault="00D307C0" w:rsidP="003376FB">
            <w:r>
              <w:t>This dropdown allows the user to select the IP version.</w:t>
            </w:r>
            <w:r w:rsidRPr="00411576">
              <w:rPr>
                <w:rFonts w:hint="eastAsia"/>
              </w:rPr>
              <w:t xml:space="preserve"> </w:t>
            </w:r>
            <w:r>
              <w:t>The two options are IPV4 and IPV6.</w:t>
            </w:r>
          </w:p>
        </w:tc>
      </w:tr>
      <w:tr w:rsidR="003376FB" w:rsidRPr="003376FB" w:rsidTr="003376FB">
        <w:trPr>
          <w:trHeight w:val="135"/>
          <w:jc w:val="center"/>
        </w:trPr>
        <w:tc>
          <w:tcPr>
            <w:tcW w:w="1807" w:type="dxa"/>
            <w:shd w:val="clear" w:color="auto" w:fill="auto"/>
          </w:tcPr>
          <w:p w:rsidR="003376FB" w:rsidRPr="003376FB" w:rsidRDefault="003376FB" w:rsidP="003376FB">
            <w:r w:rsidRPr="003376FB">
              <w:rPr>
                <w:rFonts w:hint="eastAsia"/>
              </w:rPr>
              <w:t xml:space="preserve">IP Address </w:t>
            </w:r>
          </w:p>
        </w:tc>
        <w:tc>
          <w:tcPr>
            <w:tcW w:w="6131" w:type="dxa"/>
            <w:shd w:val="clear" w:color="auto" w:fill="auto"/>
          </w:tcPr>
          <w:p w:rsidR="003376FB" w:rsidRPr="003376FB" w:rsidRDefault="00D307C0" w:rsidP="003376FB">
            <w:r>
              <w:t>This field allows the user to enter a custom IP address.</w:t>
            </w:r>
          </w:p>
        </w:tc>
      </w:tr>
      <w:tr w:rsidR="003376FB" w:rsidRPr="003376FB" w:rsidTr="003376FB">
        <w:trPr>
          <w:trHeight w:val="135"/>
          <w:jc w:val="center"/>
        </w:trPr>
        <w:tc>
          <w:tcPr>
            <w:tcW w:w="1807" w:type="dxa"/>
            <w:shd w:val="clear" w:color="auto" w:fill="auto"/>
          </w:tcPr>
          <w:p w:rsidR="003376FB" w:rsidRPr="003376FB" w:rsidRDefault="003376FB" w:rsidP="003376FB">
            <w:r w:rsidRPr="003376FB">
              <w:rPr>
                <w:rFonts w:hint="eastAsia"/>
              </w:rPr>
              <w:t>Preferred DNS</w:t>
            </w:r>
          </w:p>
        </w:tc>
        <w:tc>
          <w:tcPr>
            <w:tcW w:w="6131" w:type="dxa"/>
            <w:shd w:val="clear" w:color="auto" w:fill="auto"/>
          </w:tcPr>
          <w:p w:rsidR="003376FB" w:rsidRPr="003376FB" w:rsidRDefault="00D307C0" w:rsidP="003376FB">
            <w:r>
              <w:t>This field allows the user to enter the</w:t>
            </w:r>
            <w:r w:rsidRPr="00411576">
              <w:rPr>
                <w:rFonts w:hint="eastAsia"/>
              </w:rPr>
              <w:t xml:space="preserve"> DNS server IP address.</w:t>
            </w:r>
          </w:p>
        </w:tc>
      </w:tr>
      <w:tr w:rsidR="003376FB" w:rsidRPr="003376FB" w:rsidTr="00D307C0">
        <w:trPr>
          <w:trHeight w:val="228"/>
          <w:jc w:val="center"/>
        </w:trPr>
        <w:tc>
          <w:tcPr>
            <w:tcW w:w="1807" w:type="dxa"/>
            <w:shd w:val="clear" w:color="auto" w:fill="auto"/>
          </w:tcPr>
          <w:p w:rsidR="003376FB" w:rsidRPr="003376FB" w:rsidRDefault="003376FB" w:rsidP="003376FB">
            <w:r w:rsidRPr="003376FB">
              <w:rPr>
                <w:rFonts w:hint="eastAsia"/>
              </w:rPr>
              <w:t xml:space="preserve">Alternate DNS </w:t>
            </w:r>
          </w:p>
        </w:tc>
        <w:tc>
          <w:tcPr>
            <w:tcW w:w="6131" w:type="dxa"/>
            <w:shd w:val="clear" w:color="auto" w:fill="auto"/>
          </w:tcPr>
          <w:p w:rsidR="003376FB" w:rsidRPr="003376FB" w:rsidRDefault="00D307C0" w:rsidP="003376FB">
            <w:r>
              <w:t>This field allows the user to enter the</w:t>
            </w:r>
            <w:r w:rsidRPr="00411576">
              <w:rPr>
                <w:rFonts w:hint="eastAsia"/>
              </w:rPr>
              <w:t xml:space="preserve"> </w:t>
            </w:r>
            <w:r w:rsidRPr="00411576">
              <w:t xml:space="preserve">Alternate </w:t>
            </w:r>
            <w:r w:rsidRPr="00411576">
              <w:rPr>
                <w:rFonts w:hint="eastAsia"/>
              </w:rPr>
              <w:t>DNS server IP address</w:t>
            </w:r>
            <w:r>
              <w:t>.</w:t>
            </w:r>
          </w:p>
        </w:tc>
      </w:tr>
      <w:tr w:rsidR="003376FB" w:rsidRPr="003376FB" w:rsidTr="003376FB">
        <w:trPr>
          <w:trHeight w:val="585"/>
          <w:jc w:val="center"/>
        </w:trPr>
        <w:tc>
          <w:tcPr>
            <w:tcW w:w="7938" w:type="dxa"/>
            <w:gridSpan w:val="2"/>
            <w:shd w:val="clear" w:color="auto" w:fill="auto"/>
          </w:tcPr>
          <w:p w:rsidR="003376FB" w:rsidRPr="003376FB" w:rsidRDefault="003376FB" w:rsidP="003376FB">
            <w:pPr>
              <w:rPr>
                <w:b/>
              </w:rPr>
            </w:pPr>
            <w:r w:rsidRPr="003376FB">
              <w:rPr>
                <w:rFonts w:hint="eastAsia"/>
                <w:b/>
              </w:rPr>
              <w:t xml:space="preserve">For the IP </w:t>
            </w:r>
            <w:r w:rsidRPr="003376FB">
              <w:rPr>
                <w:b/>
              </w:rPr>
              <w:t>address</w:t>
            </w:r>
            <w:r w:rsidRPr="003376FB">
              <w:rPr>
                <w:rFonts w:hint="eastAsia"/>
                <w:b/>
              </w:rPr>
              <w:t xml:space="preserve"> of IPv6 </w:t>
            </w:r>
            <w:r w:rsidRPr="003376FB">
              <w:rPr>
                <w:b/>
              </w:rPr>
              <w:t>version,</w:t>
            </w:r>
            <w:r w:rsidRPr="003376FB">
              <w:rPr>
                <w:rFonts w:hint="eastAsia"/>
                <w:b/>
              </w:rPr>
              <w:t xml:space="preserve"> default gateway, </w:t>
            </w:r>
            <w:r w:rsidRPr="003376FB">
              <w:rPr>
                <w:b/>
              </w:rPr>
              <w:t>preferred</w:t>
            </w:r>
            <w:r w:rsidRPr="003376FB">
              <w:rPr>
                <w:rFonts w:hint="eastAsia"/>
                <w:b/>
              </w:rPr>
              <w:t xml:space="preserve"> DNS</w:t>
            </w:r>
            <w:r w:rsidRPr="003376FB">
              <w:rPr>
                <w:b/>
              </w:rPr>
              <w:t>,</w:t>
            </w:r>
            <w:r w:rsidRPr="003376FB">
              <w:rPr>
                <w:rFonts w:hint="eastAsia"/>
                <w:b/>
              </w:rPr>
              <w:t xml:space="preserve"> and alternate DNS, the input value sh</w:t>
            </w:r>
            <w:r w:rsidRPr="003376FB">
              <w:rPr>
                <w:b/>
              </w:rPr>
              <w:t>ould</w:t>
            </w:r>
            <w:r w:rsidRPr="003376FB">
              <w:rPr>
                <w:rFonts w:hint="eastAsia"/>
                <w:b/>
              </w:rPr>
              <w:t xml:space="preserve"> be 128-digit</w:t>
            </w:r>
            <w:r w:rsidRPr="003376FB">
              <w:rPr>
                <w:b/>
              </w:rPr>
              <w:t>s</w:t>
            </w:r>
            <w:r w:rsidRPr="003376FB">
              <w:rPr>
                <w:rFonts w:hint="eastAsia"/>
                <w:b/>
              </w:rPr>
              <w:t>. It sh</w:t>
            </w:r>
            <w:r w:rsidRPr="003376FB">
              <w:rPr>
                <w:b/>
              </w:rPr>
              <w:t>ould</w:t>
            </w:r>
            <w:r w:rsidRPr="003376FB">
              <w:rPr>
                <w:rFonts w:hint="eastAsia"/>
                <w:b/>
              </w:rPr>
              <w:t xml:space="preserve"> not be left blank.</w:t>
            </w:r>
          </w:p>
        </w:tc>
      </w:tr>
      <w:tr w:rsidR="003376FB" w:rsidRPr="003376FB" w:rsidTr="003376FB">
        <w:trPr>
          <w:trHeight w:val="705"/>
          <w:jc w:val="center"/>
        </w:trPr>
        <w:tc>
          <w:tcPr>
            <w:tcW w:w="1807" w:type="dxa"/>
            <w:shd w:val="clear" w:color="auto" w:fill="auto"/>
          </w:tcPr>
          <w:p w:rsidR="003376FB" w:rsidRPr="003376FB" w:rsidRDefault="003376FB" w:rsidP="003376FB">
            <w:r w:rsidRPr="003376FB">
              <w:lastRenderedPageBreak/>
              <w:t xml:space="preserve">LAN Download </w:t>
            </w:r>
          </w:p>
        </w:tc>
        <w:tc>
          <w:tcPr>
            <w:tcW w:w="6131" w:type="dxa"/>
            <w:shd w:val="clear" w:color="auto" w:fill="auto"/>
          </w:tcPr>
          <w:p w:rsidR="003376FB" w:rsidRPr="003376FB" w:rsidRDefault="00D307C0" w:rsidP="003376FB">
            <w:r>
              <w:t>This checkbox allows the user to enable the user to</w:t>
            </w:r>
            <w:r w:rsidRPr="00411576">
              <w:rPr>
                <w:rFonts w:hint="eastAsia"/>
              </w:rPr>
              <w:t xml:space="preserve"> pr</w:t>
            </w:r>
            <w:r>
              <w:rPr>
                <w:rFonts w:hint="eastAsia"/>
              </w:rPr>
              <w:t>ocess the downloaded data first</w:t>
            </w:r>
            <w:r>
              <w:t xml:space="preserve">. </w:t>
            </w:r>
            <w:r w:rsidRPr="00411576">
              <w:rPr>
                <w:rFonts w:hint="eastAsia"/>
              </w:rPr>
              <w:t xml:space="preserve">The download speed is 1.5X or 2.0X </w:t>
            </w:r>
            <w:r>
              <w:t>compared to</w:t>
            </w:r>
            <w:r w:rsidRPr="00411576">
              <w:rPr>
                <w:rFonts w:hint="eastAsia"/>
              </w:rPr>
              <w:t xml:space="preserve"> the </w:t>
            </w:r>
            <w:r w:rsidRPr="00411576">
              <w:t>normal</w:t>
            </w:r>
            <w:r w:rsidRPr="00411576">
              <w:rPr>
                <w:rFonts w:hint="eastAsia"/>
              </w:rPr>
              <w:t xml:space="preserve"> </w:t>
            </w:r>
            <w:r>
              <w:t xml:space="preserve">streaming </w:t>
            </w:r>
            <w:r w:rsidRPr="00411576">
              <w:rPr>
                <w:rFonts w:hint="eastAsia"/>
              </w:rPr>
              <w:t>speed.</w:t>
            </w:r>
          </w:p>
        </w:tc>
      </w:tr>
    </w:tbl>
    <w:p w:rsidR="00D307C0" w:rsidRDefault="00D307C0" w:rsidP="003376FB"/>
    <w:p w:rsidR="003376FB" w:rsidRDefault="008E3C4A" w:rsidP="003376FB">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roofErr w:type="gramStart"/>
      <w:r>
        <w:t>To confirm settings, click the Save button.</w:t>
      </w:r>
      <w:proofErr w:type="gramEnd"/>
    </w:p>
    <w:p w:rsidR="00565B2E" w:rsidRDefault="00D76DA5" w:rsidP="00565B2E">
      <w:pPr>
        <w:pStyle w:val="Heading5"/>
      </w:pPr>
      <w:r>
        <w:t>5.4</w:t>
      </w:r>
      <w:r w:rsidR="00565B2E">
        <w:t>.2.1.2 P2P</w:t>
      </w:r>
    </w:p>
    <w:p w:rsidR="00565B2E" w:rsidRDefault="00565B2E" w:rsidP="003376FB"/>
    <w:p w:rsidR="00565B2E" w:rsidRDefault="00565B2E" w:rsidP="00565B2E">
      <w:r>
        <w:t>The P2P settings screen is where users can use a QR code to connect their smartphone or tablet to the DVR. The HDCVI uses an app called Amcrest View, and it is available on both iOS and Android. Below is a screenshot of the P2P settings screen:</w:t>
      </w:r>
    </w:p>
    <w:p w:rsidR="00565B2E" w:rsidRDefault="00E9124C" w:rsidP="003376FB">
      <w:r>
        <w:rPr>
          <w:noProof/>
          <w:lang w:eastAsia="en-US"/>
        </w:rPr>
        <w:drawing>
          <wp:anchor distT="0" distB="0" distL="114300" distR="114300" simplePos="0" relativeHeight="251692032" behindDoc="0" locked="0" layoutInCell="1" allowOverlap="1" wp14:anchorId="38414B4C" wp14:editId="3BF27EB2">
            <wp:simplePos x="0" y="0"/>
            <wp:positionH relativeFrom="column">
              <wp:posOffset>52705</wp:posOffset>
            </wp:positionH>
            <wp:positionV relativeFrom="paragraph">
              <wp:posOffset>159385</wp:posOffset>
            </wp:positionV>
            <wp:extent cx="5943600" cy="2063750"/>
            <wp:effectExtent l="0" t="0" r="0" b="0"/>
            <wp:wrapTopAndBottom/>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P Settings Web.pn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943600" cy="2063750"/>
                    </a:xfrm>
                    <a:prstGeom prst="rect">
                      <a:avLst/>
                    </a:prstGeom>
                  </pic:spPr>
                </pic:pic>
              </a:graphicData>
            </a:graphic>
          </wp:anchor>
        </w:drawing>
      </w:r>
    </w:p>
    <w:p w:rsidR="00E9124C" w:rsidRDefault="00E9124C" w:rsidP="003376FB"/>
    <w:p w:rsidR="00565B2E" w:rsidRDefault="00565B2E" w:rsidP="00565B2E">
      <w:r>
        <w:t>Below is an explanation of the fields on the P2P settings screen:</w:t>
      </w:r>
    </w:p>
    <w:p w:rsidR="00565B2E" w:rsidRDefault="00565B2E" w:rsidP="00565B2E">
      <w:pPr>
        <w:pStyle w:val="ListParagraph"/>
        <w:numPr>
          <w:ilvl w:val="0"/>
          <w:numId w:val="42"/>
        </w:numPr>
        <w:ind w:left="360"/>
      </w:pPr>
      <w:r>
        <w:t xml:space="preserve">Enable: </w:t>
      </w:r>
      <w:r w:rsidR="004A7E8D">
        <w:t>This checkbox allows the user to enable</w:t>
      </w:r>
      <w:r>
        <w:t xml:space="preserve"> the P2P feature for the DVR.</w:t>
      </w:r>
    </w:p>
    <w:p w:rsidR="00565B2E" w:rsidRDefault="00565B2E" w:rsidP="00565B2E">
      <w:pPr>
        <w:pStyle w:val="ListParagraph"/>
        <w:numPr>
          <w:ilvl w:val="0"/>
          <w:numId w:val="42"/>
        </w:numPr>
        <w:ind w:left="360"/>
      </w:pPr>
      <w:r>
        <w:t>Connect Status: This field shows the status of the P2P connection. Once connected using the app, this field should display the word Online</w:t>
      </w:r>
    </w:p>
    <w:p w:rsidR="00565B2E" w:rsidRDefault="00565B2E" w:rsidP="00565B2E">
      <w:pPr>
        <w:pStyle w:val="ListParagraph"/>
        <w:numPr>
          <w:ilvl w:val="0"/>
          <w:numId w:val="42"/>
        </w:numPr>
        <w:ind w:left="360"/>
      </w:pPr>
      <w:r>
        <w:t>SN: This is an alternate string of characters used to denote the QR code in case the QR code scanner isn't working.</w:t>
      </w:r>
    </w:p>
    <w:p w:rsidR="00565B2E" w:rsidRDefault="00565B2E" w:rsidP="00565B2E">
      <w:pPr>
        <w:pStyle w:val="ListParagraph"/>
        <w:numPr>
          <w:ilvl w:val="0"/>
          <w:numId w:val="42"/>
        </w:numPr>
        <w:ind w:left="360"/>
      </w:pPr>
      <w:r>
        <w:t xml:space="preserve">QR Code: This is the unique QR code used to help the app user connect to the DVR. </w:t>
      </w:r>
    </w:p>
    <w:p w:rsidR="00565B2E" w:rsidRDefault="00565B2E" w:rsidP="00565B2E">
      <w:pPr>
        <w:pStyle w:val="ListParagraph"/>
        <w:numPr>
          <w:ilvl w:val="1"/>
          <w:numId w:val="42"/>
        </w:numPr>
      </w:pPr>
      <w:r>
        <w:t>Note: The physical design of the QR code may change based on the network settings used. All QR code connections should be made with the image that displays on this screen, and not through any static saved images.</w:t>
      </w:r>
    </w:p>
    <w:p w:rsidR="008E3C4A" w:rsidRDefault="008E3C4A" w:rsidP="008E3C4A">
      <w:pPr>
        <w:pStyle w:val="ListParagraph"/>
        <w:numPr>
          <w:ilvl w:val="0"/>
          <w:numId w:val="42"/>
        </w:numPr>
      </w:pPr>
      <w:r>
        <w:t xml:space="preserve">To confirm settings, click the Save button. </w:t>
      </w:r>
      <w:r w:rsidRPr="008E3C4A">
        <w:t>To refresh the page, click the Refresh button.</w:t>
      </w:r>
      <w:r>
        <w:t xml:space="preserve"> To revert to default settings, click the Default button. To confirm settings, click the Save button.</w:t>
      </w:r>
    </w:p>
    <w:p w:rsidR="008E3C4A" w:rsidRDefault="008E3C4A" w:rsidP="008E3C4A"/>
    <w:p w:rsidR="008E3C4A" w:rsidRDefault="008E3C4A" w:rsidP="008E3C4A">
      <w:proofErr w:type="gramStart"/>
      <w:r>
        <w:t>To confirm settings, click the Save button.</w:t>
      </w:r>
      <w:proofErr w:type="gramEnd"/>
      <w:r>
        <w:t xml:space="preserve"> </w:t>
      </w:r>
      <w:r w:rsidRPr="008E3C4A">
        <w:t>To refresh the page, click the Refresh button.</w:t>
      </w:r>
      <w:r>
        <w:t xml:space="preserve"> </w:t>
      </w:r>
    </w:p>
    <w:p w:rsidR="00565B2E" w:rsidRDefault="00565B2E">
      <w:pPr>
        <w:spacing w:before="200" w:after="200" w:line="276" w:lineRule="auto"/>
        <w:rPr>
          <w:rFonts w:ascii="Calibri" w:hAnsi="Calibri"/>
          <w:b/>
          <w:sz w:val="24"/>
          <w:szCs w:val="22"/>
          <w:u w:val="single"/>
        </w:rPr>
      </w:pPr>
      <w:r>
        <w:br w:type="page"/>
      </w:r>
    </w:p>
    <w:p w:rsidR="00565B2E" w:rsidRDefault="00D76DA5" w:rsidP="00565B2E">
      <w:pPr>
        <w:pStyle w:val="Heading4"/>
      </w:pPr>
      <w:bookmarkStart w:id="150" w:name="_Toc452570682"/>
      <w:r>
        <w:lastRenderedPageBreak/>
        <w:t>5.4</w:t>
      </w:r>
      <w:r w:rsidR="00565B2E">
        <w:t>.2.2 Connection</w:t>
      </w:r>
      <w:bookmarkEnd w:id="150"/>
    </w:p>
    <w:p w:rsidR="00565B2E" w:rsidRDefault="00565B2E" w:rsidP="00565B2E"/>
    <w:p w:rsidR="00565B2E" w:rsidRDefault="00D76DA5" w:rsidP="00565B2E">
      <w:r>
        <w:rPr>
          <w:noProof/>
          <w:lang w:eastAsia="en-US"/>
        </w:rPr>
        <w:drawing>
          <wp:anchor distT="0" distB="0" distL="114300" distR="114300" simplePos="0" relativeHeight="251679744" behindDoc="0" locked="0" layoutInCell="1" allowOverlap="1" wp14:anchorId="60F35591" wp14:editId="722692E2">
            <wp:simplePos x="0" y="0"/>
            <wp:positionH relativeFrom="column">
              <wp:posOffset>20988</wp:posOffset>
            </wp:positionH>
            <wp:positionV relativeFrom="paragraph">
              <wp:posOffset>539651</wp:posOffset>
            </wp:positionV>
            <wp:extent cx="5944870" cy="2005965"/>
            <wp:effectExtent l="19050" t="0" r="0" b="0"/>
            <wp:wrapTopAndBottom/>
            <wp:docPr id="259" name="Picture 53" descr="Web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eb Connection"/>
                    <pic:cNvPicPr>
                      <a:picLocks noChangeAspect="1" noChangeArrowheads="1"/>
                    </pic:cNvPicPr>
                  </pic:nvPicPr>
                  <pic:blipFill>
                    <a:blip r:embed="rId237" cstate="print"/>
                    <a:srcRect/>
                    <a:stretch>
                      <a:fillRect/>
                    </a:stretch>
                  </pic:blipFill>
                  <pic:spPr bwMode="auto">
                    <a:xfrm>
                      <a:off x="0" y="0"/>
                      <a:ext cx="5944870" cy="2005965"/>
                    </a:xfrm>
                    <a:prstGeom prst="rect">
                      <a:avLst/>
                    </a:prstGeom>
                    <a:noFill/>
                    <a:ln w="9525">
                      <a:noFill/>
                      <a:miter lim="800000"/>
                      <a:headEnd/>
                      <a:tailEnd/>
                    </a:ln>
                  </pic:spPr>
                </pic:pic>
              </a:graphicData>
            </a:graphic>
          </wp:anchor>
        </w:drawing>
      </w:r>
      <w:r w:rsidR="00565B2E">
        <w:t xml:space="preserve">This screen allows users to configure port connections. It is important that the system is rebooted if any changes are made to the settings on this screen. Also, ensure that port values do not conflict. </w:t>
      </w:r>
      <w:r w:rsidR="00565B2E">
        <w:br/>
        <w:t>Below is a screenshot of the connection screen:</w:t>
      </w:r>
    </w:p>
    <w:p w:rsidR="00565B2E" w:rsidRDefault="00565B2E" w:rsidP="00565B2E"/>
    <w:p w:rsidR="00565B2E" w:rsidRDefault="00565B2E" w:rsidP="00565B2E">
      <w:r>
        <w:t>Below is an explanation of the fields on the Connection settings screen:</w:t>
      </w:r>
    </w:p>
    <w:p w:rsidR="00565B2E" w:rsidRDefault="00565B2E" w:rsidP="00565B2E"/>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07"/>
        <w:gridCol w:w="6131"/>
      </w:tblGrid>
      <w:tr w:rsidR="00565B2E" w:rsidRPr="00565B2E" w:rsidTr="00C23261">
        <w:trPr>
          <w:jc w:val="center"/>
        </w:trPr>
        <w:tc>
          <w:tcPr>
            <w:tcW w:w="1807" w:type="dxa"/>
            <w:shd w:val="clear" w:color="auto" w:fill="E0E0E0"/>
          </w:tcPr>
          <w:p w:rsidR="00565B2E" w:rsidRPr="00565B2E" w:rsidRDefault="00565B2E" w:rsidP="00565B2E">
            <w:pPr>
              <w:rPr>
                <w:b/>
                <w:bCs/>
              </w:rPr>
            </w:pPr>
            <w:r w:rsidRPr="00565B2E">
              <w:rPr>
                <w:b/>
                <w:bCs/>
              </w:rPr>
              <w:t xml:space="preserve">Parameter </w:t>
            </w:r>
          </w:p>
        </w:tc>
        <w:tc>
          <w:tcPr>
            <w:tcW w:w="6131" w:type="dxa"/>
            <w:shd w:val="clear" w:color="auto" w:fill="E0E0E0"/>
          </w:tcPr>
          <w:p w:rsidR="00565B2E" w:rsidRPr="00565B2E" w:rsidRDefault="00565B2E" w:rsidP="00565B2E">
            <w:pPr>
              <w:rPr>
                <w:b/>
                <w:bCs/>
              </w:rPr>
            </w:pPr>
            <w:r w:rsidRPr="00565B2E">
              <w:rPr>
                <w:b/>
                <w:bCs/>
              </w:rPr>
              <w:t xml:space="preserve">Function </w:t>
            </w:r>
          </w:p>
        </w:tc>
      </w:tr>
      <w:tr w:rsidR="00565B2E" w:rsidRPr="00565B2E" w:rsidTr="00C23261">
        <w:trPr>
          <w:trHeight w:val="400"/>
          <w:jc w:val="center"/>
        </w:trPr>
        <w:tc>
          <w:tcPr>
            <w:tcW w:w="1807" w:type="dxa"/>
            <w:shd w:val="clear" w:color="auto" w:fill="auto"/>
          </w:tcPr>
          <w:p w:rsidR="00565B2E" w:rsidRPr="00565B2E" w:rsidRDefault="00E75CE5" w:rsidP="00565B2E">
            <w:r>
              <w:rPr>
                <w:rFonts w:hint="eastAsia"/>
              </w:rPr>
              <w:t>Maximum</w:t>
            </w:r>
            <w:r w:rsidR="00565B2E">
              <w:rPr>
                <w:rFonts w:hint="eastAsia"/>
              </w:rPr>
              <w:t xml:space="preserve"> </w:t>
            </w:r>
            <w:r w:rsidR="00565B2E">
              <w:t>C</w:t>
            </w:r>
            <w:r w:rsidR="00565B2E" w:rsidRPr="00565B2E">
              <w:rPr>
                <w:rFonts w:hint="eastAsia"/>
              </w:rPr>
              <w:t xml:space="preserve">onnection </w:t>
            </w:r>
          </w:p>
        </w:tc>
        <w:tc>
          <w:tcPr>
            <w:tcW w:w="6131" w:type="dxa"/>
            <w:shd w:val="clear" w:color="auto" w:fill="auto"/>
          </w:tcPr>
          <w:p w:rsidR="00565B2E" w:rsidRPr="00565B2E" w:rsidRDefault="009735DE" w:rsidP="00565B2E">
            <w:r>
              <w:t>This field represents the maximum amount of users that can be connected to the DVR at the same time. The maximum number of users the DVR can support at one time is 128.</w:t>
            </w:r>
          </w:p>
        </w:tc>
      </w:tr>
      <w:tr w:rsidR="00565B2E" w:rsidRPr="00565B2E" w:rsidTr="00C23261">
        <w:trPr>
          <w:trHeight w:val="400"/>
          <w:jc w:val="center"/>
        </w:trPr>
        <w:tc>
          <w:tcPr>
            <w:tcW w:w="1807" w:type="dxa"/>
            <w:shd w:val="clear" w:color="auto" w:fill="auto"/>
          </w:tcPr>
          <w:p w:rsidR="00565B2E" w:rsidRPr="00565B2E" w:rsidRDefault="00565B2E" w:rsidP="00565B2E">
            <w:r>
              <w:rPr>
                <w:rFonts w:hint="eastAsia"/>
              </w:rPr>
              <w:t xml:space="preserve">TCP </w:t>
            </w:r>
            <w:r>
              <w:t>P</w:t>
            </w:r>
            <w:r w:rsidRPr="00565B2E">
              <w:rPr>
                <w:rFonts w:hint="eastAsia"/>
              </w:rPr>
              <w:t xml:space="preserve">ort </w:t>
            </w:r>
          </w:p>
        </w:tc>
        <w:tc>
          <w:tcPr>
            <w:tcW w:w="6131" w:type="dxa"/>
            <w:shd w:val="clear" w:color="auto" w:fill="auto"/>
          </w:tcPr>
          <w:p w:rsidR="00565B2E" w:rsidRPr="00565B2E" w:rsidRDefault="009735DE" w:rsidP="00565B2E">
            <w:r>
              <w:t>This field designates the Transmission Control Protocol (TCP) port number. The default value is 37777.</w:t>
            </w:r>
          </w:p>
        </w:tc>
      </w:tr>
      <w:tr w:rsidR="00565B2E" w:rsidRPr="00565B2E" w:rsidTr="00C23261">
        <w:trPr>
          <w:trHeight w:val="203"/>
          <w:jc w:val="center"/>
        </w:trPr>
        <w:tc>
          <w:tcPr>
            <w:tcW w:w="1807" w:type="dxa"/>
            <w:shd w:val="clear" w:color="auto" w:fill="auto"/>
          </w:tcPr>
          <w:p w:rsidR="00565B2E" w:rsidRPr="00565B2E" w:rsidRDefault="00565B2E" w:rsidP="00565B2E">
            <w:r>
              <w:rPr>
                <w:rFonts w:hint="eastAsia"/>
              </w:rPr>
              <w:t xml:space="preserve">UDP </w:t>
            </w:r>
            <w:r>
              <w:t>P</w:t>
            </w:r>
            <w:r w:rsidRPr="00565B2E">
              <w:rPr>
                <w:rFonts w:hint="eastAsia"/>
              </w:rPr>
              <w:t xml:space="preserve">ort </w:t>
            </w:r>
          </w:p>
        </w:tc>
        <w:tc>
          <w:tcPr>
            <w:tcW w:w="6131" w:type="dxa"/>
            <w:shd w:val="clear" w:color="auto" w:fill="auto"/>
          </w:tcPr>
          <w:p w:rsidR="00565B2E" w:rsidRPr="00565B2E" w:rsidRDefault="009735DE" w:rsidP="00565B2E">
            <w:r>
              <w:t>This field designates the User Datagram Protocol (UDP) port number. The default value is 37778.</w:t>
            </w:r>
          </w:p>
        </w:tc>
      </w:tr>
      <w:tr w:rsidR="00565B2E" w:rsidRPr="00565B2E" w:rsidTr="009735DE">
        <w:trPr>
          <w:trHeight w:val="444"/>
          <w:jc w:val="center"/>
        </w:trPr>
        <w:tc>
          <w:tcPr>
            <w:tcW w:w="1807" w:type="dxa"/>
            <w:shd w:val="clear" w:color="auto" w:fill="auto"/>
          </w:tcPr>
          <w:p w:rsidR="00565B2E" w:rsidRPr="00565B2E" w:rsidRDefault="00565B2E" w:rsidP="00565B2E">
            <w:r>
              <w:rPr>
                <w:rFonts w:hint="eastAsia"/>
              </w:rPr>
              <w:t xml:space="preserve">HTTP </w:t>
            </w:r>
            <w:r>
              <w:t>P</w:t>
            </w:r>
            <w:r w:rsidRPr="00565B2E">
              <w:rPr>
                <w:rFonts w:hint="eastAsia"/>
              </w:rPr>
              <w:t xml:space="preserve">ort </w:t>
            </w:r>
          </w:p>
        </w:tc>
        <w:tc>
          <w:tcPr>
            <w:tcW w:w="6131" w:type="dxa"/>
            <w:shd w:val="clear" w:color="auto" w:fill="auto"/>
          </w:tcPr>
          <w:p w:rsidR="00565B2E" w:rsidRPr="00565B2E" w:rsidRDefault="009735DE" w:rsidP="00565B2E">
            <w:r>
              <w:t>This field designates the Hypertext Transfer Protocol (HTTP) port number. The default value is 80.</w:t>
            </w:r>
          </w:p>
        </w:tc>
      </w:tr>
      <w:tr w:rsidR="00565B2E" w:rsidRPr="00565B2E" w:rsidTr="009735DE">
        <w:trPr>
          <w:trHeight w:val="480"/>
          <w:jc w:val="center"/>
        </w:trPr>
        <w:tc>
          <w:tcPr>
            <w:tcW w:w="1807" w:type="dxa"/>
            <w:shd w:val="clear" w:color="auto" w:fill="auto"/>
          </w:tcPr>
          <w:p w:rsidR="00565B2E" w:rsidRPr="00565B2E" w:rsidRDefault="00565B2E" w:rsidP="00565B2E">
            <w:r w:rsidRPr="00565B2E">
              <w:rPr>
                <w:rFonts w:hint="eastAsia"/>
              </w:rPr>
              <w:t>HTTPS</w:t>
            </w:r>
          </w:p>
        </w:tc>
        <w:tc>
          <w:tcPr>
            <w:tcW w:w="6131" w:type="dxa"/>
            <w:shd w:val="clear" w:color="auto" w:fill="auto"/>
          </w:tcPr>
          <w:p w:rsidR="00565B2E" w:rsidRPr="00565B2E" w:rsidRDefault="009735DE" w:rsidP="00565B2E">
            <w:r>
              <w:t>This field designates the Hypertext Transfer Protocol Secure (HTTPS) port number. The default value is 443.</w:t>
            </w:r>
          </w:p>
        </w:tc>
      </w:tr>
      <w:tr w:rsidR="00565B2E" w:rsidRPr="00565B2E" w:rsidTr="00C23261">
        <w:trPr>
          <w:jc w:val="center"/>
        </w:trPr>
        <w:tc>
          <w:tcPr>
            <w:tcW w:w="1807" w:type="dxa"/>
            <w:shd w:val="clear" w:color="auto" w:fill="auto"/>
          </w:tcPr>
          <w:p w:rsidR="00565B2E" w:rsidRPr="00565B2E" w:rsidRDefault="00565B2E" w:rsidP="00565B2E">
            <w:r>
              <w:rPr>
                <w:rFonts w:hint="eastAsia"/>
              </w:rPr>
              <w:t xml:space="preserve">RTSP </w:t>
            </w:r>
            <w:r>
              <w:t>P</w:t>
            </w:r>
            <w:r w:rsidRPr="00565B2E">
              <w:rPr>
                <w:rFonts w:hint="eastAsia"/>
              </w:rPr>
              <w:t xml:space="preserve">ort </w:t>
            </w:r>
          </w:p>
        </w:tc>
        <w:tc>
          <w:tcPr>
            <w:tcW w:w="6131" w:type="dxa"/>
            <w:shd w:val="clear" w:color="auto" w:fill="auto"/>
          </w:tcPr>
          <w:p w:rsidR="00565B2E" w:rsidRPr="00565B2E" w:rsidRDefault="009735DE" w:rsidP="00565B2E">
            <w:r>
              <w:t>This field designates the Real Time Streaming Protocol (RTSP) port number. The default value is 554.</w:t>
            </w:r>
          </w:p>
        </w:tc>
      </w:tr>
    </w:tbl>
    <w:p w:rsidR="00565B2E" w:rsidRDefault="00565B2E" w:rsidP="00565B2E"/>
    <w:p w:rsidR="008E3C4A" w:rsidRDefault="008E3C4A" w:rsidP="008E3C4A">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9735DE" w:rsidRPr="00D76DA5" w:rsidRDefault="00D76DA5" w:rsidP="00D76DA5">
      <w:pPr>
        <w:pStyle w:val="Heading4"/>
      </w:pPr>
      <w:bookmarkStart w:id="151" w:name="_Toc452570683"/>
      <w:r>
        <w:t>5.4</w:t>
      </w:r>
      <w:r w:rsidR="009735DE">
        <w:t xml:space="preserve">.2.3 </w:t>
      </w:r>
      <w:proofErr w:type="spellStart"/>
      <w:r w:rsidR="009735DE">
        <w:t>PPPoE</w:t>
      </w:r>
      <w:bookmarkEnd w:id="151"/>
      <w:proofErr w:type="spellEnd"/>
    </w:p>
    <w:p w:rsidR="009735DE" w:rsidRDefault="009735DE" w:rsidP="009735DE"/>
    <w:p w:rsidR="009735DE" w:rsidRDefault="009735DE" w:rsidP="009735DE">
      <w:proofErr w:type="spellStart"/>
      <w:r>
        <w:t>PPPoE</w:t>
      </w:r>
      <w:proofErr w:type="spellEnd"/>
      <w:r>
        <w:t xml:space="preserve"> stands for Point-to-Point Protocol over Ethernet. This screen allows users to configure </w:t>
      </w:r>
      <w:proofErr w:type="spellStart"/>
      <w:r>
        <w:t>PPPoE</w:t>
      </w:r>
      <w:proofErr w:type="spellEnd"/>
      <w:r>
        <w:t xml:space="preserve"> connections.</w:t>
      </w:r>
    </w:p>
    <w:p w:rsidR="00D76DA5" w:rsidRDefault="00D76DA5" w:rsidP="008E3C4A"/>
    <w:p w:rsidR="00D76DA5" w:rsidRDefault="00D76DA5">
      <w:pPr>
        <w:spacing w:before="200" w:after="200" w:line="276" w:lineRule="auto"/>
      </w:pPr>
      <w:r>
        <w:br w:type="page"/>
      </w:r>
    </w:p>
    <w:p w:rsidR="008E3C4A" w:rsidRDefault="00D76DA5" w:rsidP="008E3C4A">
      <w:r>
        <w:rPr>
          <w:noProof/>
          <w:lang w:eastAsia="en-US"/>
        </w:rPr>
        <w:lastRenderedPageBreak/>
        <w:drawing>
          <wp:anchor distT="0" distB="0" distL="114300" distR="114300" simplePos="0" relativeHeight="251680768" behindDoc="0" locked="0" layoutInCell="1" allowOverlap="1" wp14:anchorId="6EFD02F8" wp14:editId="7B67D276">
            <wp:simplePos x="0" y="0"/>
            <wp:positionH relativeFrom="column">
              <wp:posOffset>1270</wp:posOffset>
            </wp:positionH>
            <wp:positionV relativeFrom="paragraph">
              <wp:posOffset>303530</wp:posOffset>
            </wp:positionV>
            <wp:extent cx="5944870" cy="1569085"/>
            <wp:effectExtent l="19050" t="0" r="0" b="0"/>
            <wp:wrapTopAndBottom/>
            <wp:docPr id="261" name="Picture 56" descr="Web PP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eb PPPoE"/>
                    <pic:cNvPicPr>
                      <a:picLocks noChangeAspect="1" noChangeArrowheads="1"/>
                    </pic:cNvPicPr>
                  </pic:nvPicPr>
                  <pic:blipFill>
                    <a:blip r:embed="rId238" cstate="print"/>
                    <a:srcRect/>
                    <a:stretch>
                      <a:fillRect/>
                    </a:stretch>
                  </pic:blipFill>
                  <pic:spPr bwMode="auto">
                    <a:xfrm>
                      <a:off x="0" y="0"/>
                      <a:ext cx="5944870" cy="1569085"/>
                    </a:xfrm>
                    <a:prstGeom prst="rect">
                      <a:avLst/>
                    </a:prstGeom>
                    <a:noFill/>
                    <a:ln w="9525">
                      <a:noFill/>
                      <a:miter lim="800000"/>
                      <a:headEnd/>
                      <a:tailEnd/>
                    </a:ln>
                  </pic:spPr>
                </pic:pic>
              </a:graphicData>
            </a:graphic>
          </wp:anchor>
        </w:drawing>
      </w:r>
      <w:r w:rsidR="009735DE">
        <w:t xml:space="preserve">Below is a screenshot of the </w:t>
      </w:r>
      <w:proofErr w:type="spellStart"/>
      <w:r w:rsidR="009735DE">
        <w:t>PPPoE</w:t>
      </w:r>
      <w:proofErr w:type="spellEnd"/>
      <w:r w:rsidR="009735DE">
        <w:t xml:space="preserve"> screen:</w:t>
      </w:r>
    </w:p>
    <w:p w:rsidR="008E3C4A" w:rsidRDefault="008E3C4A" w:rsidP="008E3C4A"/>
    <w:p w:rsidR="008E3C4A" w:rsidRDefault="008E3C4A" w:rsidP="008E3C4A">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9735DE" w:rsidRDefault="00D76DA5" w:rsidP="009735DE">
      <w:pPr>
        <w:pStyle w:val="Heading4"/>
      </w:pPr>
      <w:bookmarkStart w:id="152" w:name="_Toc452570684"/>
      <w:r>
        <w:t>5.4</w:t>
      </w:r>
      <w:r w:rsidR="009735DE">
        <w:t>.2.4 DDNS</w:t>
      </w:r>
      <w:bookmarkEnd w:id="152"/>
    </w:p>
    <w:p w:rsidR="009735DE" w:rsidRDefault="009735DE" w:rsidP="009735DE"/>
    <w:p w:rsidR="009735DE" w:rsidRDefault="009735DE" w:rsidP="009735DE">
      <w:r>
        <w:t>DDNS stands for Dynamic Domain Name Server. This technology is used to automatically update name servers in real time in order to help the DVR maintain a persistent address despite changes in location or configuration. What this means is that even when the DVR is restarted, moved, or reconfigured, it can keep the same IP address, thus allowing remote users uninterrupted access to the DVR, rather than having to request a new IP address to use for remote access anytime a change is made.</w:t>
      </w:r>
    </w:p>
    <w:p w:rsidR="009735DE" w:rsidRDefault="009735DE" w:rsidP="009735DE"/>
    <w:p w:rsidR="009735DE" w:rsidRDefault="009735DE" w:rsidP="009735DE">
      <w:r>
        <w:t xml:space="preserve">To use this feature, users will need to setup an account with a DDNS service. The DVR supports a variety of DDNS services such as Quick DDNS, NO-IP DDNS, CN99 DDNS, </w:t>
      </w:r>
      <w:proofErr w:type="spellStart"/>
      <w:r>
        <w:t>Dyndns</w:t>
      </w:r>
      <w:proofErr w:type="spellEnd"/>
      <w:r>
        <w:t xml:space="preserve"> DDNS, and private DDNS services. Based on which service is selected, different options may show on this screen. For purposes of this guide, </w:t>
      </w:r>
      <w:proofErr w:type="spellStart"/>
      <w:r>
        <w:t>QuickDDNS</w:t>
      </w:r>
      <w:proofErr w:type="spellEnd"/>
      <w:r>
        <w:t xml:space="preserve"> will be used.</w:t>
      </w:r>
    </w:p>
    <w:p w:rsidR="009735DE" w:rsidRDefault="009735DE" w:rsidP="009735DE">
      <w:r>
        <w:t xml:space="preserve">To use Quick DDNS, go to </w:t>
      </w:r>
      <w:hyperlink r:id="rId239" w:history="1">
        <w:r w:rsidRPr="006D164E">
          <w:rPr>
            <w:rStyle w:val="Hyperlink"/>
          </w:rPr>
          <w:t>http://www.quickddns.com</w:t>
        </w:r>
      </w:hyperlink>
      <w:r>
        <w:t xml:space="preserve"> and register for an account. If the account is inactive for a year, Quick DDNS may take back the domain name, but an email will be sent beforehand as a warning.</w:t>
      </w:r>
    </w:p>
    <w:p w:rsidR="009735DE" w:rsidRDefault="009735DE" w:rsidP="009735DE">
      <w:r>
        <w:t xml:space="preserve">Below is a screenshot of the DDNS settings screen, configured to </w:t>
      </w:r>
      <w:proofErr w:type="spellStart"/>
      <w:r>
        <w:t>QuickDDNS</w:t>
      </w:r>
      <w:proofErr w:type="spellEnd"/>
      <w:r>
        <w:t>:</w:t>
      </w:r>
    </w:p>
    <w:p w:rsidR="009735DE" w:rsidRDefault="00D76DA5" w:rsidP="009735DE">
      <w:r>
        <w:rPr>
          <w:noProof/>
          <w:lang w:eastAsia="en-US"/>
        </w:rPr>
        <w:drawing>
          <wp:anchor distT="0" distB="0" distL="114300" distR="114300" simplePos="0" relativeHeight="251681792" behindDoc="0" locked="0" layoutInCell="1" allowOverlap="1" wp14:anchorId="5901E822" wp14:editId="39335684">
            <wp:simplePos x="0" y="0"/>
            <wp:positionH relativeFrom="column">
              <wp:posOffset>-33</wp:posOffset>
            </wp:positionH>
            <wp:positionV relativeFrom="paragraph">
              <wp:posOffset>240038</wp:posOffset>
            </wp:positionV>
            <wp:extent cx="5944870" cy="1712595"/>
            <wp:effectExtent l="0" t="0" r="0" b="0"/>
            <wp:wrapTopAndBottom/>
            <wp:docPr id="264" name="Picture 59" descr="Web DD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eb DDNS"/>
                    <pic:cNvPicPr>
                      <a:picLocks noChangeAspect="1" noChangeArrowheads="1"/>
                    </pic:cNvPicPr>
                  </pic:nvPicPr>
                  <pic:blipFill>
                    <a:blip r:embed="rId240" cstate="print"/>
                    <a:srcRect/>
                    <a:stretch>
                      <a:fillRect/>
                    </a:stretch>
                  </pic:blipFill>
                  <pic:spPr bwMode="auto">
                    <a:xfrm>
                      <a:off x="0" y="0"/>
                      <a:ext cx="5944870" cy="1712595"/>
                    </a:xfrm>
                    <a:prstGeom prst="rect">
                      <a:avLst/>
                    </a:prstGeom>
                    <a:noFill/>
                    <a:ln w="9525">
                      <a:noFill/>
                      <a:miter lim="800000"/>
                      <a:headEnd/>
                      <a:tailEnd/>
                    </a:ln>
                  </pic:spPr>
                </pic:pic>
              </a:graphicData>
            </a:graphic>
          </wp:anchor>
        </w:drawing>
      </w:r>
    </w:p>
    <w:p w:rsidR="00E9124C" w:rsidRDefault="00E9124C">
      <w:pPr>
        <w:spacing w:before="200" w:after="200" w:line="276" w:lineRule="auto"/>
      </w:pPr>
      <w:r>
        <w:br w:type="page"/>
      </w:r>
    </w:p>
    <w:p w:rsidR="009735DE" w:rsidRDefault="009735DE" w:rsidP="009735DE">
      <w:r>
        <w:lastRenderedPageBreak/>
        <w:t>Below is an explanation of the fields that can be configured on DDNS settings screen when set to Quick DDNS type:</w:t>
      </w:r>
    </w:p>
    <w:p w:rsidR="009735DE" w:rsidRDefault="009735DE" w:rsidP="009735DE"/>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673"/>
        <w:gridCol w:w="6265"/>
      </w:tblGrid>
      <w:tr w:rsidR="009735DE" w:rsidRPr="009735DE" w:rsidTr="00C23261">
        <w:trPr>
          <w:tblHeader/>
          <w:jc w:val="center"/>
        </w:trPr>
        <w:tc>
          <w:tcPr>
            <w:tcW w:w="1673" w:type="dxa"/>
            <w:shd w:val="clear" w:color="auto" w:fill="E0E0E0"/>
          </w:tcPr>
          <w:p w:rsidR="009735DE" w:rsidRPr="009735DE" w:rsidRDefault="009735DE" w:rsidP="009735DE">
            <w:pPr>
              <w:rPr>
                <w:b/>
                <w:bCs/>
              </w:rPr>
            </w:pPr>
            <w:r w:rsidRPr="009735DE">
              <w:rPr>
                <w:b/>
                <w:bCs/>
              </w:rPr>
              <w:t xml:space="preserve">Parameter </w:t>
            </w:r>
          </w:p>
        </w:tc>
        <w:tc>
          <w:tcPr>
            <w:tcW w:w="6265" w:type="dxa"/>
            <w:shd w:val="clear" w:color="auto" w:fill="E0E0E0"/>
          </w:tcPr>
          <w:p w:rsidR="009735DE" w:rsidRPr="009735DE" w:rsidRDefault="009735DE" w:rsidP="009735DE">
            <w:pPr>
              <w:rPr>
                <w:b/>
                <w:bCs/>
              </w:rPr>
            </w:pPr>
            <w:r w:rsidRPr="009735DE">
              <w:rPr>
                <w:b/>
                <w:bCs/>
              </w:rPr>
              <w:t xml:space="preserve">Function </w:t>
            </w:r>
          </w:p>
        </w:tc>
      </w:tr>
      <w:tr w:rsidR="009735DE" w:rsidRPr="009735DE" w:rsidTr="00C23261">
        <w:trPr>
          <w:jc w:val="center"/>
        </w:trPr>
        <w:tc>
          <w:tcPr>
            <w:tcW w:w="1673" w:type="dxa"/>
            <w:shd w:val="clear" w:color="auto" w:fill="auto"/>
          </w:tcPr>
          <w:p w:rsidR="009735DE" w:rsidRPr="009735DE" w:rsidRDefault="009735DE" w:rsidP="009735DE">
            <w:r w:rsidRPr="009735DE">
              <w:t>DDNS Type</w:t>
            </w:r>
          </w:p>
        </w:tc>
        <w:tc>
          <w:tcPr>
            <w:tcW w:w="6265" w:type="dxa"/>
            <w:shd w:val="clear" w:color="auto" w:fill="auto"/>
          </w:tcPr>
          <w:p w:rsidR="009735DE" w:rsidRPr="009735DE" w:rsidRDefault="009735DE" w:rsidP="009735DE">
            <w:r>
              <w:t>This dropdown box is used to select which DDNS service is being used on the DVR.</w:t>
            </w:r>
          </w:p>
        </w:tc>
      </w:tr>
      <w:tr w:rsidR="009735DE" w:rsidRPr="009735DE" w:rsidTr="00C23261">
        <w:trPr>
          <w:jc w:val="center"/>
        </w:trPr>
        <w:tc>
          <w:tcPr>
            <w:tcW w:w="1673" w:type="dxa"/>
            <w:shd w:val="clear" w:color="auto" w:fill="auto"/>
          </w:tcPr>
          <w:p w:rsidR="009735DE" w:rsidRPr="009735DE" w:rsidRDefault="009735DE" w:rsidP="009735DE">
            <w:r>
              <w:t>Server</w:t>
            </w:r>
            <w:r w:rsidRPr="009735DE">
              <w:t xml:space="preserve"> IP</w:t>
            </w:r>
            <w:r>
              <w:t xml:space="preserve"> Address</w:t>
            </w:r>
          </w:p>
        </w:tc>
        <w:tc>
          <w:tcPr>
            <w:tcW w:w="6265" w:type="dxa"/>
            <w:shd w:val="clear" w:color="auto" w:fill="auto"/>
          </w:tcPr>
          <w:p w:rsidR="009735DE" w:rsidRPr="009735DE" w:rsidRDefault="00E9124C" w:rsidP="009735DE">
            <w:r>
              <w:t>This field allows the user to enter the IP address for the server used by the specific DDNS service.</w:t>
            </w:r>
          </w:p>
        </w:tc>
      </w:tr>
      <w:tr w:rsidR="009735DE" w:rsidRPr="009735DE" w:rsidTr="00C23261">
        <w:trPr>
          <w:jc w:val="center"/>
        </w:trPr>
        <w:tc>
          <w:tcPr>
            <w:tcW w:w="1673" w:type="dxa"/>
            <w:shd w:val="clear" w:color="auto" w:fill="auto"/>
          </w:tcPr>
          <w:p w:rsidR="009735DE" w:rsidRPr="009735DE" w:rsidRDefault="009735DE" w:rsidP="009735DE">
            <w:r w:rsidRPr="009735DE">
              <w:t xml:space="preserve">Domain Name </w:t>
            </w:r>
          </w:p>
        </w:tc>
        <w:tc>
          <w:tcPr>
            <w:tcW w:w="6265" w:type="dxa"/>
            <w:shd w:val="clear" w:color="auto" w:fill="auto"/>
          </w:tcPr>
          <w:p w:rsidR="009735DE" w:rsidRPr="009735DE" w:rsidRDefault="009735DE" w:rsidP="009735DE">
            <w:r>
              <w:t>This field is where the domain name from the Quick DDNS service is entered.</w:t>
            </w:r>
          </w:p>
        </w:tc>
      </w:tr>
    </w:tbl>
    <w:p w:rsidR="008E3C4A" w:rsidRDefault="008E3C4A" w:rsidP="008E3C4A"/>
    <w:p w:rsidR="008E3C4A" w:rsidRDefault="008E3C4A" w:rsidP="008E3C4A">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9735DE" w:rsidRDefault="00D76DA5" w:rsidP="005715FF">
      <w:pPr>
        <w:pStyle w:val="Heading4"/>
      </w:pPr>
      <w:bookmarkStart w:id="153" w:name="_Toc452570685"/>
      <w:r>
        <w:t>5.4</w:t>
      </w:r>
      <w:r w:rsidR="009735DE">
        <w:t xml:space="preserve">.2.5 </w:t>
      </w:r>
      <w:r w:rsidR="005715FF">
        <w:t>IP Filter</w:t>
      </w:r>
      <w:bookmarkEnd w:id="153"/>
    </w:p>
    <w:p w:rsidR="005715FF" w:rsidRDefault="005715FF" w:rsidP="005715FF"/>
    <w:p w:rsidR="005715FF" w:rsidRDefault="005715FF" w:rsidP="005715FF">
      <w:r>
        <w:rPr>
          <w:noProof/>
          <w:lang w:eastAsia="en-US"/>
        </w:rPr>
        <w:drawing>
          <wp:anchor distT="0" distB="0" distL="114300" distR="114300" simplePos="0" relativeHeight="251682816" behindDoc="0" locked="0" layoutInCell="1" allowOverlap="1" wp14:anchorId="7B31E495" wp14:editId="441B23D6">
            <wp:simplePos x="0" y="0"/>
            <wp:positionH relativeFrom="column">
              <wp:posOffset>-289</wp:posOffset>
            </wp:positionH>
            <wp:positionV relativeFrom="paragraph">
              <wp:posOffset>629731</wp:posOffset>
            </wp:positionV>
            <wp:extent cx="5944870" cy="2470150"/>
            <wp:effectExtent l="0" t="0" r="0" b="0"/>
            <wp:wrapTopAndBottom/>
            <wp:docPr id="266" name="Picture 62" descr="Web IP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Web IP Filter"/>
                    <pic:cNvPicPr>
                      <a:picLocks noChangeAspect="1" noChangeArrowheads="1"/>
                    </pic:cNvPicPr>
                  </pic:nvPicPr>
                  <pic:blipFill>
                    <a:blip r:embed="rId241" cstate="print"/>
                    <a:srcRect/>
                    <a:stretch>
                      <a:fillRect/>
                    </a:stretch>
                  </pic:blipFill>
                  <pic:spPr bwMode="auto">
                    <a:xfrm>
                      <a:off x="0" y="0"/>
                      <a:ext cx="5944870" cy="2470150"/>
                    </a:xfrm>
                    <a:prstGeom prst="rect">
                      <a:avLst/>
                    </a:prstGeom>
                    <a:noFill/>
                    <a:ln w="9525">
                      <a:noFill/>
                      <a:miter lim="800000"/>
                      <a:headEnd/>
                      <a:tailEnd/>
                    </a:ln>
                  </pic:spPr>
                </pic:pic>
              </a:graphicData>
            </a:graphic>
          </wp:anchor>
        </w:drawing>
      </w:r>
      <w:r>
        <w:t xml:space="preserve">This screen allows for the filtering of IP addresses, either blocking them, or granting them access to the DVR. This feature helps make the DVR more secure by limiting remote access only to approved users. Below is a screenshot of the IP Filter screen: </w:t>
      </w:r>
      <w:r>
        <w:br/>
      </w:r>
    </w:p>
    <w:p w:rsidR="008E3C4A" w:rsidRDefault="008E3C4A" w:rsidP="008E3C4A"/>
    <w:p w:rsidR="00E9124C" w:rsidRDefault="00E9124C" w:rsidP="00E9124C">
      <w:r>
        <w:t>Below is an explanation of fields on the IP Filter settings screen:</w:t>
      </w:r>
    </w:p>
    <w:p w:rsidR="00E9124C" w:rsidRDefault="00E9124C" w:rsidP="00E9124C">
      <w:pPr>
        <w:pStyle w:val="ListParagraph"/>
        <w:numPr>
          <w:ilvl w:val="0"/>
          <w:numId w:val="40"/>
        </w:numPr>
      </w:pPr>
      <w:r>
        <w:t>Enable: This checkbox allows the user to enable the IP Filter feature. Many of the other fields below cannot be edited if this checkbox is not checked.</w:t>
      </w:r>
    </w:p>
    <w:p w:rsidR="00E9124C" w:rsidRDefault="00E9124C" w:rsidP="00E9124C">
      <w:pPr>
        <w:pStyle w:val="ListParagraph"/>
        <w:numPr>
          <w:ilvl w:val="0"/>
          <w:numId w:val="40"/>
        </w:numPr>
      </w:pPr>
      <w:r>
        <w:t>Type: This radio button allows the user to select an IP address type. There are two types of IP addresses that can be used by this feature. Only one of them can be activated at a time.</w:t>
      </w:r>
    </w:p>
    <w:p w:rsidR="00E9124C" w:rsidRDefault="00E9124C" w:rsidP="00E9124C">
      <w:pPr>
        <w:pStyle w:val="ListParagraph"/>
        <w:numPr>
          <w:ilvl w:val="1"/>
          <w:numId w:val="40"/>
        </w:numPr>
      </w:pPr>
      <w:r>
        <w:t>Trusted Sites: This setting allows the user to enter trusted IP addresses. All other addresses will be blocked.</w:t>
      </w:r>
    </w:p>
    <w:p w:rsidR="00E9124C" w:rsidRDefault="00E9124C" w:rsidP="00E9124C">
      <w:pPr>
        <w:pStyle w:val="ListParagraph"/>
        <w:numPr>
          <w:ilvl w:val="1"/>
          <w:numId w:val="40"/>
        </w:numPr>
      </w:pPr>
      <w:r>
        <w:t>Blocked Sites: This setting allows all IP addresses, but blocks the ones that are specified.</w:t>
      </w:r>
    </w:p>
    <w:p w:rsidR="00E9124C" w:rsidRDefault="00E9124C" w:rsidP="00E9124C">
      <w:pPr>
        <w:pStyle w:val="ListParagraph"/>
        <w:numPr>
          <w:ilvl w:val="0"/>
          <w:numId w:val="40"/>
        </w:numPr>
      </w:pPr>
      <w:r>
        <w:t>Delete: This button allows a user to remove a specific IP address from the IP Filter list.</w:t>
      </w:r>
    </w:p>
    <w:p w:rsidR="00E9124C" w:rsidRDefault="00E9124C" w:rsidP="00E9124C">
      <w:pPr>
        <w:pStyle w:val="ListParagraph"/>
        <w:numPr>
          <w:ilvl w:val="0"/>
          <w:numId w:val="40"/>
        </w:numPr>
      </w:pPr>
      <w:r>
        <w:t>Edit: This button allows a user to edit start or end addresses.</w:t>
      </w:r>
    </w:p>
    <w:p w:rsidR="00E9124C" w:rsidRDefault="00E9124C" w:rsidP="008E3C4A"/>
    <w:p w:rsidR="00E9124C" w:rsidRDefault="00E9124C" w:rsidP="008E3C4A"/>
    <w:p w:rsidR="008E3C4A" w:rsidRDefault="008E3C4A" w:rsidP="008E3C4A">
      <w:r>
        <w:t xml:space="preserve">To add another line item, click the Add button. </w:t>
      </w:r>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8E3C4A" w:rsidRDefault="008E3C4A">
      <w:pPr>
        <w:spacing w:before="200" w:after="200" w:line="276" w:lineRule="auto"/>
        <w:rPr>
          <w:rFonts w:ascii="Calibri" w:hAnsi="Calibri"/>
          <w:b/>
          <w:sz w:val="24"/>
          <w:szCs w:val="22"/>
          <w:u w:val="single"/>
        </w:rPr>
      </w:pPr>
      <w:r>
        <w:br w:type="page"/>
      </w:r>
    </w:p>
    <w:p w:rsidR="005715FF" w:rsidRDefault="00D76DA5" w:rsidP="005715FF">
      <w:pPr>
        <w:pStyle w:val="Heading4"/>
      </w:pPr>
      <w:bookmarkStart w:id="154" w:name="_Toc452570686"/>
      <w:r>
        <w:lastRenderedPageBreak/>
        <w:t>5.4</w:t>
      </w:r>
      <w:r w:rsidR="005715FF">
        <w:t>.2.6 Email</w:t>
      </w:r>
      <w:bookmarkEnd w:id="154"/>
    </w:p>
    <w:p w:rsidR="005715FF" w:rsidRDefault="005715FF" w:rsidP="005715FF"/>
    <w:p w:rsidR="005715FF" w:rsidRDefault="005715FF" w:rsidP="005715FF">
      <w:r>
        <w:t>This screen allows for the configuring of email settings in order to permit the DVR to send emails when the connected cameras or alarms are triggered. Below is a screenshot of the email settings screen:</w:t>
      </w:r>
    </w:p>
    <w:p w:rsidR="005715FF" w:rsidRDefault="00D76DA5" w:rsidP="005715FF">
      <w:r>
        <w:rPr>
          <w:rFonts w:hint="eastAsia"/>
          <w:noProof/>
          <w:lang w:eastAsia="en-US"/>
        </w:rPr>
        <w:drawing>
          <wp:anchor distT="0" distB="0" distL="114300" distR="114300" simplePos="0" relativeHeight="251721728" behindDoc="0" locked="0" layoutInCell="1" allowOverlap="1" wp14:anchorId="603A9E62" wp14:editId="43DB070B">
            <wp:simplePos x="0" y="0"/>
            <wp:positionH relativeFrom="column">
              <wp:posOffset>-33</wp:posOffset>
            </wp:positionH>
            <wp:positionV relativeFrom="paragraph">
              <wp:posOffset>227462</wp:posOffset>
            </wp:positionV>
            <wp:extent cx="5943600" cy="3083453"/>
            <wp:effectExtent l="0" t="0" r="0" b="0"/>
            <wp:wrapTopAndBottom/>
            <wp:docPr id="268" name="Picture 65" descr="Web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eb Email"/>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943600" cy="3083453"/>
                    </a:xfrm>
                    <a:prstGeom prst="rect">
                      <a:avLst/>
                    </a:prstGeom>
                    <a:noFill/>
                    <a:ln w="9525">
                      <a:noFill/>
                      <a:miter lim="800000"/>
                      <a:headEnd/>
                      <a:tailEnd/>
                    </a:ln>
                  </pic:spPr>
                </pic:pic>
              </a:graphicData>
            </a:graphic>
          </wp:anchor>
        </w:drawing>
      </w:r>
    </w:p>
    <w:p w:rsidR="005715FF" w:rsidRDefault="005715FF" w:rsidP="008E3C4A">
      <w:pPr>
        <w:spacing w:before="200" w:after="200" w:line="276" w:lineRule="auto"/>
      </w:pPr>
      <w:r>
        <w:t>Below is an explanation of the fields on the Email settings screen:</w:t>
      </w:r>
    </w:p>
    <w:p w:rsidR="005715FF" w:rsidRDefault="005715FF" w:rsidP="005715FF"/>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17"/>
        <w:gridCol w:w="6021"/>
      </w:tblGrid>
      <w:tr w:rsidR="005715FF" w:rsidRPr="005715FF" w:rsidTr="00CD7F7A">
        <w:trPr>
          <w:tblHeader/>
          <w:jc w:val="center"/>
        </w:trPr>
        <w:tc>
          <w:tcPr>
            <w:tcW w:w="1917" w:type="dxa"/>
            <w:shd w:val="clear" w:color="auto" w:fill="E0E0E0"/>
          </w:tcPr>
          <w:p w:rsidR="005715FF" w:rsidRPr="005715FF" w:rsidRDefault="005715FF" w:rsidP="005715FF">
            <w:pPr>
              <w:rPr>
                <w:b/>
                <w:bCs/>
              </w:rPr>
            </w:pPr>
            <w:r w:rsidRPr="005715FF">
              <w:rPr>
                <w:b/>
                <w:bCs/>
              </w:rPr>
              <w:t xml:space="preserve">Parameter </w:t>
            </w:r>
          </w:p>
        </w:tc>
        <w:tc>
          <w:tcPr>
            <w:tcW w:w="6021" w:type="dxa"/>
            <w:shd w:val="clear" w:color="auto" w:fill="E0E0E0"/>
          </w:tcPr>
          <w:p w:rsidR="005715FF" w:rsidRPr="005715FF" w:rsidRDefault="005715FF" w:rsidP="005715FF">
            <w:pPr>
              <w:rPr>
                <w:b/>
                <w:bCs/>
              </w:rPr>
            </w:pPr>
            <w:r w:rsidRPr="005715FF">
              <w:rPr>
                <w:b/>
                <w:bCs/>
              </w:rPr>
              <w:t xml:space="preserve">Function </w:t>
            </w:r>
          </w:p>
        </w:tc>
      </w:tr>
      <w:tr w:rsidR="005715FF" w:rsidRPr="005715FF" w:rsidTr="00CD7F7A">
        <w:trPr>
          <w:trHeight w:val="331"/>
          <w:jc w:val="center"/>
        </w:trPr>
        <w:tc>
          <w:tcPr>
            <w:tcW w:w="1917" w:type="dxa"/>
            <w:shd w:val="clear" w:color="auto" w:fill="auto"/>
          </w:tcPr>
          <w:p w:rsidR="005715FF" w:rsidRPr="005715FF" w:rsidRDefault="005715FF" w:rsidP="005715FF">
            <w:r w:rsidRPr="005715FF">
              <w:t>Enable</w:t>
            </w:r>
          </w:p>
        </w:tc>
        <w:tc>
          <w:tcPr>
            <w:tcW w:w="6021" w:type="dxa"/>
            <w:shd w:val="clear" w:color="auto" w:fill="auto"/>
          </w:tcPr>
          <w:p w:rsidR="005715FF" w:rsidRPr="005715FF" w:rsidRDefault="004A7E8D" w:rsidP="005715FF">
            <w:r>
              <w:t>This checkbox allows the user to enable</w:t>
            </w:r>
            <w:r w:rsidR="005715FF">
              <w:t xml:space="preserve"> the email feature.</w:t>
            </w:r>
          </w:p>
        </w:tc>
      </w:tr>
      <w:tr w:rsidR="005715FF" w:rsidRPr="005715FF" w:rsidTr="00CD7F7A">
        <w:trPr>
          <w:trHeight w:val="450"/>
          <w:jc w:val="center"/>
        </w:trPr>
        <w:tc>
          <w:tcPr>
            <w:tcW w:w="1917" w:type="dxa"/>
            <w:shd w:val="clear" w:color="auto" w:fill="auto"/>
          </w:tcPr>
          <w:p w:rsidR="005715FF" w:rsidRPr="005715FF" w:rsidRDefault="005715FF" w:rsidP="005715FF">
            <w:r w:rsidRPr="005715FF">
              <w:t xml:space="preserve">SMTP Server </w:t>
            </w:r>
          </w:p>
        </w:tc>
        <w:tc>
          <w:tcPr>
            <w:tcW w:w="6021" w:type="dxa"/>
            <w:shd w:val="clear" w:color="auto" w:fill="auto"/>
          </w:tcPr>
          <w:p w:rsidR="005715FF" w:rsidRPr="005715FF" w:rsidRDefault="005715FF" w:rsidP="005715FF">
            <w:r>
              <w:t xml:space="preserve">SMTP stands for Simple Mail Transfer Protocol. </w:t>
            </w:r>
            <w:r w:rsidR="00A96EC9">
              <w:t>This field allows the user to enter the SMTP server used by the email service.</w:t>
            </w:r>
          </w:p>
        </w:tc>
      </w:tr>
      <w:tr w:rsidR="005715FF" w:rsidRPr="005715FF" w:rsidTr="00CD7F7A">
        <w:trPr>
          <w:trHeight w:val="345"/>
          <w:jc w:val="center"/>
        </w:trPr>
        <w:tc>
          <w:tcPr>
            <w:tcW w:w="1917" w:type="dxa"/>
            <w:shd w:val="clear" w:color="auto" w:fill="auto"/>
          </w:tcPr>
          <w:p w:rsidR="005715FF" w:rsidRPr="005715FF" w:rsidRDefault="005715FF" w:rsidP="005715FF">
            <w:r w:rsidRPr="005715FF">
              <w:t xml:space="preserve">Port </w:t>
            </w:r>
          </w:p>
        </w:tc>
        <w:tc>
          <w:tcPr>
            <w:tcW w:w="6021" w:type="dxa"/>
            <w:shd w:val="clear" w:color="auto" w:fill="auto"/>
          </w:tcPr>
          <w:p w:rsidR="005715FF" w:rsidRPr="005715FF" w:rsidRDefault="00A96EC9" w:rsidP="005715FF">
            <w:r>
              <w:t>This field allows the user to enter the port that corresponds to the selected SMTP server.</w:t>
            </w:r>
          </w:p>
        </w:tc>
      </w:tr>
      <w:tr w:rsidR="005715FF" w:rsidRPr="005715FF" w:rsidTr="00CD7F7A">
        <w:trPr>
          <w:trHeight w:val="354"/>
          <w:jc w:val="center"/>
        </w:trPr>
        <w:tc>
          <w:tcPr>
            <w:tcW w:w="1917" w:type="dxa"/>
            <w:shd w:val="clear" w:color="auto" w:fill="auto"/>
          </w:tcPr>
          <w:p w:rsidR="005715FF" w:rsidRPr="005715FF" w:rsidRDefault="005715FF" w:rsidP="005715FF">
            <w:r w:rsidRPr="005715FF">
              <w:t xml:space="preserve">Anonymity </w:t>
            </w:r>
          </w:p>
        </w:tc>
        <w:tc>
          <w:tcPr>
            <w:tcW w:w="6021" w:type="dxa"/>
            <w:shd w:val="clear" w:color="auto" w:fill="auto"/>
          </w:tcPr>
          <w:p w:rsidR="005715FF" w:rsidRPr="005715FF" w:rsidRDefault="00A96EC9" w:rsidP="00A96EC9">
            <w:r>
              <w:t xml:space="preserve">This checkbox allows the user to </w:t>
            </w:r>
            <w:r w:rsidR="005715FF">
              <w:t>anonymous</w:t>
            </w:r>
            <w:r>
              <w:t>ly</w:t>
            </w:r>
            <w:r w:rsidR="005715FF">
              <w:t xml:space="preserve"> logi</w:t>
            </w:r>
            <w:r>
              <w:t>n to the server.</w:t>
            </w:r>
          </w:p>
        </w:tc>
      </w:tr>
      <w:tr w:rsidR="005715FF" w:rsidRPr="005715FF" w:rsidTr="00CD7F7A">
        <w:trPr>
          <w:jc w:val="center"/>
        </w:trPr>
        <w:tc>
          <w:tcPr>
            <w:tcW w:w="1917" w:type="dxa"/>
            <w:shd w:val="clear" w:color="auto" w:fill="auto"/>
          </w:tcPr>
          <w:p w:rsidR="005715FF" w:rsidRPr="005715FF" w:rsidRDefault="005715FF" w:rsidP="005715FF">
            <w:r w:rsidRPr="005715FF">
              <w:t>User Name</w:t>
            </w:r>
          </w:p>
        </w:tc>
        <w:tc>
          <w:tcPr>
            <w:tcW w:w="6021" w:type="dxa"/>
            <w:shd w:val="clear" w:color="auto" w:fill="auto"/>
          </w:tcPr>
          <w:p w:rsidR="005715FF" w:rsidRPr="005715FF" w:rsidRDefault="00A96EC9" w:rsidP="005715FF">
            <w:r>
              <w:t>This field allows the user to enter the username used to login to the selected SMTP server.</w:t>
            </w:r>
          </w:p>
        </w:tc>
      </w:tr>
      <w:tr w:rsidR="005715FF" w:rsidRPr="005715FF" w:rsidTr="00CD7F7A">
        <w:trPr>
          <w:jc w:val="center"/>
        </w:trPr>
        <w:tc>
          <w:tcPr>
            <w:tcW w:w="1917" w:type="dxa"/>
            <w:shd w:val="clear" w:color="auto" w:fill="auto"/>
          </w:tcPr>
          <w:p w:rsidR="005715FF" w:rsidRPr="005715FF" w:rsidRDefault="005715FF" w:rsidP="005715FF">
            <w:r w:rsidRPr="005715FF">
              <w:t>Password</w:t>
            </w:r>
          </w:p>
        </w:tc>
        <w:tc>
          <w:tcPr>
            <w:tcW w:w="6021" w:type="dxa"/>
            <w:shd w:val="clear" w:color="auto" w:fill="auto"/>
          </w:tcPr>
          <w:p w:rsidR="005715FF" w:rsidRPr="005715FF" w:rsidRDefault="00A96EC9" w:rsidP="005715FF">
            <w:r>
              <w:t>This field allows the user to enter the password associated with the SMTP username.</w:t>
            </w:r>
          </w:p>
        </w:tc>
      </w:tr>
      <w:tr w:rsidR="005715FF" w:rsidRPr="005715FF" w:rsidTr="00CD7F7A">
        <w:trPr>
          <w:trHeight w:val="360"/>
          <w:jc w:val="center"/>
        </w:trPr>
        <w:tc>
          <w:tcPr>
            <w:tcW w:w="1917" w:type="dxa"/>
            <w:shd w:val="clear" w:color="auto" w:fill="auto"/>
          </w:tcPr>
          <w:p w:rsidR="005715FF" w:rsidRPr="005715FF" w:rsidRDefault="005715FF" w:rsidP="005715FF">
            <w:r w:rsidRPr="005715FF">
              <w:t>Sender</w:t>
            </w:r>
          </w:p>
        </w:tc>
        <w:tc>
          <w:tcPr>
            <w:tcW w:w="6021" w:type="dxa"/>
            <w:shd w:val="clear" w:color="auto" w:fill="auto"/>
          </w:tcPr>
          <w:p w:rsidR="005715FF" w:rsidRPr="005715FF" w:rsidRDefault="00A96EC9" w:rsidP="005715FF">
            <w:r>
              <w:t>This field allows the user to enter the sender email address. This email address will be the one that sends out all emails pertaining to the alerts and alarm emails sent by the DVR.</w:t>
            </w:r>
          </w:p>
        </w:tc>
      </w:tr>
      <w:tr w:rsidR="005715FF" w:rsidRPr="005715FF" w:rsidTr="00CD7F7A">
        <w:trPr>
          <w:trHeight w:val="375"/>
          <w:jc w:val="center"/>
        </w:trPr>
        <w:tc>
          <w:tcPr>
            <w:tcW w:w="1917" w:type="dxa"/>
            <w:shd w:val="clear" w:color="auto" w:fill="auto"/>
          </w:tcPr>
          <w:p w:rsidR="005715FF" w:rsidRPr="005715FF" w:rsidRDefault="005715FF" w:rsidP="00CD7F7A">
            <w:r w:rsidRPr="005715FF">
              <w:t xml:space="preserve">Encryption </w:t>
            </w:r>
            <w:r w:rsidR="00CD7F7A">
              <w:t>Type</w:t>
            </w:r>
          </w:p>
        </w:tc>
        <w:tc>
          <w:tcPr>
            <w:tcW w:w="6021" w:type="dxa"/>
            <w:shd w:val="clear" w:color="auto" w:fill="auto"/>
          </w:tcPr>
          <w:p w:rsidR="00A96EC9" w:rsidRDefault="00A96EC9" w:rsidP="00A96EC9">
            <w:r>
              <w:t>This dropdown box allows the user to select an encryption type. There are two types of email encryption that are available.</w:t>
            </w:r>
          </w:p>
          <w:p w:rsidR="00A96EC9" w:rsidRDefault="00A96EC9" w:rsidP="008A1E7F">
            <w:pPr>
              <w:pStyle w:val="ListParagraph"/>
              <w:numPr>
                <w:ilvl w:val="0"/>
                <w:numId w:val="72"/>
              </w:numPr>
            </w:pPr>
            <w:r>
              <w:t>SSL: Secure Socket Layer</w:t>
            </w:r>
          </w:p>
          <w:p w:rsidR="005715FF" w:rsidRPr="005715FF" w:rsidRDefault="00A96EC9" w:rsidP="008A1E7F">
            <w:pPr>
              <w:pStyle w:val="ListParagraph"/>
              <w:numPr>
                <w:ilvl w:val="0"/>
                <w:numId w:val="72"/>
              </w:numPr>
            </w:pPr>
            <w:r>
              <w:t>TLS: Transport Layer Security</w:t>
            </w:r>
          </w:p>
        </w:tc>
      </w:tr>
      <w:tr w:rsidR="005715FF" w:rsidRPr="005715FF" w:rsidTr="00CD7F7A">
        <w:trPr>
          <w:trHeight w:val="405"/>
          <w:jc w:val="center"/>
        </w:trPr>
        <w:tc>
          <w:tcPr>
            <w:tcW w:w="1917" w:type="dxa"/>
            <w:shd w:val="clear" w:color="auto" w:fill="auto"/>
          </w:tcPr>
          <w:p w:rsidR="005715FF" w:rsidRPr="005715FF" w:rsidRDefault="005715FF" w:rsidP="005715FF">
            <w:r w:rsidRPr="005715FF">
              <w:t>Subject</w:t>
            </w:r>
          </w:p>
        </w:tc>
        <w:tc>
          <w:tcPr>
            <w:tcW w:w="6021" w:type="dxa"/>
            <w:shd w:val="clear" w:color="auto" w:fill="auto"/>
          </w:tcPr>
          <w:p w:rsidR="005715FF" w:rsidRPr="005715FF" w:rsidRDefault="00A96EC9" w:rsidP="005715FF">
            <w:r>
              <w:t>This field allows the user to define the subject line of the email that is sent to the receivers.</w:t>
            </w:r>
          </w:p>
        </w:tc>
      </w:tr>
      <w:tr w:rsidR="005715FF" w:rsidRPr="005715FF" w:rsidTr="00CD7F7A">
        <w:trPr>
          <w:trHeight w:val="300"/>
          <w:jc w:val="center"/>
        </w:trPr>
        <w:tc>
          <w:tcPr>
            <w:tcW w:w="1917" w:type="dxa"/>
            <w:shd w:val="clear" w:color="auto" w:fill="auto"/>
          </w:tcPr>
          <w:p w:rsidR="005715FF" w:rsidRPr="005715FF" w:rsidRDefault="005715FF" w:rsidP="005715FF">
            <w:r w:rsidRPr="005715FF">
              <w:t xml:space="preserve">Attachment </w:t>
            </w:r>
          </w:p>
        </w:tc>
        <w:tc>
          <w:tcPr>
            <w:tcW w:w="6021" w:type="dxa"/>
            <w:shd w:val="clear" w:color="auto" w:fill="auto"/>
          </w:tcPr>
          <w:p w:rsidR="005715FF" w:rsidRPr="005715FF" w:rsidRDefault="00A96EC9" w:rsidP="005715FF">
            <w:r>
              <w:t>This checkbox allows the user to enable the attachment of screenshots with emails.</w:t>
            </w:r>
          </w:p>
        </w:tc>
      </w:tr>
      <w:tr w:rsidR="005715FF" w:rsidRPr="005715FF" w:rsidTr="00CD7F7A">
        <w:trPr>
          <w:trHeight w:val="405"/>
          <w:jc w:val="center"/>
        </w:trPr>
        <w:tc>
          <w:tcPr>
            <w:tcW w:w="1917" w:type="dxa"/>
            <w:shd w:val="clear" w:color="auto" w:fill="auto"/>
          </w:tcPr>
          <w:p w:rsidR="005715FF" w:rsidRPr="005715FF" w:rsidRDefault="005715FF" w:rsidP="005715FF">
            <w:r w:rsidRPr="005715FF">
              <w:lastRenderedPageBreak/>
              <w:t>Receiver</w:t>
            </w:r>
          </w:p>
        </w:tc>
        <w:tc>
          <w:tcPr>
            <w:tcW w:w="6021" w:type="dxa"/>
            <w:shd w:val="clear" w:color="auto" w:fill="auto"/>
          </w:tcPr>
          <w:p w:rsidR="005715FF" w:rsidRPr="005715FF" w:rsidRDefault="00A96EC9" w:rsidP="005715FF">
            <w:r>
              <w:t>This field allows the user to enter the receiver email address. These email addresses are the ones that will receive any emails pertaining to alert and alarm emails sent by the DVR. Up to 3 email addresses can be entered in this field.</w:t>
            </w:r>
          </w:p>
        </w:tc>
      </w:tr>
      <w:tr w:rsidR="005715FF" w:rsidRPr="005715FF" w:rsidTr="00CD7F7A">
        <w:trPr>
          <w:trHeight w:val="540"/>
          <w:jc w:val="center"/>
        </w:trPr>
        <w:tc>
          <w:tcPr>
            <w:tcW w:w="1917" w:type="dxa"/>
            <w:shd w:val="clear" w:color="auto" w:fill="auto"/>
          </w:tcPr>
          <w:p w:rsidR="005715FF" w:rsidRPr="005715FF" w:rsidRDefault="005715FF" w:rsidP="005715FF">
            <w:r w:rsidRPr="005715FF">
              <w:t xml:space="preserve">Interval </w:t>
            </w:r>
          </w:p>
        </w:tc>
        <w:tc>
          <w:tcPr>
            <w:tcW w:w="6021" w:type="dxa"/>
            <w:shd w:val="clear" w:color="auto" w:fill="auto"/>
          </w:tcPr>
          <w:p w:rsidR="005715FF" w:rsidRPr="005715FF" w:rsidRDefault="00A96EC9" w:rsidP="005715FF">
            <w:r>
              <w:t xml:space="preserve">This field allows the user to define, in seconds, how many events can be triggered concurrently. </w:t>
            </w:r>
          </w:p>
        </w:tc>
      </w:tr>
      <w:tr w:rsidR="005715FF" w:rsidRPr="005715FF" w:rsidTr="00CD7F7A">
        <w:trPr>
          <w:trHeight w:val="510"/>
          <w:jc w:val="center"/>
        </w:trPr>
        <w:tc>
          <w:tcPr>
            <w:tcW w:w="1917" w:type="dxa"/>
            <w:shd w:val="clear" w:color="auto" w:fill="auto"/>
          </w:tcPr>
          <w:p w:rsidR="005715FF" w:rsidRPr="005715FF" w:rsidRDefault="005715FF" w:rsidP="00CD7F7A">
            <w:r w:rsidRPr="005715FF">
              <w:t xml:space="preserve">Health </w:t>
            </w:r>
            <w:r w:rsidR="00CD7F7A">
              <w:t>E</w:t>
            </w:r>
            <w:r w:rsidRPr="005715FF">
              <w:t xml:space="preserve">nable </w:t>
            </w:r>
          </w:p>
        </w:tc>
        <w:tc>
          <w:tcPr>
            <w:tcW w:w="6021" w:type="dxa"/>
            <w:shd w:val="clear" w:color="auto" w:fill="auto"/>
          </w:tcPr>
          <w:p w:rsidR="005715FF" w:rsidRPr="005715FF" w:rsidRDefault="00A96EC9" w:rsidP="005715FF">
            <w:r>
              <w:t>This checkbox allows the user to enable the function that causes the system to send out a test email to ensure if the connection is OK or not.</w:t>
            </w:r>
          </w:p>
        </w:tc>
      </w:tr>
      <w:tr w:rsidR="005715FF" w:rsidRPr="005715FF" w:rsidTr="00CD7F7A">
        <w:trPr>
          <w:trHeight w:val="510"/>
          <w:jc w:val="center"/>
        </w:trPr>
        <w:tc>
          <w:tcPr>
            <w:tcW w:w="1917" w:type="dxa"/>
            <w:shd w:val="clear" w:color="auto" w:fill="auto"/>
          </w:tcPr>
          <w:p w:rsidR="005715FF" w:rsidRPr="005715FF" w:rsidRDefault="00CD7F7A" w:rsidP="005715FF">
            <w:r>
              <w:t>Email T</w:t>
            </w:r>
            <w:r w:rsidR="005715FF" w:rsidRPr="005715FF">
              <w:t xml:space="preserve">est </w:t>
            </w:r>
          </w:p>
        </w:tc>
        <w:tc>
          <w:tcPr>
            <w:tcW w:w="6021" w:type="dxa"/>
            <w:shd w:val="clear" w:color="auto" w:fill="auto"/>
          </w:tcPr>
          <w:p w:rsidR="005715FF" w:rsidRPr="005715FF" w:rsidRDefault="00CD7F7A" w:rsidP="00CD7F7A">
            <w:r>
              <w:t>This button causes t</w:t>
            </w:r>
            <w:r w:rsidR="005715FF" w:rsidRPr="005715FF">
              <w:t xml:space="preserve">he system </w:t>
            </w:r>
            <w:r>
              <w:t>to</w:t>
            </w:r>
            <w:r w:rsidR="005715FF" w:rsidRPr="005715FF">
              <w:t xml:space="preserve"> automatically send out an email once to test the connection is OK or not. </w:t>
            </w:r>
            <w:r>
              <w:t>Prior to</w:t>
            </w:r>
            <w:r w:rsidR="005715FF" w:rsidRPr="005715FF">
              <w:t xml:space="preserve"> the email test, please save the email setup information. </w:t>
            </w:r>
          </w:p>
        </w:tc>
      </w:tr>
    </w:tbl>
    <w:p w:rsidR="005715FF" w:rsidRPr="005715FF" w:rsidRDefault="005715FF" w:rsidP="005715FF"/>
    <w:p w:rsidR="008E3C4A" w:rsidRDefault="008E3C4A" w:rsidP="008E3C4A">
      <w:r>
        <w:t xml:space="preserve">To email a test email, click the Test Email button. </w:t>
      </w:r>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5715FF" w:rsidRPr="00D76DA5" w:rsidRDefault="00D76DA5" w:rsidP="00D76DA5">
      <w:pPr>
        <w:pStyle w:val="Heading4"/>
      </w:pPr>
      <w:bookmarkStart w:id="155" w:name="_Toc452570687"/>
      <w:r>
        <w:t>5.4</w:t>
      </w:r>
      <w:r w:rsidR="00CD7F7A">
        <w:t>.2.7 FTP</w:t>
      </w:r>
      <w:bookmarkEnd w:id="155"/>
    </w:p>
    <w:p w:rsidR="00CD7F7A" w:rsidRDefault="00CD7F7A" w:rsidP="00CD7F7A"/>
    <w:p w:rsidR="00CD7F7A" w:rsidRDefault="00CD7F7A" w:rsidP="00CD7F7A">
      <w:r>
        <w:t xml:space="preserve">FTP stands for File Transfer Protocol. This protocol allows for remote uploading of files to a server. This feature requires the use of a FTP tool on a computer in order to enable the use of FTP features on the DVR. </w:t>
      </w:r>
    </w:p>
    <w:p w:rsidR="00CD7F7A" w:rsidRDefault="00CD7F7A" w:rsidP="00CD7F7A"/>
    <w:p w:rsidR="00CD7F7A" w:rsidRDefault="00CD7F7A" w:rsidP="00CD7F7A">
      <w:r>
        <w:t>Once an FTP tool has been acquired, installed, and configured to allow read, write, append, and delete access, then the DVR can be configured to use FTP. Below is a screenshot of the FTP menu screen:</w:t>
      </w:r>
    </w:p>
    <w:p w:rsidR="00CD7F7A" w:rsidRDefault="00CD7F7A" w:rsidP="00CD7F7A"/>
    <w:p w:rsidR="00CD7F7A" w:rsidRDefault="00CD7F7A" w:rsidP="00CD7F7A">
      <w:r>
        <w:rPr>
          <w:noProof/>
          <w:lang w:eastAsia="en-US"/>
        </w:rPr>
        <w:drawing>
          <wp:anchor distT="0" distB="0" distL="114300" distR="114300" simplePos="0" relativeHeight="251683840" behindDoc="0" locked="0" layoutInCell="1" allowOverlap="1" wp14:anchorId="289023E2" wp14:editId="3CBD5F82">
            <wp:simplePos x="0" y="0"/>
            <wp:positionH relativeFrom="column">
              <wp:posOffset>-15240</wp:posOffset>
            </wp:positionH>
            <wp:positionV relativeFrom="paragraph">
              <wp:posOffset>59055</wp:posOffset>
            </wp:positionV>
            <wp:extent cx="5944870" cy="2749550"/>
            <wp:effectExtent l="19050" t="0" r="0" b="0"/>
            <wp:wrapTopAndBottom/>
            <wp:docPr id="270" name="Picture 68" descr="Web F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eb FTP"/>
                    <pic:cNvPicPr>
                      <a:picLocks noChangeAspect="1" noChangeArrowheads="1"/>
                    </pic:cNvPicPr>
                  </pic:nvPicPr>
                  <pic:blipFill>
                    <a:blip r:embed="rId243" cstate="print"/>
                    <a:srcRect/>
                    <a:stretch>
                      <a:fillRect/>
                    </a:stretch>
                  </pic:blipFill>
                  <pic:spPr bwMode="auto">
                    <a:xfrm>
                      <a:off x="0" y="0"/>
                      <a:ext cx="5944870" cy="2749550"/>
                    </a:xfrm>
                    <a:prstGeom prst="rect">
                      <a:avLst/>
                    </a:prstGeom>
                    <a:noFill/>
                    <a:ln w="9525">
                      <a:noFill/>
                      <a:miter lim="800000"/>
                      <a:headEnd/>
                      <a:tailEnd/>
                    </a:ln>
                  </pic:spPr>
                </pic:pic>
              </a:graphicData>
            </a:graphic>
          </wp:anchor>
        </w:drawing>
      </w:r>
    </w:p>
    <w:p w:rsidR="00A96EC9" w:rsidRDefault="00A96EC9" w:rsidP="00A96EC9">
      <w:r>
        <w:t>Below is an explanation of the fields on the FTP settings screen:</w:t>
      </w:r>
    </w:p>
    <w:p w:rsidR="00A96EC9" w:rsidRDefault="00A96EC9" w:rsidP="00A96EC9">
      <w:pPr>
        <w:pStyle w:val="ListParagraph"/>
        <w:numPr>
          <w:ilvl w:val="0"/>
          <w:numId w:val="42"/>
        </w:numPr>
      </w:pPr>
      <w:r>
        <w:t>Enable: This checkbox allows the user to enable the FTP feature for the DVR.</w:t>
      </w:r>
    </w:p>
    <w:p w:rsidR="00A96EC9" w:rsidRDefault="00A96EC9" w:rsidP="00A96EC9">
      <w:pPr>
        <w:pStyle w:val="ListParagraph"/>
        <w:numPr>
          <w:ilvl w:val="0"/>
          <w:numId w:val="42"/>
        </w:numPr>
      </w:pPr>
      <w:r>
        <w:t>Server IP: This field allows the user to enter the FTP server IP address and port.</w:t>
      </w:r>
    </w:p>
    <w:p w:rsidR="00A96EC9" w:rsidRDefault="00A96EC9" w:rsidP="00A96EC9">
      <w:pPr>
        <w:pStyle w:val="ListParagraph"/>
        <w:numPr>
          <w:ilvl w:val="0"/>
          <w:numId w:val="42"/>
        </w:numPr>
      </w:pPr>
      <w:r>
        <w:t>User Name: This field allows the user to enter the FTP username.</w:t>
      </w:r>
    </w:p>
    <w:p w:rsidR="00A96EC9" w:rsidRDefault="00A96EC9" w:rsidP="00A96EC9">
      <w:pPr>
        <w:pStyle w:val="ListParagraph"/>
        <w:numPr>
          <w:ilvl w:val="0"/>
          <w:numId w:val="42"/>
        </w:numPr>
      </w:pPr>
      <w:r>
        <w:t>Password: This field allows the user to enter the FTP server password. The checkbox next to this field enables anonymous access to the FTP.</w:t>
      </w:r>
    </w:p>
    <w:p w:rsidR="00A96EC9" w:rsidRDefault="00A96EC9" w:rsidP="00A96EC9">
      <w:pPr>
        <w:pStyle w:val="ListParagraph"/>
        <w:numPr>
          <w:ilvl w:val="0"/>
          <w:numId w:val="42"/>
        </w:numPr>
      </w:pPr>
      <w:r>
        <w:t>Remote Directory: This field allows the user to designate which folder the DVR will upload files to.</w:t>
      </w:r>
    </w:p>
    <w:p w:rsidR="00A96EC9" w:rsidRDefault="00A96EC9" w:rsidP="00A96EC9">
      <w:pPr>
        <w:pStyle w:val="ListParagraph"/>
        <w:numPr>
          <w:ilvl w:val="0"/>
          <w:numId w:val="42"/>
        </w:numPr>
      </w:pPr>
      <w:r>
        <w:lastRenderedPageBreak/>
        <w:t>File Length: This field allows the user to dictate how large upload files can be.</w:t>
      </w:r>
    </w:p>
    <w:p w:rsidR="00A96EC9" w:rsidRDefault="00A96EC9" w:rsidP="00A96EC9">
      <w:pPr>
        <w:pStyle w:val="ListParagraph"/>
        <w:numPr>
          <w:ilvl w:val="0"/>
          <w:numId w:val="42"/>
        </w:numPr>
      </w:pPr>
      <w:r>
        <w:t xml:space="preserve">Image Upload Interval: This field allows the user to define, in seconds, how often images can be uploaded to the FTP server. </w:t>
      </w:r>
    </w:p>
    <w:p w:rsidR="00A96EC9" w:rsidRDefault="00A96EC9" w:rsidP="00A96EC9">
      <w:pPr>
        <w:pStyle w:val="ListParagraph"/>
        <w:numPr>
          <w:ilvl w:val="0"/>
          <w:numId w:val="42"/>
        </w:numPr>
      </w:pPr>
      <w:r>
        <w:t>Channel: This field allows the user to pick a channel to set FTP settings for.</w:t>
      </w:r>
    </w:p>
    <w:p w:rsidR="00A96EC9" w:rsidRDefault="00A96EC9" w:rsidP="00A96EC9">
      <w:pPr>
        <w:pStyle w:val="ListParagraph"/>
        <w:numPr>
          <w:ilvl w:val="0"/>
          <w:numId w:val="42"/>
        </w:numPr>
      </w:pPr>
      <w:r>
        <w:t>Weekday: This field allows the user to pick a day of the week to set FTP settings for.</w:t>
      </w:r>
    </w:p>
    <w:p w:rsidR="00A96EC9" w:rsidRDefault="00A96EC9" w:rsidP="00A96EC9">
      <w:pPr>
        <w:pStyle w:val="ListParagraph"/>
        <w:numPr>
          <w:ilvl w:val="0"/>
          <w:numId w:val="42"/>
        </w:numPr>
      </w:pPr>
      <w:r>
        <w:t xml:space="preserve">Time Period 1: This field allows the user to specify a time period and what types of files to upload (Alarm, Motion, </w:t>
      </w:r>
      <w:r w:rsidR="00CF5620">
        <w:t>and Regular</w:t>
      </w:r>
      <w:r>
        <w:t>).</w:t>
      </w:r>
    </w:p>
    <w:p w:rsidR="00CD7F7A" w:rsidRDefault="00A96EC9" w:rsidP="00A96EC9">
      <w:pPr>
        <w:pStyle w:val="ListParagraph"/>
        <w:numPr>
          <w:ilvl w:val="0"/>
          <w:numId w:val="42"/>
        </w:numPr>
      </w:pPr>
      <w:r>
        <w:t xml:space="preserve">Time Period 2: This field allows the user to specify a time period and what types of files to upload (Alarm, Motion, </w:t>
      </w:r>
      <w:r w:rsidR="00CF5620">
        <w:t>and Regular</w:t>
      </w:r>
      <w:r>
        <w:t>).</w:t>
      </w:r>
    </w:p>
    <w:p w:rsidR="00A96EC9" w:rsidRDefault="00A96EC9" w:rsidP="00A96EC9"/>
    <w:p w:rsidR="008E3C4A" w:rsidRDefault="008E3C4A" w:rsidP="008E3C4A">
      <w:r>
        <w:t xml:space="preserve">To test the FTP, click the Test FTP button. </w:t>
      </w:r>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CD7F7A" w:rsidRDefault="00D76DA5" w:rsidP="00D76DA5">
      <w:pPr>
        <w:pStyle w:val="Heading4"/>
      </w:pPr>
      <w:bookmarkStart w:id="156" w:name="_Toc452570688"/>
      <w:r>
        <w:t>5.4</w:t>
      </w:r>
      <w:r w:rsidR="00CD7F7A">
        <w:t>.2.8 UPnP</w:t>
      </w:r>
      <w:bookmarkEnd w:id="156"/>
    </w:p>
    <w:p w:rsidR="00CD7F7A" w:rsidRDefault="00CD7F7A" w:rsidP="00CD7F7A"/>
    <w:p w:rsidR="00CD7F7A" w:rsidRDefault="00CD7F7A" w:rsidP="00CD7F7A">
      <w:r>
        <w:t>UPnP stands for Universal Plug and Play, and it is a protocol used to easily connect devices to the internet. In the case of this DVR, it allows the DVR to connect to the router in an easy manner to quickly allow for remote connection. Below is a screenshot of the UPnP settings screen:</w:t>
      </w:r>
      <w:r>
        <w:br/>
      </w:r>
    </w:p>
    <w:p w:rsidR="00CD7F7A" w:rsidRDefault="00CD7F7A" w:rsidP="00CD7F7A">
      <w:r>
        <w:rPr>
          <w:rFonts w:hint="eastAsia"/>
          <w:noProof/>
          <w:lang w:eastAsia="en-US"/>
        </w:rPr>
        <w:drawing>
          <wp:inline distT="0" distB="0" distL="0" distR="0" wp14:anchorId="4805BFDD" wp14:editId="1F9E5F9F">
            <wp:extent cx="5943600" cy="2866265"/>
            <wp:effectExtent l="19050" t="0" r="0" b="0"/>
            <wp:docPr id="272" name="Picture 71" descr="Web UP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Web UPnP"/>
                    <pic:cNvPicPr>
                      <a:picLocks noChangeAspect="1" noChangeArrowheads="1"/>
                    </pic:cNvPicPr>
                  </pic:nvPicPr>
                  <pic:blipFill>
                    <a:blip r:embed="rId244" cstate="print"/>
                    <a:srcRect/>
                    <a:stretch>
                      <a:fillRect/>
                    </a:stretch>
                  </pic:blipFill>
                  <pic:spPr bwMode="auto">
                    <a:xfrm>
                      <a:off x="0" y="0"/>
                      <a:ext cx="5943600" cy="2866265"/>
                    </a:xfrm>
                    <a:prstGeom prst="rect">
                      <a:avLst/>
                    </a:prstGeom>
                    <a:noFill/>
                    <a:ln w="9525">
                      <a:noFill/>
                      <a:miter lim="800000"/>
                      <a:headEnd/>
                      <a:tailEnd/>
                    </a:ln>
                  </pic:spPr>
                </pic:pic>
              </a:graphicData>
            </a:graphic>
          </wp:inline>
        </w:drawing>
      </w:r>
    </w:p>
    <w:p w:rsidR="00CD7F7A" w:rsidRDefault="00CD7F7A" w:rsidP="00CD7F7A"/>
    <w:p w:rsidR="00A96EC9" w:rsidRDefault="00A96EC9" w:rsidP="00A96EC9">
      <w:r>
        <w:t>Below is an explanation of the fields in the UPnP settings screen:</w:t>
      </w:r>
    </w:p>
    <w:p w:rsidR="00A96EC9" w:rsidRDefault="00A96EC9" w:rsidP="00A96EC9">
      <w:pPr>
        <w:pStyle w:val="ListParagraph"/>
        <w:numPr>
          <w:ilvl w:val="0"/>
          <w:numId w:val="43"/>
        </w:numPr>
      </w:pPr>
      <w:r>
        <w:t>PAT: PAT stands for Port Address Translation, and it is something that the UPnP protocol handles. This checkbox allows the user to enable UPnP on the device.</w:t>
      </w:r>
    </w:p>
    <w:p w:rsidR="00A96EC9" w:rsidRDefault="00A96EC9" w:rsidP="00A96EC9">
      <w:pPr>
        <w:pStyle w:val="ListParagraph"/>
        <w:numPr>
          <w:ilvl w:val="0"/>
          <w:numId w:val="43"/>
        </w:numPr>
      </w:pPr>
      <w:r>
        <w:t>UPnP Status: This field shows the UPnP status and has two options:</w:t>
      </w:r>
    </w:p>
    <w:p w:rsidR="00A96EC9" w:rsidRDefault="00A96EC9" w:rsidP="00A96EC9">
      <w:pPr>
        <w:pStyle w:val="ListParagraph"/>
        <w:numPr>
          <w:ilvl w:val="1"/>
          <w:numId w:val="43"/>
        </w:numPr>
      </w:pPr>
      <w:r>
        <w:t>Unknown: This means that UPnP is offline.</w:t>
      </w:r>
    </w:p>
    <w:p w:rsidR="00A96EC9" w:rsidRDefault="00A96EC9" w:rsidP="00A96EC9">
      <w:pPr>
        <w:pStyle w:val="ListParagraph"/>
        <w:numPr>
          <w:ilvl w:val="1"/>
          <w:numId w:val="43"/>
        </w:numPr>
      </w:pPr>
      <w:r>
        <w:t>Successful: This means that UPnP is working.</w:t>
      </w:r>
    </w:p>
    <w:p w:rsidR="00A96EC9" w:rsidRDefault="00A96EC9" w:rsidP="00A96EC9">
      <w:pPr>
        <w:pStyle w:val="ListParagraph"/>
        <w:numPr>
          <w:ilvl w:val="0"/>
          <w:numId w:val="43"/>
        </w:numPr>
      </w:pPr>
      <w:r>
        <w:t>Router LAN IP: This field allows the user to enter the IP address of the router that the DVR is trying to connect to.</w:t>
      </w:r>
    </w:p>
    <w:p w:rsidR="00A96EC9" w:rsidRDefault="00A96EC9" w:rsidP="00A96EC9">
      <w:pPr>
        <w:pStyle w:val="ListParagraph"/>
        <w:numPr>
          <w:ilvl w:val="0"/>
          <w:numId w:val="43"/>
        </w:numPr>
      </w:pPr>
      <w:r>
        <w:t>WAN IP: This field is where the DVR Wide Area Network (WAN) IP is populated. This IP address is what is used to remotely access the DVR through web access.</w:t>
      </w:r>
    </w:p>
    <w:p w:rsidR="00A96EC9" w:rsidRDefault="00A96EC9" w:rsidP="00A96EC9">
      <w:pPr>
        <w:pStyle w:val="ListParagraph"/>
        <w:numPr>
          <w:ilvl w:val="0"/>
          <w:numId w:val="43"/>
        </w:numPr>
      </w:pPr>
      <w:r>
        <w:t xml:space="preserve">PAT Table: This table is used to show how the ports for each protocol listed below have been remapped by the UPnP protocol. </w:t>
      </w:r>
    </w:p>
    <w:p w:rsidR="00A96EC9" w:rsidRDefault="00A96EC9" w:rsidP="00A96EC9">
      <w:pPr>
        <w:pStyle w:val="ListParagraph"/>
        <w:numPr>
          <w:ilvl w:val="1"/>
          <w:numId w:val="43"/>
        </w:numPr>
      </w:pPr>
      <w:r>
        <w:t>The first column shows the order of the services.</w:t>
      </w:r>
    </w:p>
    <w:p w:rsidR="00A96EC9" w:rsidRDefault="00A96EC9" w:rsidP="00A96EC9">
      <w:pPr>
        <w:pStyle w:val="ListParagraph"/>
        <w:numPr>
          <w:ilvl w:val="1"/>
          <w:numId w:val="43"/>
        </w:numPr>
      </w:pPr>
      <w:r>
        <w:lastRenderedPageBreak/>
        <w:t>The second column shows the name of the services. To edit this, double click on the service line item.</w:t>
      </w:r>
    </w:p>
    <w:p w:rsidR="00A96EC9" w:rsidRDefault="00A96EC9" w:rsidP="00A96EC9">
      <w:pPr>
        <w:pStyle w:val="ListParagraph"/>
        <w:numPr>
          <w:ilvl w:val="1"/>
          <w:numId w:val="43"/>
        </w:numPr>
      </w:pPr>
      <w:r>
        <w:t>The third column shows the name of the protocol used by that service. To edit this, double click on the service line item.</w:t>
      </w:r>
    </w:p>
    <w:p w:rsidR="00A96EC9" w:rsidRDefault="00A96EC9" w:rsidP="00A96EC9">
      <w:pPr>
        <w:pStyle w:val="ListParagraph"/>
        <w:numPr>
          <w:ilvl w:val="1"/>
          <w:numId w:val="43"/>
        </w:numPr>
      </w:pPr>
      <w:r>
        <w:t>The fourth column shows the Internal Port used by that service. To edit this, double click on the service line item.</w:t>
      </w:r>
    </w:p>
    <w:p w:rsidR="00A96EC9" w:rsidRDefault="00A96EC9" w:rsidP="00A96EC9">
      <w:pPr>
        <w:pStyle w:val="ListParagraph"/>
        <w:numPr>
          <w:ilvl w:val="1"/>
          <w:numId w:val="43"/>
        </w:numPr>
      </w:pPr>
      <w:r>
        <w:t>The fifth column shows the External Port used by that service. To edit this, double click on the service line item.</w:t>
      </w:r>
    </w:p>
    <w:p w:rsidR="00A96EC9" w:rsidRDefault="00A96EC9" w:rsidP="00A96EC9"/>
    <w:p w:rsidR="00A96EC9" w:rsidRDefault="00A96EC9" w:rsidP="00A96EC9">
      <w:r>
        <w:rPr>
          <w:noProof/>
          <w:lang w:eastAsia="en-US"/>
        </w:rPr>
        <w:drawing>
          <wp:anchor distT="0" distB="0" distL="114300" distR="114300" simplePos="0" relativeHeight="251693056" behindDoc="0" locked="0" layoutInCell="1" allowOverlap="1" wp14:anchorId="19C7248A" wp14:editId="07D18A71">
            <wp:simplePos x="0" y="0"/>
            <wp:positionH relativeFrom="column">
              <wp:posOffset>5227320</wp:posOffset>
            </wp:positionH>
            <wp:positionV relativeFrom="paragraph">
              <wp:posOffset>19685</wp:posOffset>
            </wp:positionV>
            <wp:extent cx="748665" cy="327660"/>
            <wp:effectExtent l="0" t="0" r="0" b="0"/>
            <wp:wrapSquare wrapText="bothSides"/>
            <wp:docPr id="260" name="Picture 37" descr="http://www.youtube.com/yt/brand/media/image/YouTube-logo-fu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outube.com/yt/brand/media/image/YouTube-logo-full_colo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255" t="27106" r="16697" b="26724"/>
                    <a:stretch/>
                  </pic:blipFill>
                  <pic:spPr bwMode="auto">
                    <a:xfrm>
                      <a:off x="0" y="0"/>
                      <a:ext cx="748665" cy="327660"/>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Pr="00002D4F">
        <w:t xml:space="preserve">To view a video on how to </w:t>
      </w:r>
      <w:r>
        <w:t>remotely access your DVR using UPnP,</w:t>
      </w:r>
      <w:r w:rsidRPr="00002D4F">
        <w:t xml:space="preserve"> go to </w:t>
      </w:r>
      <w:hyperlink r:id="rId245" w:history="1">
        <w:r w:rsidRPr="00002D4F">
          <w:rPr>
            <w:rStyle w:val="Hyperlink"/>
          </w:rPr>
          <w:t>http://amcrest.com/videos</w:t>
        </w:r>
      </w:hyperlink>
      <w:r w:rsidRPr="00002D4F">
        <w:t xml:space="preserve"> and view the video titled “How to Gain Remote Access to Your HDCVI DVR with Universal Plug and Play”.</w:t>
      </w:r>
      <w:proofErr w:type="gramEnd"/>
      <w:r w:rsidRPr="001D3162">
        <w:rPr>
          <w:noProof/>
          <w:lang w:eastAsia="en-US"/>
        </w:rPr>
        <w:t xml:space="preserve"> </w:t>
      </w:r>
    </w:p>
    <w:p w:rsidR="00A96EC9" w:rsidRDefault="00A96EC9" w:rsidP="00A96EC9"/>
    <w:p w:rsidR="00A96EC9" w:rsidRDefault="00A96EC9" w:rsidP="00A96EC9">
      <w:r>
        <w:t>To view more information on how to set up the HDCVI DVR for remote access using UPnP, see section 5.2.1.</w:t>
      </w:r>
    </w:p>
    <w:p w:rsidR="00A96EC9" w:rsidRDefault="00A96EC9" w:rsidP="00A96EC9"/>
    <w:p w:rsidR="008E3C4A" w:rsidRDefault="008E3C4A" w:rsidP="008E3C4A">
      <w:pPr>
        <w:pStyle w:val="ListParagraph"/>
        <w:ind w:left="0"/>
      </w:pPr>
      <w:r>
        <w:t xml:space="preserve">To add another line item, click the Add button. </w:t>
      </w:r>
      <w:proofErr w:type="gramStart"/>
      <w:r>
        <w:t>To confirm settings, click the Save button.</w:t>
      </w:r>
      <w:proofErr w:type="gramEnd"/>
      <w:r>
        <w:t xml:space="preserve"> </w:t>
      </w:r>
      <w:r w:rsidRPr="008E3C4A">
        <w:t>To refresh the page, click the Refresh button.</w:t>
      </w:r>
      <w:r>
        <w:t xml:space="preserve"> To revert to default settings, click the Default button. </w:t>
      </w:r>
    </w:p>
    <w:p w:rsidR="00CD7F7A" w:rsidRDefault="00C23261" w:rsidP="00A96EC9">
      <w:pPr>
        <w:pStyle w:val="Heading4"/>
      </w:pPr>
      <w:bookmarkStart w:id="157" w:name="_Toc452570689"/>
      <w:r>
        <w:t>5.</w:t>
      </w:r>
      <w:r w:rsidR="00D76DA5">
        <w:t>4</w:t>
      </w:r>
      <w:r>
        <w:t>.2.9 SNMP</w:t>
      </w:r>
      <w:bookmarkEnd w:id="157"/>
    </w:p>
    <w:p w:rsidR="00C23261" w:rsidRDefault="00C23261" w:rsidP="00C23261"/>
    <w:p w:rsidR="00C23261" w:rsidRDefault="00C23261" w:rsidP="00C23261">
      <w:r>
        <w:t>SNMP stands for Simple Network Management Protocol. This protocol is used to provide a basic framework in order to allow connection between various network devices. Below is a screenshot of the SNMP settings screen:</w:t>
      </w:r>
      <w:r>
        <w:br/>
      </w:r>
    </w:p>
    <w:p w:rsidR="00C23261" w:rsidRDefault="00C23261" w:rsidP="00C23261">
      <w:r>
        <w:rPr>
          <w:rFonts w:hint="eastAsia"/>
          <w:noProof/>
          <w:lang w:eastAsia="en-US"/>
        </w:rPr>
        <w:drawing>
          <wp:inline distT="0" distB="0" distL="0" distR="0" wp14:anchorId="0CB8CF65" wp14:editId="28F90DF7">
            <wp:extent cx="5943600" cy="1842981"/>
            <wp:effectExtent l="19050" t="0" r="0" b="0"/>
            <wp:docPr id="275" name="Picture 80" descr="Web SN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Web SNMP"/>
                    <pic:cNvPicPr>
                      <a:picLocks noChangeAspect="1" noChangeArrowheads="1"/>
                    </pic:cNvPicPr>
                  </pic:nvPicPr>
                  <pic:blipFill>
                    <a:blip r:embed="rId246" cstate="print"/>
                    <a:srcRect/>
                    <a:stretch>
                      <a:fillRect/>
                    </a:stretch>
                  </pic:blipFill>
                  <pic:spPr bwMode="auto">
                    <a:xfrm>
                      <a:off x="0" y="0"/>
                      <a:ext cx="5943600" cy="1842981"/>
                    </a:xfrm>
                    <a:prstGeom prst="rect">
                      <a:avLst/>
                    </a:prstGeom>
                    <a:noFill/>
                    <a:ln w="9525">
                      <a:noFill/>
                      <a:miter lim="800000"/>
                      <a:headEnd/>
                      <a:tailEnd/>
                    </a:ln>
                  </pic:spPr>
                </pic:pic>
              </a:graphicData>
            </a:graphic>
          </wp:inline>
        </w:drawing>
      </w:r>
    </w:p>
    <w:p w:rsidR="00C23261" w:rsidRDefault="00C23261" w:rsidP="00C23261"/>
    <w:p w:rsidR="00C23261" w:rsidRDefault="00C23261" w:rsidP="00C23261">
      <w:r>
        <w:t>Use of SNMP required additional software to create a Management Information Base (MIB) database. A popular set of tools for this purpose are MIB Builder and MG-SOFT MIB Browser. Using these tools, two MIB files need to be created: BASE-SNMP-MIB and DVR-SNMP-MIB. To configure SNMP, follow the steps below:</w:t>
      </w:r>
    </w:p>
    <w:p w:rsidR="00C23261" w:rsidRPr="00E73B9C" w:rsidRDefault="00C23261" w:rsidP="00C23261">
      <w:pPr>
        <w:pStyle w:val="ListParagraph"/>
        <w:numPr>
          <w:ilvl w:val="0"/>
          <w:numId w:val="44"/>
        </w:numPr>
      </w:pPr>
      <w:r>
        <w:t>On the SNMP screen</w:t>
      </w:r>
      <w:r w:rsidRPr="00E73B9C">
        <w:rPr>
          <w:rFonts w:hint="eastAsia"/>
        </w:rPr>
        <w:t xml:space="preserve">, check the </w:t>
      </w:r>
      <w:r>
        <w:t xml:space="preserve">text </w:t>
      </w:r>
      <w:r w:rsidRPr="00E73B9C">
        <w:rPr>
          <w:rFonts w:hint="eastAsia"/>
        </w:rPr>
        <w:t>box to enable the SNMP function. Input the IP address of the PC tha</w:t>
      </w:r>
      <w:r w:rsidRPr="00E73B9C">
        <w:t>t</w:t>
      </w:r>
      <w:r w:rsidRPr="00E73B9C">
        <w:rPr>
          <w:rFonts w:hint="eastAsia"/>
        </w:rPr>
        <w:t xml:space="preserve"> is running the </w:t>
      </w:r>
      <w:r>
        <w:t xml:space="preserve">MIB </w:t>
      </w:r>
      <w:r w:rsidRPr="00E73B9C">
        <w:rPr>
          <w:rFonts w:hint="eastAsia"/>
        </w:rPr>
        <w:t xml:space="preserve">software in the Trap address. </w:t>
      </w:r>
      <w:r>
        <w:t>Default values may be used for</w:t>
      </w:r>
      <w:r w:rsidRPr="00E73B9C">
        <w:rPr>
          <w:rFonts w:hint="eastAsia"/>
        </w:rPr>
        <w:t xml:space="preserve"> the rest</w:t>
      </w:r>
      <w:r w:rsidRPr="00E73B9C">
        <w:t xml:space="preserve"> of the</w:t>
      </w:r>
      <w:r w:rsidRPr="00E73B9C">
        <w:rPr>
          <w:rFonts w:hint="eastAsia"/>
        </w:rPr>
        <w:t xml:space="preserve"> </w:t>
      </w:r>
      <w:r>
        <w:t>fields</w:t>
      </w:r>
      <w:r w:rsidRPr="00E73B9C">
        <w:rPr>
          <w:rFonts w:hint="eastAsia"/>
        </w:rPr>
        <w:t xml:space="preserve">. </w:t>
      </w:r>
    </w:p>
    <w:p w:rsidR="00C23261" w:rsidRPr="00E73B9C" w:rsidRDefault="00C23261" w:rsidP="00C23261">
      <w:pPr>
        <w:pStyle w:val="ListParagraph"/>
        <w:numPr>
          <w:ilvl w:val="0"/>
          <w:numId w:val="44"/>
        </w:numPr>
      </w:pPr>
      <w:r w:rsidRPr="00E73B9C">
        <w:rPr>
          <w:rFonts w:hint="eastAsia"/>
        </w:rPr>
        <w:t>Compile the above mentioned two MIB file</w:t>
      </w:r>
      <w:r w:rsidRPr="00E73B9C">
        <w:t>s</w:t>
      </w:r>
      <w:r w:rsidRPr="00E73B9C">
        <w:rPr>
          <w:rFonts w:hint="eastAsia"/>
        </w:rPr>
        <w:t xml:space="preserve"> via the software MIB Builder.</w:t>
      </w:r>
    </w:p>
    <w:p w:rsidR="00C23261" w:rsidRPr="00E73B9C" w:rsidRDefault="00C23261" w:rsidP="00C23261">
      <w:pPr>
        <w:pStyle w:val="ListParagraph"/>
        <w:numPr>
          <w:ilvl w:val="0"/>
          <w:numId w:val="44"/>
        </w:numPr>
      </w:pPr>
      <w:r w:rsidRPr="00E73B9C">
        <w:rPr>
          <w:rFonts w:hint="eastAsia"/>
        </w:rPr>
        <w:t xml:space="preserve">Run </w:t>
      </w:r>
      <w:r>
        <w:t xml:space="preserve">the </w:t>
      </w:r>
      <w:r w:rsidRPr="00E73B9C">
        <w:t>MG-SOFT MIB Browser</w:t>
      </w:r>
      <w:r w:rsidRPr="00E73B9C">
        <w:rPr>
          <w:rFonts w:hint="eastAsia"/>
        </w:rPr>
        <w:t xml:space="preserve"> to load the file from the previous step </w:t>
      </w:r>
      <w:r>
        <w:t>in</w:t>
      </w:r>
      <w:r w:rsidRPr="00E73B9C">
        <w:rPr>
          <w:rFonts w:hint="eastAsia"/>
        </w:rPr>
        <w:t xml:space="preserve">to the </w:t>
      </w:r>
      <w:r w:rsidRPr="00E73B9C">
        <w:t>software</w:t>
      </w:r>
      <w:r w:rsidRPr="00E73B9C">
        <w:rPr>
          <w:rFonts w:hint="eastAsia"/>
        </w:rPr>
        <w:t xml:space="preserve">. </w:t>
      </w:r>
    </w:p>
    <w:p w:rsidR="00C23261" w:rsidRPr="00E73B9C" w:rsidRDefault="00C23261" w:rsidP="00C23261">
      <w:pPr>
        <w:pStyle w:val="ListParagraph"/>
        <w:numPr>
          <w:ilvl w:val="0"/>
          <w:numId w:val="44"/>
        </w:numPr>
      </w:pPr>
      <w:r w:rsidRPr="00E73B9C">
        <w:rPr>
          <w:rFonts w:hint="eastAsia"/>
        </w:rPr>
        <w:t xml:space="preserve">Input </w:t>
      </w:r>
      <w:r w:rsidRPr="00E73B9C">
        <w:t>the device</w:t>
      </w:r>
      <w:r w:rsidRPr="00E73B9C">
        <w:rPr>
          <w:rFonts w:hint="eastAsia"/>
        </w:rPr>
        <w:t xml:space="preserve"> IP you want to manage in the </w:t>
      </w:r>
      <w:r w:rsidRPr="00E73B9C">
        <w:t>MG-SOFT MIB Browser</w:t>
      </w:r>
      <w:r>
        <w:t>.</w:t>
      </w:r>
      <w:r w:rsidRPr="00E73B9C">
        <w:rPr>
          <w:rFonts w:hint="eastAsia"/>
        </w:rPr>
        <w:t xml:space="preserve"> Please set the corresponding version for your future reference. </w:t>
      </w:r>
    </w:p>
    <w:p w:rsidR="00C23261" w:rsidRDefault="00C23261" w:rsidP="00C23261">
      <w:pPr>
        <w:pStyle w:val="ListParagraph"/>
        <w:numPr>
          <w:ilvl w:val="0"/>
          <w:numId w:val="44"/>
        </w:numPr>
      </w:pPr>
      <w:r w:rsidRPr="00E73B9C">
        <w:rPr>
          <w:rFonts w:hint="eastAsia"/>
        </w:rPr>
        <w:t xml:space="preserve">Open the tree list on the </w:t>
      </w:r>
      <w:r w:rsidRPr="00E73B9C">
        <w:t>MG-SOFT MIB Browser.</w:t>
      </w:r>
      <w:r w:rsidRPr="00E73B9C">
        <w:rPr>
          <w:rFonts w:hint="eastAsia"/>
        </w:rPr>
        <w:t xml:space="preserve"> </w:t>
      </w:r>
      <w:r>
        <w:t>This software</w:t>
      </w:r>
      <w:r w:rsidRPr="00E73B9C">
        <w:rPr>
          <w:rFonts w:hint="eastAsia"/>
        </w:rPr>
        <w:t xml:space="preserve"> </w:t>
      </w:r>
      <w:r>
        <w:t>shows</w:t>
      </w:r>
      <w:r w:rsidRPr="00E73B9C">
        <w:rPr>
          <w:rFonts w:hint="eastAsia"/>
        </w:rPr>
        <w:t xml:space="preserve"> device </w:t>
      </w:r>
      <w:r w:rsidRPr="00E73B9C">
        <w:t>configuration</w:t>
      </w:r>
      <w:r>
        <w:rPr>
          <w:rFonts w:hint="eastAsia"/>
        </w:rPr>
        <w:t xml:space="preserve">. </w:t>
      </w:r>
      <w:r>
        <w:t>Using this software, the user can</w:t>
      </w:r>
      <w:r w:rsidRPr="00E73B9C">
        <w:rPr>
          <w:rFonts w:hint="eastAsia"/>
        </w:rPr>
        <w:t xml:space="preserve"> see how many </w:t>
      </w:r>
      <w:r>
        <w:rPr>
          <w:rFonts w:hint="eastAsia"/>
        </w:rPr>
        <w:t>video channels</w:t>
      </w:r>
      <w:r>
        <w:t xml:space="preserve"> and</w:t>
      </w:r>
      <w:r>
        <w:rPr>
          <w:rFonts w:hint="eastAsia"/>
        </w:rPr>
        <w:t xml:space="preserve"> audio channels </w:t>
      </w:r>
      <w:r w:rsidRPr="00E73B9C">
        <w:rPr>
          <w:rFonts w:hint="eastAsia"/>
        </w:rPr>
        <w:t>the device has</w:t>
      </w:r>
      <w:r>
        <w:t>, as well as view other information about the DVR.</w:t>
      </w:r>
    </w:p>
    <w:p w:rsidR="00C23261" w:rsidRDefault="00C23261" w:rsidP="00C23261"/>
    <w:p w:rsidR="00C23261" w:rsidRDefault="00C23261" w:rsidP="00C23261">
      <w:r>
        <w:t>Note: SNMP port number and Trap number should not be the same, as it will cause a port conflict and neither will work.</w:t>
      </w:r>
    </w:p>
    <w:p w:rsidR="00A96EC9" w:rsidRDefault="00C23261" w:rsidP="00A96EC9">
      <w:r>
        <w:lastRenderedPageBreak/>
        <w:br/>
      </w:r>
      <w:r w:rsidR="00A96EC9">
        <w:t>Below is an explanation about the different fields in the SNMP settings screen:</w:t>
      </w:r>
    </w:p>
    <w:p w:rsidR="00A96EC9" w:rsidRDefault="00A96EC9" w:rsidP="00A96EC9">
      <w:pPr>
        <w:pStyle w:val="ListParagraph"/>
        <w:numPr>
          <w:ilvl w:val="0"/>
          <w:numId w:val="42"/>
        </w:numPr>
      </w:pPr>
      <w:r>
        <w:t>Enable: This checkbox allows the user to enable the SNMP feature for the DVR.</w:t>
      </w:r>
    </w:p>
    <w:p w:rsidR="00A96EC9" w:rsidRDefault="00A96EC9" w:rsidP="00A96EC9">
      <w:pPr>
        <w:pStyle w:val="ListParagraph"/>
        <w:numPr>
          <w:ilvl w:val="0"/>
          <w:numId w:val="42"/>
        </w:numPr>
      </w:pPr>
      <w:r>
        <w:t>SNMP Port: This field allows the user to specify which port is used for SNMP.</w:t>
      </w:r>
    </w:p>
    <w:p w:rsidR="00A96EC9" w:rsidRDefault="00A96EC9" w:rsidP="00A96EC9">
      <w:pPr>
        <w:pStyle w:val="ListParagraph"/>
        <w:numPr>
          <w:ilvl w:val="0"/>
          <w:numId w:val="42"/>
        </w:numPr>
      </w:pPr>
      <w:r>
        <w:t>Read-Community: This field allows the user to specify which user community has read access.</w:t>
      </w:r>
    </w:p>
    <w:p w:rsidR="00A96EC9" w:rsidRDefault="00A96EC9" w:rsidP="00A96EC9">
      <w:pPr>
        <w:pStyle w:val="ListParagraph"/>
        <w:numPr>
          <w:ilvl w:val="0"/>
          <w:numId w:val="42"/>
        </w:numPr>
      </w:pPr>
      <w:r>
        <w:t>Write-Community: This field allows the user to specify which user community has write access.</w:t>
      </w:r>
    </w:p>
    <w:p w:rsidR="00A96EC9" w:rsidRDefault="00A96EC9" w:rsidP="00A96EC9">
      <w:pPr>
        <w:pStyle w:val="ListParagraph"/>
        <w:numPr>
          <w:ilvl w:val="0"/>
          <w:numId w:val="42"/>
        </w:numPr>
      </w:pPr>
      <w:r>
        <w:t>Trap Address: This field allows the user to enter the IP address of the PC running the MIB software.</w:t>
      </w:r>
    </w:p>
    <w:p w:rsidR="00A96EC9" w:rsidRDefault="00A96EC9" w:rsidP="00A96EC9">
      <w:pPr>
        <w:pStyle w:val="ListParagraph"/>
        <w:numPr>
          <w:ilvl w:val="0"/>
          <w:numId w:val="42"/>
        </w:numPr>
      </w:pPr>
      <w:r>
        <w:t>Trap Port: This field allows the user to enter the port number of the PC running MIB software.</w:t>
      </w:r>
    </w:p>
    <w:p w:rsidR="00A96EC9" w:rsidRDefault="00A96EC9" w:rsidP="00A96EC9">
      <w:pPr>
        <w:pStyle w:val="ListParagraph"/>
        <w:numPr>
          <w:ilvl w:val="0"/>
          <w:numId w:val="42"/>
        </w:numPr>
      </w:pPr>
      <w:r>
        <w:t>SNMP Version: These checkboxes allow the user to select which versions of SNMP are used.</w:t>
      </w:r>
    </w:p>
    <w:p w:rsidR="00BA7E9F" w:rsidRDefault="00BA7E9F" w:rsidP="00A96EC9"/>
    <w:p w:rsidR="00C23261" w:rsidRDefault="00C23261" w:rsidP="00C23261">
      <w:r>
        <w:t xml:space="preserve">To revert to default </w:t>
      </w:r>
      <w:r w:rsidR="00BA7E9F">
        <w:t>settings, click the Default button</w:t>
      </w:r>
      <w:r>
        <w:t xml:space="preserve"> </w:t>
      </w:r>
      <w:r w:rsidR="004A7E8D">
        <w:t>near the bottom</w:t>
      </w:r>
      <w:r>
        <w:t xml:space="preserve"> left hand corner. To confirm settings, click the Save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CD7F7A" w:rsidRDefault="00D76DA5" w:rsidP="00D76DA5">
      <w:pPr>
        <w:pStyle w:val="Heading4"/>
      </w:pPr>
      <w:bookmarkStart w:id="158" w:name="_Toc452570690"/>
      <w:r>
        <w:t>5.4</w:t>
      </w:r>
      <w:r w:rsidR="00C23261">
        <w:t>.2.10 Multicast</w:t>
      </w:r>
      <w:bookmarkEnd w:id="158"/>
    </w:p>
    <w:p w:rsidR="00C23261" w:rsidRDefault="00C23261" w:rsidP="00C23261"/>
    <w:p w:rsidR="00C23261" w:rsidRDefault="00C23261" w:rsidP="00C23261">
      <w:r>
        <w:t>Multicast is a feature that enables the DVR to broadcast it’s live view to multiple computers on the same network.</w:t>
      </w:r>
    </w:p>
    <w:p w:rsidR="00C23261" w:rsidRDefault="00C23261" w:rsidP="00C23261">
      <w:r>
        <w:t>Below is a screenshot of the multicast screen:</w:t>
      </w:r>
    </w:p>
    <w:p w:rsidR="00C23261" w:rsidRDefault="00C23261" w:rsidP="00C23261"/>
    <w:p w:rsidR="00C23261" w:rsidRDefault="00C23261" w:rsidP="00C23261">
      <w:r>
        <w:rPr>
          <w:rFonts w:hint="eastAsia"/>
          <w:noProof/>
          <w:lang w:eastAsia="en-US"/>
        </w:rPr>
        <w:drawing>
          <wp:inline distT="0" distB="0" distL="0" distR="0" wp14:anchorId="75998003" wp14:editId="1CD0F7A4">
            <wp:extent cx="5943600" cy="1283778"/>
            <wp:effectExtent l="19050" t="0" r="0" b="0"/>
            <wp:docPr id="277" name="Picture 83" descr="Web Multi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eb Multicast"/>
                    <pic:cNvPicPr>
                      <a:picLocks noChangeAspect="1" noChangeArrowheads="1"/>
                    </pic:cNvPicPr>
                  </pic:nvPicPr>
                  <pic:blipFill>
                    <a:blip r:embed="rId247" cstate="print"/>
                    <a:srcRect/>
                    <a:stretch>
                      <a:fillRect/>
                    </a:stretch>
                  </pic:blipFill>
                  <pic:spPr bwMode="auto">
                    <a:xfrm>
                      <a:off x="0" y="0"/>
                      <a:ext cx="5943600" cy="1283778"/>
                    </a:xfrm>
                    <a:prstGeom prst="rect">
                      <a:avLst/>
                    </a:prstGeom>
                    <a:noFill/>
                    <a:ln w="9525">
                      <a:noFill/>
                      <a:miter lim="800000"/>
                      <a:headEnd/>
                      <a:tailEnd/>
                    </a:ln>
                  </pic:spPr>
                </pic:pic>
              </a:graphicData>
            </a:graphic>
          </wp:inline>
        </w:drawing>
      </w:r>
    </w:p>
    <w:p w:rsidR="00C23261" w:rsidRDefault="00C23261" w:rsidP="00C23261"/>
    <w:p w:rsidR="00A96EC9" w:rsidRDefault="00A96EC9" w:rsidP="00A96EC9">
      <w:r>
        <w:t>Below is an explanation of the fields in the Multicast settings screen:</w:t>
      </w:r>
    </w:p>
    <w:p w:rsidR="00A96EC9" w:rsidRDefault="00A96EC9" w:rsidP="00A96EC9">
      <w:pPr>
        <w:pStyle w:val="ListParagraph"/>
        <w:numPr>
          <w:ilvl w:val="0"/>
          <w:numId w:val="42"/>
        </w:numPr>
        <w:ind w:left="360"/>
      </w:pPr>
      <w:r>
        <w:t>Enable: This checkbox allows the user to enable the Multicast feature for the DVR.</w:t>
      </w:r>
    </w:p>
    <w:p w:rsidR="00A96EC9" w:rsidRDefault="00A96EC9" w:rsidP="00A96EC9">
      <w:pPr>
        <w:pStyle w:val="ListParagraph"/>
        <w:numPr>
          <w:ilvl w:val="0"/>
          <w:numId w:val="45"/>
        </w:numPr>
        <w:ind w:left="360"/>
      </w:pPr>
      <w:r>
        <w:t>IP Address: This field allows the user to enter the multicast IP address.</w:t>
      </w:r>
    </w:p>
    <w:p w:rsidR="00A96EC9" w:rsidRDefault="00A96EC9" w:rsidP="00A96EC9">
      <w:pPr>
        <w:pStyle w:val="ListParagraph"/>
        <w:numPr>
          <w:ilvl w:val="0"/>
          <w:numId w:val="45"/>
        </w:numPr>
        <w:ind w:left="360"/>
      </w:pPr>
      <w:r>
        <w:t>Port: This field allows the user to enter the port number for the multicast IP address.</w:t>
      </w:r>
    </w:p>
    <w:p w:rsidR="00C23261" w:rsidRDefault="00C23261" w:rsidP="00C23261"/>
    <w:p w:rsidR="00C23261" w:rsidRDefault="00C23261" w:rsidP="00C23261">
      <w:r>
        <w:t>For more information on how to configure multicast, see the information below.</w:t>
      </w:r>
    </w:p>
    <w:p w:rsidR="00C23261" w:rsidRDefault="00C23261" w:rsidP="00C23261"/>
    <w:p w:rsidR="00C23261" w:rsidRDefault="00C23261" w:rsidP="00C23261">
      <w:r>
        <w:t xml:space="preserve">Multicast IP Address Range (IPV4): </w:t>
      </w:r>
      <w:r w:rsidRPr="00E61139">
        <w:t>224.0.0.0 through 239.255.255.255</w:t>
      </w:r>
    </w:p>
    <w:p w:rsidR="00C23261" w:rsidRDefault="00C23261" w:rsidP="00C23261"/>
    <w:tbl>
      <w:tblPr>
        <w:tblStyle w:val="TableGrid"/>
        <w:tblW w:w="9576" w:type="dxa"/>
        <w:tblLook w:val="04A0" w:firstRow="1" w:lastRow="0" w:firstColumn="1" w:lastColumn="0" w:noHBand="0" w:noVBand="1"/>
      </w:tblPr>
      <w:tblGrid>
        <w:gridCol w:w="938"/>
        <w:gridCol w:w="8638"/>
      </w:tblGrid>
      <w:tr w:rsidR="00C23261" w:rsidRPr="005A254C" w:rsidTr="00C23261">
        <w:tc>
          <w:tcPr>
            <w:tcW w:w="0" w:type="auto"/>
            <w:gridSpan w:val="2"/>
            <w:hideMark/>
          </w:tcPr>
          <w:p w:rsidR="00C23261" w:rsidRPr="005A254C" w:rsidRDefault="00C23261" w:rsidP="00C23261">
            <w:pPr>
              <w:rPr>
                <w:szCs w:val="20"/>
              </w:rPr>
            </w:pPr>
            <w:r w:rsidRPr="005A254C">
              <w:rPr>
                <w:szCs w:val="20"/>
              </w:rPr>
              <w:t>Well-known IPv6 multicast addresses</w:t>
            </w:r>
          </w:p>
        </w:tc>
      </w:tr>
      <w:tr w:rsidR="00C23261" w:rsidRPr="005A254C" w:rsidTr="00C23261">
        <w:tc>
          <w:tcPr>
            <w:tcW w:w="0" w:type="auto"/>
            <w:hideMark/>
          </w:tcPr>
          <w:p w:rsidR="00C23261" w:rsidRPr="005A254C" w:rsidRDefault="00C23261" w:rsidP="00C23261">
            <w:pPr>
              <w:rPr>
                <w:b/>
                <w:szCs w:val="20"/>
              </w:rPr>
            </w:pPr>
            <w:r w:rsidRPr="005A254C">
              <w:rPr>
                <w:b/>
                <w:szCs w:val="20"/>
              </w:rPr>
              <w:t>Address</w:t>
            </w:r>
          </w:p>
        </w:tc>
        <w:tc>
          <w:tcPr>
            <w:tcW w:w="0" w:type="auto"/>
            <w:hideMark/>
          </w:tcPr>
          <w:p w:rsidR="00C23261" w:rsidRPr="005A254C" w:rsidRDefault="00C23261" w:rsidP="00C23261">
            <w:pPr>
              <w:rPr>
                <w:b/>
                <w:szCs w:val="20"/>
              </w:rPr>
            </w:pPr>
            <w:r w:rsidRPr="005A254C">
              <w:rPr>
                <w:b/>
                <w:szCs w:val="20"/>
              </w:rPr>
              <w:t>Description</w:t>
            </w:r>
          </w:p>
        </w:tc>
      </w:tr>
      <w:tr w:rsidR="00C23261" w:rsidRPr="005A254C" w:rsidTr="00C23261">
        <w:tc>
          <w:tcPr>
            <w:tcW w:w="0" w:type="auto"/>
            <w:hideMark/>
          </w:tcPr>
          <w:p w:rsidR="00C23261" w:rsidRPr="005A254C" w:rsidRDefault="00C23261" w:rsidP="00C23261">
            <w:pPr>
              <w:rPr>
                <w:szCs w:val="20"/>
              </w:rPr>
            </w:pPr>
            <w:r w:rsidRPr="005A254C">
              <w:rPr>
                <w:szCs w:val="20"/>
              </w:rPr>
              <w:t>ff02::1</w:t>
            </w:r>
          </w:p>
        </w:tc>
        <w:tc>
          <w:tcPr>
            <w:tcW w:w="0" w:type="auto"/>
            <w:hideMark/>
          </w:tcPr>
          <w:p w:rsidR="00C23261" w:rsidRPr="005A254C" w:rsidRDefault="00C23261" w:rsidP="00C23261">
            <w:pPr>
              <w:rPr>
                <w:szCs w:val="20"/>
              </w:rPr>
            </w:pPr>
            <w:r w:rsidRPr="005A254C">
              <w:rPr>
                <w:szCs w:val="20"/>
              </w:rPr>
              <w:t>All nodes on the local network segment</w:t>
            </w:r>
          </w:p>
        </w:tc>
      </w:tr>
      <w:tr w:rsidR="00C23261" w:rsidRPr="005A254C" w:rsidTr="00C23261">
        <w:tc>
          <w:tcPr>
            <w:tcW w:w="0" w:type="auto"/>
            <w:hideMark/>
          </w:tcPr>
          <w:p w:rsidR="00C23261" w:rsidRPr="005A254C" w:rsidRDefault="00C23261" w:rsidP="00C23261">
            <w:pPr>
              <w:rPr>
                <w:szCs w:val="20"/>
              </w:rPr>
            </w:pPr>
            <w:r w:rsidRPr="005A254C">
              <w:rPr>
                <w:szCs w:val="20"/>
              </w:rPr>
              <w:t>ff02::2</w:t>
            </w:r>
          </w:p>
        </w:tc>
        <w:tc>
          <w:tcPr>
            <w:tcW w:w="0" w:type="auto"/>
            <w:hideMark/>
          </w:tcPr>
          <w:p w:rsidR="00C23261" w:rsidRPr="005A254C" w:rsidRDefault="00C23261" w:rsidP="00C23261">
            <w:pPr>
              <w:rPr>
                <w:szCs w:val="20"/>
              </w:rPr>
            </w:pPr>
            <w:r w:rsidRPr="005A254C">
              <w:rPr>
                <w:szCs w:val="20"/>
              </w:rPr>
              <w:t>All routers on the local network segment</w:t>
            </w:r>
          </w:p>
        </w:tc>
      </w:tr>
      <w:tr w:rsidR="00C23261" w:rsidRPr="005A254C" w:rsidTr="00C23261">
        <w:tc>
          <w:tcPr>
            <w:tcW w:w="0" w:type="auto"/>
            <w:hideMark/>
          </w:tcPr>
          <w:p w:rsidR="00C23261" w:rsidRPr="005A254C" w:rsidRDefault="00C23261" w:rsidP="00C23261">
            <w:pPr>
              <w:rPr>
                <w:szCs w:val="20"/>
              </w:rPr>
            </w:pPr>
            <w:r w:rsidRPr="005A254C">
              <w:rPr>
                <w:szCs w:val="20"/>
              </w:rPr>
              <w:t>ff02::5</w:t>
            </w:r>
          </w:p>
        </w:tc>
        <w:tc>
          <w:tcPr>
            <w:tcW w:w="0" w:type="auto"/>
            <w:hideMark/>
          </w:tcPr>
          <w:p w:rsidR="00C23261" w:rsidRPr="005A254C" w:rsidRDefault="00C23261" w:rsidP="00C23261">
            <w:pPr>
              <w:rPr>
                <w:szCs w:val="20"/>
              </w:rPr>
            </w:pPr>
            <w:r w:rsidRPr="005A254C">
              <w:rPr>
                <w:szCs w:val="20"/>
              </w:rPr>
              <w:t>OSPFv3 All SPF routers</w:t>
            </w:r>
          </w:p>
        </w:tc>
      </w:tr>
      <w:tr w:rsidR="00C23261" w:rsidRPr="005A254C" w:rsidTr="00C23261">
        <w:tc>
          <w:tcPr>
            <w:tcW w:w="0" w:type="auto"/>
            <w:hideMark/>
          </w:tcPr>
          <w:p w:rsidR="00C23261" w:rsidRPr="005A254C" w:rsidRDefault="00C23261" w:rsidP="00C23261">
            <w:pPr>
              <w:rPr>
                <w:szCs w:val="20"/>
              </w:rPr>
            </w:pPr>
            <w:r w:rsidRPr="005A254C">
              <w:rPr>
                <w:szCs w:val="20"/>
              </w:rPr>
              <w:t>ff02::6</w:t>
            </w:r>
          </w:p>
        </w:tc>
        <w:tc>
          <w:tcPr>
            <w:tcW w:w="0" w:type="auto"/>
            <w:hideMark/>
          </w:tcPr>
          <w:p w:rsidR="00C23261" w:rsidRPr="005A254C" w:rsidRDefault="00C23261" w:rsidP="00C23261">
            <w:pPr>
              <w:rPr>
                <w:szCs w:val="20"/>
              </w:rPr>
            </w:pPr>
            <w:r w:rsidRPr="005A254C">
              <w:rPr>
                <w:szCs w:val="20"/>
              </w:rPr>
              <w:t>OSPFv3 All DR routers</w:t>
            </w:r>
          </w:p>
        </w:tc>
      </w:tr>
      <w:tr w:rsidR="00C23261" w:rsidRPr="005A254C" w:rsidTr="00C23261">
        <w:tc>
          <w:tcPr>
            <w:tcW w:w="0" w:type="auto"/>
            <w:hideMark/>
          </w:tcPr>
          <w:p w:rsidR="00C23261" w:rsidRPr="005A254C" w:rsidRDefault="00C23261" w:rsidP="00C23261">
            <w:pPr>
              <w:rPr>
                <w:szCs w:val="20"/>
              </w:rPr>
            </w:pPr>
            <w:r w:rsidRPr="005A254C">
              <w:rPr>
                <w:szCs w:val="20"/>
              </w:rPr>
              <w:t>ff02::8</w:t>
            </w:r>
          </w:p>
        </w:tc>
        <w:tc>
          <w:tcPr>
            <w:tcW w:w="0" w:type="auto"/>
            <w:hideMark/>
          </w:tcPr>
          <w:p w:rsidR="00C23261" w:rsidRPr="005A254C" w:rsidRDefault="00C23261" w:rsidP="00C23261">
            <w:pPr>
              <w:rPr>
                <w:szCs w:val="20"/>
              </w:rPr>
            </w:pPr>
            <w:r w:rsidRPr="005A254C">
              <w:rPr>
                <w:szCs w:val="20"/>
              </w:rPr>
              <w:t>IS-IS for IPv6 routers</w:t>
            </w:r>
          </w:p>
        </w:tc>
      </w:tr>
      <w:tr w:rsidR="00C23261" w:rsidRPr="005A254C" w:rsidTr="00C23261">
        <w:tc>
          <w:tcPr>
            <w:tcW w:w="0" w:type="auto"/>
            <w:hideMark/>
          </w:tcPr>
          <w:p w:rsidR="00C23261" w:rsidRPr="005A254C" w:rsidRDefault="00C23261" w:rsidP="00C23261">
            <w:pPr>
              <w:rPr>
                <w:szCs w:val="20"/>
              </w:rPr>
            </w:pPr>
            <w:r w:rsidRPr="005A254C">
              <w:rPr>
                <w:szCs w:val="20"/>
              </w:rPr>
              <w:t>ff02::9</w:t>
            </w:r>
          </w:p>
        </w:tc>
        <w:tc>
          <w:tcPr>
            <w:tcW w:w="0" w:type="auto"/>
            <w:hideMark/>
          </w:tcPr>
          <w:p w:rsidR="00C23261" w:rsidRPr="005A254C" w:rsidRDefault="00C23261" w:rsidP="00C23261">
            <w:pPr>
              <w:rPr>
                <w:szCs w:val="20"/>
              </w:rPr>
            </w:pPr>
            <w:r w:rsidRPr="005A254C">
              <w:rPr>
                <w:szCs w:val="20"/>
              </w:rPr>
              <w:t>RIP routers</w:t>
            </w:r>
          </w:p>
        </w:tc>
      </w:tr>
      <w:tr w:rsidR="00C23261" w:rsidRPr="005A254C" w:rsidTr="00C23261">
        <w:tc>
          <w:tcPr>
            <w:tcW w:w="0" w:type="auto"/>
            <w:hideMark/>
          </w:tcPr>
          <w:p w:rsidR="00C23261" w:rsidRPr="005A254C" w:rsidRDefault="00C23261" w:rsidP="00C23261">
            <w:pPr>
              <w:rPr>
                <w:szCs w:val="20"/>
              </w:rPr>
            </w:pPr>
            <w:r w:rsidRPr="005A254C">
              <w:rPr>
                <w:szCs w:val="20"/>
              </w:rPr>
              <w:t>ff02::a</w:t>
            </w:r>
          </w:p>
        </w:tc>
        <w:tc>
          <w:tcPr>
            <w:tcW w:w="0" w:type="auto"/>
            <w:hideMark/>
          </w:tcPr>
          <w:p w:rsidR="00C23261" w:rsidRPr="005A254C" w:rsidRDefault="00C23261" w:rsidP="00C23261">
            <w:pPr>
              <w:rPr>
                <w:szCs w:val="20"/>
              </w:rPr>
            </w:pPr>
            <w:r w:rsidRPr="005A254C">
              <w:rPr>
                <w:szCs w:val="20"/>
              </w:rPr>
              <w:t>EIGRP routers</w:t>
            </w:r>
          </w:p>
        </w:tc>
      </w:tr>
      <w:tr w:rsidR="00C23261" w:rsidRPr="005A254C" w:rsidTr="00C23261">
        <w:tc>
          <w:tcPr>
            <w:tcW w:w="0" w:type="auto"/>
            <w:hideMark/>
          </w:tcPr>
          <w:p w:rsidR="00C23261" w:rsidRPr="005A254C" w:rsidRDefault="00C23261" w:rsidP="00C23261">
            <w:pPr>
              <w:rPr>
                <w:szCs w:val="20"/>
              </w:rPr>
            </w:pPr>
            <w:r w:rsidRPr="005A254C">
              <w:rPr>
                <w:szCs w:val="20"/>
              </w:rPr>
              <w:t>ff02::d</w:t>
            </w:r>
          </w:p>
        </w:tc>
        <w:tc>
          <w:tcPr>
            <w:tcW w:w="0" w:type="auto"/>
            <w:hideMark/>
          </w:tcPr>
          <w:p w:rsidR="00C23261" w:rsidRPr="005A254C" w:rsidRDefault="00C23261" w:rsidP="00C23261">
            <w:pPr>
              <w:rPr>
                <w:szCs w:val="20"/>
              </w:rPr>
            </w:pPr>
            <w:r w:rsidRPr="005A254C">
              <w:rPr>
                <w:szCs w:val="20"/>
              </w:rPr>
              <w:t>PIM routers</w:t>
            </w:r>
          </w:p>
        </w:tc>
      </w:tr>
      <w:tr w:rsidR="00C23261" w:rsidRPr="005A254C" w:rsidTr="00C23261">
        <w:tc>
          <w:tcPr>
            <w:tcW w:w="0" w:type="auto"/>
            <w:hideMark/>
          </w:tcPr>
          <w:p w:rsidR="00C23261" w:rsidRPr="005A254C" w:rsidRDefault="00C23261" w:rsidP="00C23261">
            <w:pPr>
              <w:rPr>
                <w:szCs w:val="20"/>
              </w:rPr>
            </w:pPr>
            <w:r w:rsidRPr="005A254C">
              <w:rPr>
                <w:szCs w:val="20"/>
              </w:rPr>
              <w:t>ff02::16</w:t>
            </w:r>
          </w:p>
        </w:tc>
        <w:tc>
          <w:tcPr>
            <w:tcW w:w="0" w:type="auto"/>
            <w:hideMark/>
          </w:tcPr>
          <w:p w:rsidR="00C23261" w:rsidRPr="005A254C" w:rsidRDefault="00C23261" w:rsidP="00C23261">
            <w:pPr>
              <w:rPr>
                <w:szCs w:val="20"/>
              </w:rPr>
            </w:pPr>
            <w:r w:rsidRPr="005A254C">
              <w:rPr>
                <w:szCs w:val="20"/>
              </w:rPr>
              <w:t>MLDv2 reports (defined in RFC 3810)</w:t>
            </w:r>
          </w:p>
        </w:tc>
      </w:tr>
      <w:tr w:rsidR="00C23261" w:rsidRPr="005A254C" w:rsidTr="00C23261">
        <w:tc>
          <w:tcPr>
            <w:tcW w:w="0" w:type="auto"/>
            <w:hideMark/>
          </w:tcPr>
          <w:p w:rsidR="00C23261" w:rsidRPr="005A254C" w:rsidRDefault="00C23261" w:rsidP="00C23261">
            <w:pPr>
              <w:rPr>
                <w:szCs w:val="20"/>
              </w:rPr>
            </w:pPr>
            <w:r w:rsidRPr="005A254C">
              <w:rPr>
                <w:szCs w:val="20"/>
              </w:rPr>
              <w:t>ff02::1:2</w:t>
            </w:r>
          </w:p>
        </w:tc>
        <w:tc>
          <w:tcPr>
            <w:tcW w:w="0" w:type="auto"/>
            <w:hideMark/>
          </w:tcPr>
          <w:p w:rsidR="00C23261" w:rsidRPr="005A254C" w:rsidRDefault="00C23261" w:rsidP="00C23261">
            <w:pPr>
              <w:rPr>
                <w:szCs w:val="20"/>
              </w:rPr>
            </w:pPr>
            <w:r w:rsidRPr="005A254C">
              <w:rPr>
                <w:szCs w:val="20"/>
              </w:rPr>
              <w:t>All DHCP servers and relay agents on the local network segment (defined in RFC 3315)</w:t>
            </w:r>
          </w:p>
        </w:tc>
      </w:tr>
      <w:tr w:rsidR="00C23261" w:rsidRPr="005A254C" w:rsidTr="00C23261">
        <w:tc>
          <w:tcPr>
            <w:tcW w:w="0" w:type="auto"/>
            <w:hideMark/>
          </w:tcPr>
          <w:p w:rsidR="00C23261" w:rsidRPr="005A254C" w:rsidRDefault="00C23261" w:rsidP="00C23261">
            <w:pPr>
              <w:rPr>
                <w:szCs w:val="20"/>
              </w:rPr>
            </w:pPr>
            <w:r w:rsidRPr="005A254C">
              <w:rPr>
                <w:szCs w:val="20"/>
              </w:rPr>
              <w:t>ff02::1:3</w:t>
            </w:r>
          </w:p>
        </w:tc>
        <w:tc>
          <w:tcPr>
            <w:tcW w:w="0" w:type="auto"/>
            <w:hideMark/>
          </w:tcPr>
          <w:p w:rsidR="00C23261" w:rsidRPr="005A254C" w:rsidRDefault="00C23261" w:rsidP="00C23261">
            <w:pPr>
              <w:rPr>
                <w:szCs w:val="20"/>
              </w:rPr>
            </w:pPr>
            <w:r w:rsidRPr="005A254C">
              <w:rPr>
                <w:szCs w:val="20"/>
              </w:rPr>
              <w:t>All LLMNR hosts on the local network segment (defined in RFC 4795)</w:t>
            </w:r>
          </w:p>
        </w:tc>
      </w:tr>
      <w:tr w:rsidR="00C23261" w:rsidRPr="005A254C" w:rsidTr="00C23261">
        <w:tc>
          <w:tcPr>
            <w:tcW w:w="0" w:type="auto"/>
            <w:hideMark/>
          </w:tcPr>
          <w:p w:rsidR="00C23261" w:rsidRPr="005A254C" w:rsidRDefault="00C23261" w:rsidP="00C23261">
            <w:pPr>
              <w:rPr>
                <w:szCs w:val="20"/>
              </w:rPr>
            </w:pPr>
            <w:r w:rsidRPr="005A254C">
              <w:rPr>
                <w:szCs w:val="20"/>
              </w:rPr>
              <w:t>ff05::1:3</w:t>
            </w:r>
          </w:p>
        </w:tc>
        <w:tc>
          <w:tcPr>
            <w:tcW w:w="0" w:type="auto"/>
            <w:hideMark/>
          </w:tcPr>
          <w:p w:rsidR="00C23261" w:rsidRPr="005A254C" w:rsidRDefault="00C23261" w:rsidP="00C23261">
            <w:pPr>
              <w:rPr>
                <w:szCs w:val="20"/>
              </w:rPr>
            </w:pPr>
            <w:r w:rsidRPr="005A254C">
              <w:rPr>
                <w:szCs w:val="20"/>
              </w:rPr>
              <w:t>All DHCP servers on the local network site (defined in RFC 3315)</w:t>
            </w:r>
          </w:p>
        </w:tc>
      </w:tr>
      <w:tr w:rsidR="00C23261" w:rsidRPr="005A254C" w:rsidTr="00C23261">
        <w:tc>
          <w:tcPr>
            <w:tcW w:w="0" w:type="auto"/>
            <w:hideMark/>
          </w:tcPr>
          <w:p w:rsidR="00C23261" w:rsidRPr="005A254C" w:rsidRDefault="00C23261" w:rsidP="00C23261">
            <w:pPr>
              <w:rPr>
                <w:szCs w:val="20"/>
              </w:rPr>
            </w:pPr>
            <w:r w:rsidRPr="005A254C">
              <w:rPr>
                <w:szCs w:val="20"/>
              </w:rPr>
              <w:lastRenderedPageBreak/>
              <w:t>ff0x::c</w:t>
            </w:r>
          </w:p>
        </w:tc>
        <w:tc>
          <w:tcPr>
            <w:tcW w:w="0" w:type="auto"/>
            <w:hideMark/>
          </w:tcPr>
          <w:p w:rsidR="00C23261" w:rsidRPr="005A254C" w:rsidRDefault="00C23261" w:rsidP="00C23261">
            <w:pPr>
              <w:rPr>
                <w:szCs w:val="20"/>
              </w:rPr>
            </w:pPr>
            <w:r w:rsidRPr="005A254C">
              <w:rPr>
                <w:szCs w:val="20"/>
              </w:rPr>
              <w:t>Simple Service Discovery Protocol</w:t>
            </w:r>
          </w:p>
        </w:tc>
      </w:tr>
      <w:tr w:rsidR="00C23261" w:rsidRPr="005A254C" w:rsidTr="00C23261">
        <w:tc>
          <w:tcPr>
            <w:tcW w:w="0" w:type="auto"/>
            <w:hideMark/>
          </w:tcPr>
          <w:p w:rsidR="00C23261" w:rsidRPr="005A254C" w:rsidRDefault="00C23261" w:rsidP="00C23261">
            <w:pPr>
              <w:rPr>
                <w:szCs w:val="20"/>
              </w:rPr>
            </w:pPr>
            <w:r w:rsidRPr="005A254C">
              <w:rPr>
                <w:szCs w:val="20"/>
              </w:rPr>
              <w:t>ff0x::fb</w:t>
            </w:r>
          </w:p>
        </w:tc>
        <w:tc>
          <w:tcPr>
            <w:tcW w:w="0" w:type="auto"/>
            <w:hideMark/>
          </w:tcPr>
          <w:p w:rsidR="00C23261" w:rsidRPr="005A254C" w:rsidRDefault="00C23261" w:rsidP="00C23261">
            <w:pPr>
              <w:rPr>
                <w:szCs w:val="20"/>
              </w:rPr>
            </w:pPr>
            <w:r w:rsidRPr="005A254C">
              <w:rPr>
                <w:szCs w:val="20"/>
              </w:rPr>
              <w:t>Multicast DNS</w:t>
            </w:r>
          </w:p>
        </w:tc>
      </w:tr>
      <w:tr w:rsidR="00C23261" w:rsidRPr="005A254C" w:rsidTr="00C23261">
        <w:tc>
          <w:tcPr>
            <w:tcW w:w="0" w:type="auto"/>
            <w:hideMark/>
          </w:tcPr>
          <w:p w:rsidR="00C23261" w:rsidRPr="005A254C" w:rsidRDefault="00C23261" w:rsidP="00C23261">
            <w:pPr>
              <w:rPr>
                <w:szCs w:val="20"/>
              </w:rPr>
            </w:pPr>
            <w:r w:rsidRPr="005A254C">
              <w:rPr>
                <w:szCs w:val="20"/>
              </w:rPr>
              <w:t>ff0x::101</w:t>
            </w:r>
          </w:p>
        </w:tc>
        <w:tc>
          <w:tcPr>
            <w:tcW w:w="0" w:type="auto"/>
            <w:hideMark/>
          </w:tcPr>
          <w:p w:rsidR="00C23261" w:rsidRPr="005A254C" w:rsidRDefault="00C23261" w:rsidP="00C23261">
            <w:pPr>
              <w:rPr>
                <w:szCs w:val="20"/>
              </w:rPr>
            </w:pPr>
            <w:r w:rsidRPr="005A254C">
              <w:rPr>
                <w:szCs w:val="20"/>
              </w:rPr>
              <w:t>Network Time Protocol</w:t>
            </w:r>
          </w:p>
        </w:tc>
      </w:tr>
      <w:tr w:rsidR="00C23261" w:rsidRPr="005A254C" w:rsidTr="00C23261">
        <w:tc>
          <w:tcPr>
            <w:tcW w:w="0" w:type="auto"/>
            <w:hideMark/>
          </w:tcPr>
          <w:p w:rsidR="00C23261" w:rsidRPr="005A254C" w:rsidRDefault="00C23261" w:rsidP="00C23261">
            <w:pPr>
              <w:rPr>
                <w:szCs w:val="20"/>
              </w:rPr>
            </w:pPr>
            <w:r w:rsidRPr="005A254C">
              <w:rPr>
                <w:szCs w:val="20"/>
              </w:rPr>
              <w:t>ff0x::108</w:t>
            </w:r>
          </w:p>
        </w:tc>
        <w:tc>
          <w:tcPr>
            <w:tcW w:w="0" w:type="auto"/>
            <w:hideMark/>
          </w:tcPr>
          <w:p w:rsidR="00C23261" w:rsidRPr="005A254C" w:rsidRDefault="00C23261" w:rsidP="00C23261">
            <w:pPr>
              <w:rPr>
                <w:szCs w:val="20"/>
              </w:rPr>
            </w:pPr>
            <w:r w:rsidRPr="005A254C">
              <w:rPr>
                <w:szCs w:val="20"/>
              </w:rPr>
              <w:t>Network Information Service</w:t>
            </w:r>
          </w:p>
        </w:tc>
      </w:tr>
      <w:tr w:rsidR="00C23261" w:rsidRPr="005A254C" w:rsidTr="00C23261">
        <w:tc>
          <w:tcPr>
            <w:tcW w:w="0" w:type="auto"/>
            <w:hideMark/>
          </w:tcPr>
          <w:p w:rsidR="00C23261" w:rsidRPr="005A254C" w:rsidRDefault="00C23261" w:rsidP="00C23261">
            <w:pPr>
              <w:rPr>
                <w:szCs w:val="20"/>
              </w:rPr>
            </w:pPr>
            <w:r w:rsidRPr="005A254C">
              <w:rPr>
                <w:szCs w:val="20"/>
              </w:rPr>
              <w:t>ff0x::181</w:t>
            </w:r>
          </w:p>
        </w:tc>
        <w:tc>
          <w:tcPr>
            <w:tcW w:w="0" w:type="auto"/>
            <w:hideMark/>
          </w:tcPr>
          <w:p w:rsidR="00C23261" w:rsidRPr="005A254C" w:rsidRDefault="00C23261" w:rsidP="00C23261">
            <w:pPr>
              <w:rPr>
                <w:szCs w:val="20"/>
              </w:rPr>
            </w:pPr>
            <w:r w:rsidRPr="005A254C">
              <w:rPr>
                <w:szCs w:val="20"/>
              </w:rPr>
              <w:t>Precision Time Protocol (PTP) version 2 messages (Sync, Announce, etc.) except peer delay measurement</w:t>
            </w:r>
          </w:p>
        </w:tc>
      </w:tr>
      <w:tr w:rsidR="00C23261" w:rsidRPr="005A254C" w:rsidTr="00C23261">
        <w:tc>
          <w:tcPr>
            <w:tcW w:w="0" w:type="auto"/>
            <w:hideMark/>
          </w:tcPr>
          <w:p w:rsidR="00C23261" w:rsidRPr="005A254C" w:rsidRDefault="00C23261" w:rsidP="00C23261">
            <w:pPr>
              <w:rPr>
                <w:szCs w:val="20"/>
              </w:rPr>
            </w:pPr>
            <w:r w:rsidRPr="005A254C">
              <w:rPr>
                <w:szCs w:val="20"/>
              </w:rPr>
              <w:t>ff02::6b</w:t>
            </w:r>
          </w:p>
        </w:tc>
        <w:tc>
          <w:tcPr>
            <w:tcW w:w="0" w:type="auto"/>
            <w:hideMark/>
          </w:tcPr>
          <w:p w:rsidR="00C23261" w:rsidRPr="005A254C" w:rsidRDefault="00C23261" w:rsidP="00C23261">
            <w:pPr>
              <w:rPr>
                <w:szCs w:val="20"/>
              </w:rPr>
            </w:pPr>
            <w:r w:rsidRPr="005A254C">
              <w:rPr>
                <w:szCs w:val="20"/>
              </w:rPr>
              <w:t>Precision Time Protocol (PTP) version 2 peer delay measurement messages</w:t>
            </w:r>
          </w:p>
        </w:tc>
      </w:tr>
      <w:tr w:rsidR="00C23261" w:rsidRPr="005A254C" w:rsidTr="00C23261">
        <w:tc>
          <w:tcPr>
            <w:tcW w:w="0" w:type="auto"/>
            <w:hideMark/>
          </w:tcPr>
          <w:p w:rsidR="00C23261" w:rsidRPr="005A254C" w:rsidRDefault="00C23261" w:rsidP="00C23261">
            <w:pPr>
              <w:rPr>
                <w:szCs w:val="20"/>
              </w:rPr>
            </w:pPr>
            <w:r w:rsidRPr="005A254C">
              <w:rPr>
                <w:szCs w:val="20"/>
              </w:rPr>
              <w:t>ff0x::114</w:t>
            </w:r>
          </w:p>
        </w:tc>
        <w:tc>
          <w:tcPr>
            <w:tcW w:w="0" w:type="auto"/>
            <w:hideMark/>
          </w:tcPr>
          <w:p w:rsidR="00C23261" w:rsidRPr="005A254C" w:rsidRDefault="00C23261" w:rsidP="00C23261">
            <w:pPr>
              <w:rPr>
                <w:szCs w:val="20"/>
              </w:rPr>
            </w:pPr>
            <w:r w:rsidRPr="005A254C">
              <w:rPr>
                <w:szCs w:val="20"/>
              </w:rPr>
              <w:t>Used for experiments</w:t>
            </w:r>
          </w:p>
        </w:tc>
      </w:tr>
    </w:tbl>
    <w:p w:rsidR="00C23261" w:rsidRDefault="00C23261" w:rsidP="00C23261"/>
    <w:p w:rsidR="00C23261" w:rsidRDefault="00C23261" w:rsidP="00C23261"/>
    <w:p w:rsidR="0005488C" w:rsidRDefault="00C23261" w:rsidP="00C23261">
      <w:r>
        <w:t xml:space="preserve">To revert to default </w:t>
      </w:r>
      <w:r w:rsidR="00BA7E9F">
        <w:t>settings, click the Default button</w:t>
      </w:r>
      <w:r>
        <w:t xml:space="preserve"> </w:t>
      </w:r>
      <w:r w:rsidR="004A7E8D">
        <w:t>near the bottom</w:t>
      </w:r>
      <w:r>
        <w:t xml:space="preserve"> left hand corner. To confirm settings, click the OK button </w:t>
      </w:r>
      <w:r w:rsidR="004A7E8D">
        <w:t>near the bottom</w:t>
      </w:r>
      <w:r>
        <w:t xml:space="preserve"> right hand corner. To cancel any modifications, click the Cancel button </w:t>
      </w:r>
      <w:r w:rsidR="004A7E8D">
        <w:t>near the bottom</w:t>
      </w:r>
      <w:r>
        <w:t xml:space="preserve"> right hand corner. To apply the settings, click the Apply button </w:t>
      </w:r>
      <w:r w:rsidR="004A7E8D">
        <w:t>near the bottom</w:t>
      </w:r>
      <w:r>
        <w:t xml:space="preserve"> right hand corner.</w:t>
      </w:r>
    </w:p>
    <w:p w:rsidR="0005488C" w:rsidRDefault="0005488C" w:rsidP="0005488C"/>
    <w:p w:rsidR="0005488C" w:rsidRDefault="00D76DA5" w:rsidP="0005488C">
      <w:pPr>
        <w:pStyle w:val="Heading4"/>
      </w:pPr>
      <w:bookmarkStart w:id="159" w:name="_Toc452570691"/>
      <w:r>
        <w:t>5.4</w:t>
      </w:r>
      <w:r w:rsidR="0005488C">
        <w:t>.2.11 Register</w:t>
      </w:r>
      <w:bookmarkEnd w:id="159"/>
    </w:p>
    <w:p w:rsidR="0005488C" w:rsidRDefault="0005488C" w:rsidP="0005488C"/>
    <w:p w:rsidR="0005488C" w:rsidRDefault="0005488C" w:rsidP="0005488C">
      <w:r>
        <w:t xml:space="preserve">The register feature allows the DVR to register itself with a specified proxy, so that the DVR can be remotely accessed via a proxy. A proxy is a computer server that acts as an intermediary between client computers that are seeking resources from a server. Below is a screenshot of the Register settings screen: </w:t>
      </w:r>
    </w:p>
    <w:p w:rsidR="0005488C" w:rsidRDefault="0005488C" w:rsidP="0005488C"/>
    <w:p w:rsidR="0005488C" w:rsidRPr="00631D83" w:rsidRDefault="0005488C" w:rsidP="0005488C">
      <w:r>
        <w:rPr>
          <w:rFonts w:hint="eastAsia"/>
          <w:bCs/>
          <w:noProof/>
          <w:lang w:eastAsia="en-US"/>
        </w:rPr>
        <w:drawing>
          <wp:anchor distT="0" distB="0" distL="114300" distR="114300" simplePos="0" relativeHeight="251684864" behindDoc="0" locked="0" layoutInCell="1" allowOverlap="1" wp14:anchorId="17B90E7F" wp14:editId="316DCF4A">
            <wp:simplePos x="0" y="0"/>
            <wp:positionH relativeFrom="column">
              <wp:posOffset>19050</wp:posOffset>
            </wp:positionH>
            <wp:positionV relativeFrom="paragraph">
              <wp:posOffset>777</wp:posOffset>
            </wp:positionV>
            <wp:extent cx="5945022" cy="1412543"/>
            <wp:effectExtent l="19050" t="0" r="0" b="0"/>
            <wp:wrapTopAndBottom/>
            <wp:docPr id="279" name="Picture 86" descr="Web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Web Register"/>
                    <pic:cNvPicPr>
                      <a:picLocks noChangeAspect="1" noChangeArrowheads="1"/>
                    </pic:cNvPicPr>
                  </pic:nvPicPr>
                  <pic:blipFill>
                    <a:blip r:embed="rId248" cstate="print"/>
                    <a:srcRect/>
                    <a:stretch>
                      <a:fillRect/>
                    </a:stretch>
                  </pic:blipFill>
                  <pic:spPr bwMode="auto">
                    <a:xfrm>
                      <a:off x="0" y="0"/>
                      <a:ext cx="5945022" cy="1412543"/>
                    </a:xfrm>
                    <a:prstGeom prst="rect">
                      <a:avLst/>
                    </a:prstGeom>
                    <a:noFill/>
                    <a:ln w="9525">
                      <a:noFill/>
                      <a:miter lim="800000"/>
                      <a:headEnd/>
                      <a:tailEnd/>
                    </a:ln>
                  </pic:spPr>
                </pic:pic>
              </a:graphicData>
            </a:graphic>
          </wp:anchor>
        </w:drawing>
      </w:r>
    </w:p>
    <w:p w:rsidR="00A96EC9" w:rsidRDefault="00A96EC9" w:rsidP="00A96EC9">
      <w:r>
        <w:t>Below is an explanation of the fields on the Register settings screen:</w:t>
      </w:r>
    </w:p>
    <w:p w:rsidR="00A96EC9" w:rsidRDefault="00A96EC9" w:rsidP="00A96EC9">
      <w:pPr>
        <w:pStyle w:val="ListParagraph"/>
        <w:numPr>
          <w:ilvl w:val="0"/>
          <w:numId w:val="42"/>
        </w:numPr>
        <w:ind w:left="360"/>
      </w:pPr>
      <w:r>
        <w:t>Enable: This checkbox allows the user to enable the Register feature for the DVR.</w:t>
      </w:r>
    </w:p>
    <w:p w:rsidR="00A96EC9" w:rsidRDefault="00A96EC9" w:rsidP="00A96EC9">
      <w:pPr>
        <w:pStyle w:val="ListParagraph"/>
        <w:numPr>
          <w:ilvl w:val="0"/>
          <w:numId w:val="46"/>
        </w:numPr>
      </w:pPr>
      <w:r>
        <w:t>No: This dropdown box allows the user to select the proxy number. Currently the DVR can only configure one proxy.</w:t>
      </w:r>
    </w:p>
    <w:p w:rsidR="00A96EC9" w:rsidRDefault="00A96EC9" w:rsidP="00A96EC9">
      <w:pPr>
        <w:pStyle w:val="ListParagraph"/>
        <w:numPr>
          <w:ilvl w:val="0"/>
          <w:numId w:val="46"/>
        </w:numPr>
      </w:pPr>
      <w:r>
        <w:t>Server IP Address: This field allows the user to enter the proxy server IP address.</w:t>
      </w:r>
    </w:p>
    <w:p w:rsidR="00A96EC9" w:rsidRDefault="00A96EC9" w:rsidP="00A96EC9">
      <w:pPr>
        <w:pStyle w:val="ListParagraph"/>
        <w:numPr>
          <w:ilvl w:val="0"/>
          <w:numId w:val="46"/>
        </w:numPr>
      </w:pPr>
      <w:r>
        <w:t xml:space="preserve">Port: This field allows the user to enter the proxy port number. </w:t>
      </w:r>
    </w:p>
    <w:p w:rsidR="00A96EC9" w:rsidRDefault="00A96EC9" w:rsidP="00A96EC9">
      <w:pPr>
        <w:pStyle w:val="ListParagraph"/>
        <w:numPr>
          <w:ilvl w:val="1"/>
          <w:numId w:val="46"/>
        </w:numPr>
      </w:pPr>
      <w:r>
        <w:t>Note: Do not enter a network default port for this port number. It may result in a port conflict.</w:t>
      </w:r>
    </w:p>
    <w:p w:rsidR="00A96EC9" w:rsidRDefault="00A96EC9" w:rsidP="00A96EC9">
      <w:pPr>
        <w:pStyle w:val="ListParagraph"/>
        <w:numPr>
          <w:ilvl w:val="0"/>
          <w:numId w:val="46"/>
        </w:numPr>
      </w:pPr>
      <w:r>
        <w:t>ID: This field allows the user to enter the proxy ID number.</w:t>
      </w:r>
    </w:p>
    <w:p w:rsidR="0005488C" w:rsidRDefault="0005488C" w:rsidP="0005488C"/>
    <w:p w:rsidR="0005488C" w:rsidRDefault="0005488C" w:rsidP="0005488C">
      <w:r>
        <w:t xml:space="preserve">To confirm settings, click the Save button </w:t>
      </w:r>
      <w:r w:rsidR="004A7E8D">
        <w:t>near the bottom</w:t>
      </w:r>
      <w:r>
        <w:t xml:space="preserve"> right hand corner. </w:t>
      </w:r>
      <w:r w:rsidRPr="0005488C">
        <w:t>To refresh the page, click the Refresh button.</w:t>
      </w:r>
      <w:r>
        <w:t xml:space="preserve"> To revert to default </w:t>
      </w:r>
      <w:r w:rsidR="00BA7E9F">
        <w:t>settings, click the Default button</w:t>
      </w:r>
      <w:r>
        <w:t xml:space="preserve"> </w:t>
      </w:r>
      <w:r w:rsidR="004A7E8D">
        <w:t>near the bottom</w:t>
      </w:r>
      <w:r>
        <w:t xml:space="preserve"> left hand corner. </w:t>
      </w:r>
    </w:p>
    <w:p w:rsidR="0005488C" w:rsidRDefault="00D76DA5" w:rsidP="0005488C">
      <w:pPr>
        <w:pStyle w:val="Heading4"/>
      </w:pPr>
      <w:bookmarkStart w:id="160" w:name="_Toc452570692"/>
      <w:r>
        <w:t>5.4</w:t>
      </w:r>
      <w:r w:rsidR="0005488C">
        <w:t>.2.12 Alarm Center</w:t>
      </w:r>
      <w:bookmarkEnd w:id="160"/>
    </w:p>
    <w:p w:rsidR="0005488C" w:rsidRDefault="0005488C" w:rsidP="0005488C"/>
    <w:p w:rsidR="0005488C" w:rsidRDefault="0005488C" w:rsidP="0005488C">
      <w:r w:rsidRPr="008E1696">
        <w:t>The alarm center feature is used to allow users to connect the DVR to their alarm server, so the server can receive a notice when certain events happen. One common use for the alarm center is to send daily reports on the status of the DVR’s connection to the network.</w:t>
      </w:r>
    </w:p>
    <w:p w:rsidR="0005488C" w:rsidRDefault="0005488C" w:rsidP="0005488C">
      <w:r>
        <w:t>Below is a screenshot of the Alarm Center settings screen:</w:t>
      </w:r>
      <w:r>
        <w:br/>
      </w:r>
    </w:p>
    <w:p w:rsidR="0005488C" w:rsidRDefault="0005488C" w:rsidP="0005488C">
      <w:r>
        <w:rPr>
          <w:rFonts w:hint="eastAsia"/>
          <w:noProof/>
          <w:lang w:eastAsia="en-US"/>
        </w:rPr>
        <w:lastRenderedPageBreak/>
        <w:drawing>
          <wp:inline distT="0" distB="0" distL="0" distR="0" wp14:anchorId="5CB629B7" wp14:editId="536B3788">
            <wp:extent cx="5943600" cy="1643896"/>
            <wp:effectExtent l="19050" t="0" r="0" b="0"/>
            <wp:docPr id="281" name="Picture 89" descr="webui alarm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webui alarm center"/>
                    <pic:cNvPicPr>
                      <a:picLocks noChangeAspect="1" noChangeArrowheads="1"/>
                    </pic:cNvPicPr>
                  </pic:nvPicPr>
                  <pic:blipFill>
                    <a:blip r:embed="rId249" cstate="print"/>
                    <a:srcRect/>
                    <a:stretch>
                      <a:fillRect/>
                    </a:stretch>
                  </pic:blipFill>
                  <pic:spPr bwMode="auto">
                    <a:xfrm>
                      <a:off x="0" y="0"/>
                      <a:ext cx="5943600" cy="1643896"/>
                    </a:xfrm>
                    <a:prstGeom prst="rect">
                      <a:avLst/>
                    </a:prstGeom>
                    <a:noFill/>
                    <a:ln w="9525">
                      <a:noFill/>
                      <a:miter lim="800000"/>
                      <a:headEnd/>
                      <a:tailEnd/>
                    </a:ln>
                  </pic:spPr>
                </pic:pic>
              </a:graphicData>
            </a:graphic>
          </wp:inline>
        </w:drawing>
      </w:r>
    </w:p>
    <w:p w:rsidR="0005488C" w:rsidRPr="00631D83" w:rsidRDefault="0005488C" w:rsidP="0005488C"/>
    <w:p w:rsidR="00A96EC9" w:rsidRDefault="00A96EC9" w:rsidP="00A96EC9">
      <w:r>
        <w:t>Below is an explanation of the fields on the Alarm Center settings screen:</w:t>
      </w:r>
    </w:p>
    <w:p w:rsidR="00A96EC9" w:rsidRDefault="00A96EC9" w:rsidP="00A96EC9">
      <w:pPr>
        <w:pStyle w:val="ListParagraph"/>
        <w:numPr>
          <w:ilvl w:val="0"/>
          <w:numId w:val="42"/>
        </w:numPr>
        <w:ind w:left="360"/>
      </w:pPr>
      <w:r>
        <w:t>Enable: This checkbox allows the user to enable the Alarm Center feature for the DVR.</w:t>
      </w:r>
    </w:p>
    <w:p w:rsidR="00A96EC9" w:rsidRPr="00B94A60" w:rsidRDefault="00A96EC9" w:rsidP="00A96EC9">
      <w:pPr>
        <w:pStyle w:val="ListParagraph"/>
        <w:numPr>
          <w:ilvl w:val="0"/>
          <w:numId w:val="42"/>
        </w:numPr>
        <w:ind w:left="360"/>
      </w:pPr>
      <w:r w:rsidRPr="00B94A60">
        <w:t>Protocol Type: This field allows the user to select which protocol type they want to use for the alarm.</w:t>
      </w:r>
      <w:r>
        <w:t xml:space="preserve"> Currently, only the private protocol type is available.</w:t>
      </w:r>
    </w:p>
    <w:p w:rsidR="00A96EC9" w:rsidRPr="008E1696" w:rsidRDefault="00A96EC9" w:rsidP="00A96EC9">
      <w:pPr>
        <w:pStyle w:val="ListParagraph"/>
        <w:numPr>
          <w:ilvl w:val="0"/>
          <w:numId w:val="42"/>
        </w:numPr>
        <w:ind w:left="360"/>
      </w:pPr>
      <w:r w:rsidRPr="008E1696">
        <w:t>Server IP: This field</w:t>
      </w:r>
      <w:r>
        <w:t xml:space="preserve"> allows the user to enter </w:t>
      </w:r>
      <w:r w:rsidRPr="008E1696">
        <w:t>the IP address of the alarm server.</w:t>
      </w:r>
    </w:p>
    <w:p w:rsidR="00A96EC9" w:rsidRPr="008E1696" w:rsidRDefault="00A96EC9" w:rsidP="00A96EC9">
      <w:pPr>
        <w:pStyle w:val="ListParagraph"/>
        <w:numPr>
          <w:ilvl w:val="0"/>
          <w:numId w:val="42"/>
        </w:numPr>
        <w:ind w:left="360"/>
      </w:pPr>
      <w:r w:rsidRPr="008E1696">
        <w:t xml:space="preserve">Port: This field </w:t>
      </w:r>
      <w:r>
        <w:t>allows the user to enter</w:t>
      </w:r>
      <w:r w:rsidRPr="008E1696">
        <w:t xml:space="preserve"> the port number of the alarm server.</w:t>
      </w:r>
    </w:p>
    <w:p w:rsidR="00A96EC9" w:rsidRPr="008E1696" w:rsidRDefault="00A96EC9" w:rsidP="00A96EC9">
      <w:pPr>
        <w:pStyle w:val="ListParagraph"/>
        <w:numPr>
          <w:ilvl w:val="0"/>
          <w:numId w:val="42"/>
        </w:numPr>
        <w:ind w:left="360"/>
      </w:pPr>
      <w:r w:rsidRPr="008E1696">
        <w:t xml:space="preserve">Self-Report Time: This field </w:t>
      </w:r>
      <w:r>
        <w:t>allows the</w:t>
      </w:r>
      <w:r w:rsidRPr="008E1696">
        <w:t xml:space="preserve"> user </w:t>
      </w:r>
      <w:r>
        <w:t>to enter</w:t>
      </w:r>
      <w:r w:rsidRPr="008E1696">
        <w:t xml:space="preserve"> a time of the day when they want to receive a report about the DVR’s connection to the network each day.</w:t>
      </w:r>
    </w:p>
    <w:p w:rsidR="0005488C" w:rsidRDefault="0005488C" w:rsidP="0005488C"/>
    <w:p w:rsidR="0005488C" w:rsidRPr="0005488C" w:rsidRDefault="0005488C" w:rsidP="0005488C">
      <w:r>
        <w:t xml:space="preserve">To confirm settings, click the Save button </w:t>
      </w:r>
      <w:r w:rsidR="004A7E8D">
        <w:t>near the bottom</w:t>
      </w:r>
      <w:r>
        <w:t xml:space="preserve"> right hand corner. </w:t>
      </w:r>
      <w:r w:rsidRPr="0005488C">
        <w:t>To refresh the page, click the Refresh button.</w:t>
      </w:r>
      <w:r>
        <w:t xml:space="preserve"> To revert to default </w:t>
      </w:r>
      <w:r w:rsidR="00BA7E9F">
        <w:t>settings, click the Default button</w:t>
      </w:r>
      <w:r>
        <w:t xml:space="preserve"> </w:t>
      </w:r>
      <w:r w:rsidR="004A7E8D">
        <w:t>near the bottom</w:t>
      </w:r>
      <w:r>
        <w:t xml:space="preserve"> left hand corner. </w:t>
      </w:r>
    </w:p>
    <w:p w:rsidR="00C23261" w:rsidRDefault="00D76DA5" w:rsidP="0005488C">
      <w:pPr>
        <w:pStyle w:val="Heading4"/>
      </w:pPr>
      <w:bookmarkStart w:id="161" w:name="_Toc452570693"/>
      <w:r>
        <w:t>5.4</w:t>
      </w:r>
      <w:r w:rsidR="0005488C">
        <w:t>.2.13 HTTPS</w:t>
      </w:r>
      <w:bookmarkEnd w:id="161"/>
    </w:p>
    <w:p w:rsidR="0005488C" w:rsidRPr="0005488C" w:rsidRDefault="0005488C" w:rsidP="0005488C"/>
    <w:p w:rsidR="00C23261" w:rsidRDefault="00D76DA5" w:rsidP="0005488C">
      <w:r>
        <w:rPr>
          <w:rFonts w:hint="eastAsia"/>
          <w:noProof/>
          <w:lang w:eastAsia="en-US"/>
        </w:rPr>
        <w:drawing>
          <wp:anchor distT="0" distB="0" distL="114300" distR="114300" simplePos="0" relativeHeight="251722752" behindDoc="0" locked="0" layoutInCell="1" allowOverlap="1" wp14:anchorId="533E4561" wp14:editId="16F88670">
            <wp:simplePos x="0" y="0"/>
            <wp:positionH relativeFrom="column">
              <wp:posOffset>-635</wp:posOffset>
            </wp:positionH>
            <wp:positionV relativeFrom="paragraph">
              <wp:posOffset>407035</wp:posOffset>
            </wp:positionV>
            <wp:extent cx="5943600" cy="821055"/>
            <wp:effectExtent l="0" t="0" r="0" b="0"/>
            <wp:wrapTopAndBottom/>
            <wp:docPr id="282" name="Picture 92" descr="Web HTT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Web HTTPS"/>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943600" cy="821055"/>
                    </a:xfrm>
                    <a:prstGeom prst="rect">
                      <a:avLst/>
                    </a:prstGeom>
                    <a:noFill/>
                    <a:ln w="9525">
                      <a:noFill/>
                      <a:miter lim="800000"/>
                      <a:headEnd/>
                      <a:tailEnd/>
                    </a:ln>
                  </pic:spPr>
                </pic:pic>
              </a:graphicData>
            </a:graphic>
          </wp:anchor>
        </w:drawing>
      </w:r>
      <w:r w:rsidR="0005488C" w:rsidRPr="008E1696">
        <w:t xml:space="preserve">The </w:t>
      </w:r>
      <w:r w:rsidR="0005488C">
        <w:t>HTTPS screen</w:t>
      </w:r>
      <w:r w:rsidR="0005488C" w:rsidRPr="008E1696">
        <w:t xml:space="preserve"> is used to allow users to </w:t>
      </w:r>
      <w:r w:rsidR="0005488C">
        <w:t>create a server certificate</w:t>
      </w:r>
      <w:r w:rsidR="0005488C" w:rsidRPr="008E1696">
        <w:t xml:space="preserve">. </w:t>
      </w:r>
      <w:r w:rsidR="0005488C">
        <w:t>Below is a screenshot of the HTTPS settings screen:</w:t>
      </w:r>
    </w:p>
    <w:p w:rsidR="0005488C" w:rsidRDefault="0005488C" w:rsidP="0005488C"/>
    <w:p w:rsidR="0005488C" w:rsidRDefault="0005488C" w:rsidP="0005488C">
      <w:r>
        <w:t>Click the Create Server Certificate button to create a server certificate. The create server certificate screen looks like the screenshot below:</w:t>
      </w:r>
    </w:p>
    <w:p w:rsidR="0005488C" w:rsidRDefault="00D76DA5" w:rsidP="0005488C">
      <w:r>
        <w:rPr>
          <w:noProof/>
          <w:lang w:eastAsia="en-US"/>
        </w:rPr>
        <w:drawing>
          <wp:anchor distT="0" distB="0" distL="114300" distR="114300" simplePos="0" relativeHeight="251685888" behindDoc="0" locked="0" layoutInCell="1" allowOverlap="1" wp14:anchorId="574A3540" wp14:editId="54E9CBCA">
            <wp:simplePos x="0" y="0"/>
            <wp:positionH relativeFrom="column">
              <wp:posOffset>1555247</wp:posOffset>
            </wp:positionH>
            <wp:positionV relativeFrom="paragraph">
              <wp:posOffset>204981</wp:posOffset>
            </wp:positionV>
            <wp:extent cx="2830195" cy="1674495"/>
            <wp:effectExtent l="0" t="0" r="0" b="0"/>
            <wp:wrapTopAndBottom/>
            <wp:docPr id="283" name="Picture 95" descr="Web Create 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Web Create Cert"/>
                    <pic:cNvPicPr>
                      <a:picLocks noChangeAspect="1" noChangeArrowheads="1"/>
                    </pic:cNvPicPr>
                  </pic:nvPicPr>
                  <pic:blipFill>
                    <a:blip r:embed="rId251" cstate="print"/>
                    <a:srcRect/>
                    <a:stretch>
                      <a:fillRect/>
                    </a:stretch>
                  </pic:blipFill>
                  <pic:spPr bwMode="auto">
                    <a:xfrm>
                      <a:off x="0" y="0"/>
                      <a:ext cx="2830195" cy="1674495"/>
                    </a:xfrm>
                    <a:prstGeom prst="rect">
                      <a:avLst/>
                    </a:prstGeom>
                    <a:noFill/>
                    <a:ln w="9525">
                      <a:noFill/>
                      <a:miter lim="800000"/>
                      <a:headEnd/>
                      <a:tailEnd/>
                    </a:ln>
                  </pic:spPr>
                </pic:pic>
              </a:graphicData>
            </a:graphic>
          </wp:anchor>
        </w:drawing>
      </w:r>
    </w:p>
    <w:p w:rsidR="0005488C" w:rsidRDefault="0005488C" w:rsidP="0005488C"/>
    <w:p w:rsidR="0005488C" w:rsidRDefault="003203AA" w:rsidP="0005488C">
      <w:r>
        <w:t>Click the Download Root Certificate to download a root certificate. The system will allow the user to download the root certificate to any folder on their PC.</w:t>
      </w:r>
    </w:p>
    <w:p w:rsidR="003203AA" w:rsidRDefault="00D76DA5" w:rsidP="003203AA">
      <w:pPr>
        <w:pStyle w:val="Heading3"/>
      </w:pPr>
      <w:bookmarkStart w:id="162" w:name="_Toc452570694"/>
      <w:r>
        <w:lastRenderedPageBreak/>
        <w:t>5.4</w:t>
      </w:r>
      <w:r w:rsidR="003203AA">
        <w:t>.3 Event</w:t>
      </w:r>
      <w:bookmarkEnd w:id="162"/>
    </w:p>
    <w:p w:rsidR="003203AA" w:rsidRDefault="00D76DA5" w:rsidP="003203AA">
      <w:pPr>
        <w:pStyle w:val="Heading4"/>
      </w:pPr>
      <w:bookmarkStart w:id="163" w:name="_Toc452570695"/>
      <w:r>
        <w:t>5.4</w:t>
      </w:r>
      <w:r w:rsidR="003203AA">
        <w:t>.3.1 Detect</w:t>
      </w:r>
      <w:bookmarkEnd w:id="163"/>
    </w:p>
    <w:p w:rsidR="003203AA" w:rsidRDefault="003203AA" w:rsidP="003203AA"/>
    <w:p w:rsidR="003203AA" w:rsidRDefault="003203AA" w:rsidP="003203AA">
      <w:r>
        <w:t>Main Menu -&gt; Settings -&gt; Event -&gt; Detect opens up the Detection interface. Here there are 3 options, each representing a detection type: Motion Detection, Video Loss, and Tampering.</w:t>
      </w:r>
    </w:p>
    <w:p w:rsidR="003203AA" w:rsidRDefault="003203AA" w:rsidP="003203AA"/>
    <w:p w:rsidR="003203AA" w:rsidRDefault="003203AA" w:rsidP="003203AA">
      <w:r>
        <w:t>Tips:</w:t>
      </w:r>
    </w:p>
    <w:p w:rsidR="003203AA" w:rsidRDefault="003203AA" w:rsidP="003203AA">
      <w:pPr>
        <w:pStyle w:val="ListParagraph"/>
        <w:numPr>
          <w:ilvl w:val="0"/>
          <w:numId w:val="47"/>
        </w:numPr>
      </w:pPr>
      <w:r>
        <w:t>The video loss and tampering screens have no detection regions or sensitivity setup.</w:t>
      </w:r>
    </w:p>
    <w:p w:rsidR="003203AA" w:rsidRDefault="003203AA" w:rsidP="003203AA">
      <w:pPr>
        <w:pStyle w:val="ListParagraph"/>
        <w:numPr>
          <w:ilvl w:val="0"/>
          <w:numId w:val="47"/>
        </w:numPr>
      </w:pPr>
      <w:r>
        <w:t>The motion detection icon will be present if the motion detection alarm has been triggered on the current channel.</w:t>
      </w:r>
    </w:p>
    <w:p w:rsidR="003203AA" w:rsidRDefault="003203AA" w:rsidP="003203AA">
      <w:pPr>
        <w:pStyle w:val="ListParagraph"/>
        <w:numPr>
          <w:ilvl w:val="0"/>
          <w:numId w:val="47"/>
        </w:numPr>
      </w:pPr>
      <w:r>
        <w:t>To set the motion detection region, click and drag the mouse over the region desired. Once the region has been set, click the OK button to save the current region setup, and right click on the mouse to exit the motion detection interface.</w:t>
      </w:r>
    </w:p>
    <w:p w:rsidR="003203AA" w:rsidRDefault="00D76DA5" w:rsidP="003203AA">
      <w:pPr>
        <w:pStyle w:val="Heading5"/>
      </w:pPr>
      <w:r>
        <w:t>5.4</w:t>
      </w:r>
      <w:r w:rsidR="003203AA">
        <w:t>.3.1.1 Motion Detect</w:t>
      </w:r>
    </w:p>
    <w:p w:rsidR="003203AA" w:rsidRDefault="003203AA" w:rsidP="003203AA"/>
    <w:p w:rsidR="003203AA" w:rsidRDefault="003203AA" w:rsidP="003203AA">
      <w:r>
        <w:rPr>
          <w:noProof/>
          <w:lang w:eastAsia="en-US"/>
        </w:rPr>
        <w:drawing>
          <wp:anchor distT="0" distB="0" distL="114300" distR="114300" simplePos="0" relativeHeight="251686912" behindDoc="0" locked="0" layoutInCell="1" allowOverlap="1" wp14:anchorId="283BE1AC" wp14:editId="1C4D3C6F">
            <wp:simplePos x="0" y="0"/>
            <wp:positionH relativeFrom="column">
              <wp:posOffset>575384</wp:posOffset>
            </wp:positionH>
            <wp:positionV relativeFrom="paragraph">
              <wp:posOffset>551369</wp:posOffset>
            </wp:positionV>
            <wp:extent cx="4791710" cy="3049905"/>
            <wp:effectExtent l="0" t="0" r="0" b="0"/>
            <wp:wrapTopAndBottom/>
            <wp:docPr id="290" name="Picture 98" descr="Event Detect 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vent Detect Motion"/>
                    <pic:cNvPicPr>
                      <a:picLocks noChangeAspect="1" noChangeArrowheads="1"/>
                    </pic:cNvPicPr>
                  </pic:nvPicPr>
                  <pic:blipFill>
                    <a:blip r:embed="rId252" cstate="print"/>
                    <a:srcRect/>
                    <a:stretch>
                      <a:fillRect/>
                    </a:stretch>
                  </pic:blipFill>
                  <pic:spPr bwMode="auto">
                    <a:xfrm>
                      <a:off x="0" y="0"/>
                      <a:ext cx="4791710" cy="3049905"/>
                    </a:xfrm>
                    <a:prstGeom prst="rect">
                      <a:avLst/>
                    </a:prstGeom>
                    <a:noFill/>
                    <a:ln w="9525">
                      <a:noFill/>
                      <a:miter lim="800000"/>
                      <a:headEnd/>
                      <a:tailEnd/>
                    </a:ln>
                  </pic:spPr>
                </pic:pic>
              </a:graphicData>
            </a:graphic>
          </wp:anchor>
        </w:drawing>
      </w:r>
      <w:r>
        <w:t xml:space="preserve">The motion detection settings screen is where motion detection can be setup for each individual channel. Based on the active motion detection region, the DVR can generate a motion detection alarm when a moving signal is detected in a specified area. Below is a screenshot of the motion detection settings screen: </w:t>
      </w:r>
      <w:r>
        <w:br/>
      </w:r>
    </w:p>
    <w:p w:rsidR="003203AA" w:rsidRDefault="00220A35" w:rsidP="003203AA">
      <w:r>
        <w:rPr>
          <w:noProof/>
          <w:lang w:eastAsia="en-US"/>
        </w:rPr>
        <w:drawing>
          <wp:anchor distT="0" distB="0" distL="114300" distR="114300" simplePos="0" relativeHeight="251687936" behindDoc="0" locked="0" layoutInCell="1" allowOverlap="1" wp14:anchorId="5A142399" wp14:editId="51A6840A">
            <wp:simplePos x="0" y="0"/>
            <wp:positionH relativeFrom="column">
              <wp:posOffset>2131191</wp:posOffset>
            </wp:positionH>
            <wp:positionV relativeFrom="paragraph">
              <wp:posOffset>245300</wp:posOffset>
            </wp:positionV>
            <wp:extent cx="1679575" cy="1371600"/>
            <wp:effectExtent l="0" t="0" r="0" b="0"/>
            <wp:wrapTopAndBottom/>
            <wp:docPr id="291" name="Picture 101" descr="Web Period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Web Period Setup"/>
                    <pic:cNvPicPr>
                      <a:picLocks noChangeAspect="1" noChangeArrowheads="1"/>
                    </pic:cNvPicPr>
                  </pic:nvPicPr>
                  <pic:blipFill>
                    <a:blip r:embed="rId253" cstate="print"/>
                    <a:srcRect/>
                    <a:stretch>
                      <a:fillRect/>
                    </a:stretch>
                  </pic:blipFill>
                  <pic:spPr bwMode="auto">
                    <a:xfrm>
                      <a:off x="0" y="0"/>
                      <a:ext cx="1679575" cy="1371600"/>
                    </a:xfrm>
                    <a:prstGeom prst="rect">
                      <a:avLst/>
                    </a:prstGeom>
                    <a:noFill/>
                    <a:ln w="9525">
                      <a:noFill/>
                      <a:miter lim="800000"/>
                      <a:headEnd/>
                      <a:tailEnd/>
                    </a:ln>
                  </pic:spPr>
                </pic:pic>
              </a:graphicData>
            </a:graphic>
          </wp:anchor>
        </w:drawing>
      </w:r>
      <w:r w:rsidR="003203AA">
        <w:t xml:space="preserve">Below is a screenshot of the </w:t>
      </w:r>
      <w:r>
        <w:t xml:space="preserve">period </w:t>
      </w:r>
      <w:r w:rsidR="003203AA">
        <w:t>setup</w:t>
      </w:r>
      <w:r>
        <w:t xml:space="preserve"> screen:</w:t>
      </w:r>
    </w:p>
    <w:p w:rsidR="00220A35" w:rsidRDefault="00220A35" w:rsidP="003203AA">
      <w:r>
        <w:lastRenderedPageBreak/>
        <w:t>Below is a screenshot of the region setup screen:</w:t>
      </w:r>
    </w:p>
    <w:p w:rsidR="00220A35" w:rsidRDefault="00D76DA5" w:rsidP="003203AA">
      <w:r>
        <w:rPr>
          <w:noProof/>
          <w:lang w:eastAsia="en-US"/>
        </w:rPr>
        <w:drawing>
          <wp:anchor distT="0" distB="0" distL="114300" distR="114300" simplePos="0" relativeHeight="251688960" behindDoc="0" locked="0" layoutInCell="1" allowOverlap="1" wp14:anchorId="7C245D34" wp14:editId="1A189179">
            <wp:simplePos x="0" y="0"/>
            <wp:positionH relativeFrom="column">
              <wp:posOffset>420972</wp:posOffset>
            </wp:positionH>
            <wp:positionV relativeFrom="paragraph">
              <wp:posOffset>206663</wp:posOffset>
            </wp:positionV>
            <wp:extent cx="5105400" cy="3268345"/>
            <wp:effectExtent l="0" t="0" r="0" b="0"/>
            <wp:wrapTopAndBottom/>
            <wp:docPr id="292" name="Picture 104" descr="Zone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Zone Set"/>
                    <pic:cNvPicPr>
                      <a:picLocks noChangeAspect="1" noChangeArrowheads="1"/>
                    </pic:cNvPicPr>
                  </pic:nvPicPr>
                  <pic:blipFill>
                    <a:blip r:embed="rId254" cstate="print"/>
                    <a:srcRect/>
                    <a:stretch>
                      <a:fillRect/>
                    </a:stretch>
                  </pic:blipFill>
                  <pic:spPr bwMode="auto">
                    <a:xfrm>
                      <a:off x="0" y="0"/>
                      <a:ext cx="5105400" cy="3268345"/>
                    </a:xfrm>
                    <a:prstGeom prst="rect">
                      <a:avLst/>
                    </a:prstGeom>
                    <a:noFill/>
                    <a:ln w="9525">
                      <a:noFill/>
                      <a:miter lim="800000"/>
                      <a:headEnd/>
                      <a:tailEnd/>
                    </a:ln>
                  </pic:spPr>
                </pic:pic>
              </a:graphicData>
            </a:graphic>
          </wp:anchor>
        </w:drawing>
      </w:r>
    </w:p>
    <w:p w:rsidR="00220A35" w:rsidRDefault="00220A35" w:rsidP="003203AA"/>
    <w:p w:rsidR="00220A35" w:rsidRDefault="00220A35" w:rsidP="003203AA">
      <w:r>
        <w:rPr>
          <w:noProof/>
          <w:lang w:eastAsia="en-US"/>
        </w:rPr>
        <w:drawing>
          <wp:anchor distT="0" distB="0" distL="114300" distR="114300" simplePos="0" relativeHeight="251689984" behindDoc="0" locked="0" layoutInCell="1" allowOverlap="1" wp14:anchorId="3B9192EB" wp14:editId="5ABE118B">
            <wp:simplePos x="0" y="0"/>
            <wp:positionH relativeFrom="column">
              <wp:posOffset>1659139</wp:posOffset>
            </wp:positionH>
            <wp:positionV relativeFrom="paragraph">
              <wp:posOffset>285494</wp:posOffset>
            </wp:positionV>
            <wp:extent cx="2655570" cy="2080895"/>
            <wp:effectExtent l="19050" t="0" r="0" b="0"/>
            <wp:wrapTopAndBottom/>
            <wp:docPr id="293" name="Picture 107" descr="Web PTZ 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Web PTZ Activation"/>
                    <pic:cNvPicPr>
                      <a:picLocks noChangeAspect="1" noChangeArrowheads="1"/>
                    </pic:cNvPicPr>
                  </pic:nvPicPr>
                  <pic:blipFill>
                    <a:blip r:embed="rId255" cstate="print"/>
                    <a:srcRect/>
                    <a:stretch>
                      <a:fillRect/>
                    </a:stretch>
                  </pic:blipFill>
                  <pic:spPr bwMode="auto">
                    <a:xfrm>
                      <a:off x="0" y="0"/>
                      <a:ext cx="2655570" cy="2080895"/>
                    </a:xfrm>
                    <a:prstGeom prst="rect">
                      <a:avLst/>
                    </a:prstGeom>
                    <a:noFill/>
                    <a:ln w="9525">
                      <a:noFill/>
                      <a:miter lim="800000"/>
                      <a:headEnd/>
                      <a:tailEnd/>
                    </a:ln>
                  </pic:spPr>
                </pic:pic>
              </a:graphicData>
            </a:graphic>
          </wp:anchor>
        </w:drawing>
      </w:r>
      <w:r>
        <w:t>Below is a screenshot of the PTZ Activation screen:</w:t>
      </w:r>
    </w:p>
    <w:p w:rsidR="00220A35" w:rsidRDefault="00220A35" w:rsidP="003203AA"/>
    <w:p w:rsidR="00220A35" w:rsidRDefault="00220A35">
      <w:pPr>
        <w:spacing w:before="200" w:after="200" w:line="276" w:lineRule="auto"/>
      </w:pPr>
      <w:r>
        <w:br w:type="page"/>
      </w:r>
    </w:p>
    <w:p w:rsidR="00220A35" w:rsidRDefault="00220A35" w:rsidP="00220A35">
      <w:r>
        <w:lastRenderedPageBreak/>
        <w:t>Below is a description of the fields on the Motion Detection settings page:</w:t>
      </w:r>
    </w:p>
    <w:p w:rsidR="00220A35" w:rsidRDefault="00220A35" w:rsidP="00220A35"/>
    <w:tbl>
      <w:tblPr>
        <w:tblStyle w:val="TableGrid"/>
        <w:tblW w:w="8370" w:type="dxa"/>
        <w:tblInd w:w="108" w:type="dxa"/>
        <w:tblLook w:val="01E0" w:firstRow="1" w:lastRow="1" w:firstColumn="1" w:lastColumn="1" w:noHBand="0" w:noVBand="0"/>
      </w:tblPr>
      <w:tblGrid>
        <w:gridCol w:w="1451"/>
        <w:gridCol w:w="6919"/>
      </w:tblGrid>
      <w:tr w:rsidR="00220A35" w:rsidRPr="00220A35" w:rsidTr="00220A35">
        <w:tc>
          <w:tcPr>
            <w:tcW w:w="1451" w:type="dxa"/>
            <w:shd w:val="clear" w:color="auto" w:fill="F2F2F2" w:themeFill="background1" w:themeFillShade="F2"/>
          </w:tcPr>
          <w:p w:rsidR="00220A35" w:rsidRPr="00220A35" w:rsidRDefault="00220A35" w:rsidP="00220A35">
            <w:pPr>
              <w:rPr>
                <w:b/>
                <w:bCs/>
              </w:rPr>
            </w:pPr>
            <w:r w:rsidRPr="00220A35">
              <w:rPr>
                <w:b/>
                <w:bCs/>
              </w:rPr>
              <w:t>Parameter</w:t>
            </w:r>
          </w:p>
        </w:tc>
        <w:tc>
          <w:tcPr>
            <w:tcW w:w="6919" w:type="dxa"/>
            <w:shd w:val="clear" w:color="auto" w:fill="F2F2F2" w:themeFill="background1" w:themeFillShade="F2"/>
          </w:tcPr>
          <w:p w:rsidR="00220A35" w:rsidRPr="00220A35" w:rsidRDefault="00220A35" w:rsidP="00220A35">
            <w:pPr>
              <w:rPr>
                <w:b/>
                <w:bCs/>
              </w:rPr>
            </w:pPr>
            <w:r w:rsidRPr="00220A35">
              <w:rPr>
                <w:b/>
                <w:bCs/>
              </w:rPr>
              <w:t xml:space="preserve">Function </w:t>
            </w:r>
          </w:p>
        </w:tc>
      </w:tr>
      <w:tr w:rsidR="00220A35" w:rsidRPr="00220A35" w:rsidTr="00220A35">
        <w:trPr>
          <w:trHeight w:val="512"/>
        </w:trPr>
        <w:tc>
          <w:tcPr>
            <w:tcW w:w="1451" w:type="dxa"/>
          </w:tcPr>
          <w:p w:rsidR="00220A35" w:rsidRPr="00220A35" w:rsidRDefault="00220A35" w:rsidP="00220A35">
            <w:r w:rsidRPr="00220A35">
              <w:t xml:space="preserve">Enable </w:t>
            </w:r>
          </w:p>
        </w:tc>
        <w:tc>
          <w:tcPr>
            <w:tcW w:w="6919" w:type="dxa"/>
          </w:tcPr>
          <w:p w:rsidR="00220A35" w:rsidRPr="00220A35" w:rsidRDefault="00A96EC9" w:rsidP="00220A35">
            <w:r>
              <w:t>This checkbox allows the user to enable the motion detection function for a specific channel.</w:t>
            </w:r>
          </w:p>
        </w:tc>
      </w:tr>
      <w:tr w:rsidR="00220A35" w:rsidRPr="00220A35" w:rsidTr="00220A35">
        <w:trPr>
          <w:trHeight w:val="251"/>
        </w:trPr>
        <w:tc>
          <w:tcPr>
            <w:tcW w:w="1451" w:type="dxa"/>
          </w:tcPr>
          <w:p w:rsidR="00220A35" w:rsidRPr="00220A35" w:rsidRDefault="00220A35" w:rsidP="00220A35">
            <w:r w:rsidRPr="00220A35">
              <w:t xml:space="preserve">Period </w:t>
            </w:r>
          </w:p>
        </w:tc>
        <w:tc>
          <w:tcPr>
            <w:tcW w:w="6919" w:type="dxa"/>
          </w:tcPr>
          <w:p w:rsidR="00220A35" w:rsidRPr="00220A35" w:rsidRDefault="00A96EC9" w:rsidP="00A96EC9">
            <w:r>
              <w:t>This setup button takes the user to the motion detection period settings screen.</w:t>
            </w:r>
          </w:p>
        </w:tc>
      </w:tr>
      <w:tr w:rsidR="00220A35" w:rsidRPr="00220A35" w:rsidTr="00220A35">
        <w:trPr>
          <w:trHeight w:val="660"/>
        </w:trPr>
        <w:tc>
          <w:tcPr>
            <w:tcW w:w="1451" w:type="dxa"/>
          </w:tcPr>
          <w:p w:rsidR="00220A35" w:rsidRPr="00220A35" w:rsidRDefault="00220A35" w:rsidP="00220A35">
            <w:r w:rsidRPr="00220A35">
              <w:t>Anti-dither</w:t>
            </w:r>
          </w:p>
        </w:tc>
        <w:tc>
          <w:tcPr>
            <w:tcW w:w="6919" w:type="dxa"/>
          </w:tcPr>
          <w:p w:rsidR="00220A35" w:rsidRDefault="00A96EC9" w:rsidP="00220A35">
            <w:r>
              <w:t>This field allows the user to set the anti-dither time.</w:t>
            </w:r>
            <w:r w:rsidR="00220A35">
              <w:t xml:space="preserve"> The values in this field can range from 5 to 600 seconds. This time value controls how long the alarm signal lasts. Based on motion detection, a buzzer can go off, a tour can begin, PTZ can be activated, a snapshot can be taken, or a channel can begin recording.</w:t>
            </w:r>
          </w:p>
          <w:p w:rsidR="00220A35" w:rsidRPr="00220A35" w:rsidRDefault="00220A35" w:rsidP="008A1E7F">
            <w:pPr>
              <w:pStyle w:val="ListParagraph"/>
              <w:numPr>
                <w:ilvl w:val="0"/>
                <w:numId w:val="70"/>
              </w:numPr>
            </w:pPr>
            <w:r w:rsidRPr="001405FF">
              <w:rPr>
                <w:rFonts w:hint="eastAsia"/>
              </w:rPr>
              <w:t xml:space="preserve">For example, if </w:t>
            </w:r>
            <w:r>
              <w:rPr>
                <w:rFonts w:hint="eastAsia"/>
              </w:rPr>
              <w:t xml:space="preserve">the anti-dither time </w:t>
            </w:r>
            <w:r>
              <w:t>is set to</w:t>
            </w:r>
            <w:r w:rsidRPr="001405FF">
              <w:rPr>
                <w:rFonts w:hint="eastAsia"/>
              </w:rPr>
              <w:t xml:space="preserve"> 10 second</w:t>
            </w:r>
            <w:r>
              <w:t>s</w:t>
            </w:r>
            <w:r w:rsidRPr="001405FF">
              <w:rPr>
                <w:rFonts w:hint="eastAsia"/>
              </w:rPr>
              <w:t xml:space="preserve">, </w:t>
            </w:r>
            <w:r>
              <w:rPr>
                <w:rFonts w:hint="eastAsia"/>
              </w:rPr>
              <w:t xml:space="preserve">each </w:t>
            </w:r>
            <w:r>
              <w:t>alarm</w:t>
            </w:r>
            <w:r>
              <w:rPr>
                <w:rFonts w:hint="eastAsia"/>
              </w:rPr>
              <w:t xml:space="preserve"> may last 10</w:t>
            </w:r>
            <w:r>
              <w:t xml:space="preserve"> seconds</w:t>
            </w:r>
            <w:r w:rsidRPr="001405FF">
              <w:rPr>
                <w:rFonts w:hint="eastAsia"/>
              </w:rPr>
              <w:t xml:space="preserve"> if the local alarm is activated. During the process, if the system detects another local alarm signal at the fifth second, the buzzer, tour, PTZ</w:t>
            </w:r>
            <w:r>
              <w:t xml:space="preserve"> </w:t>
            </w:r>
            <w:r w:rsidRPr="001405FF">
              <w:rPr>
                <w:rFonts w:hint="eastAsia"/>
              </w:rPr>
              <w:t>activa</w:t>
            </w:r>
            <w:r w:rsidRPr="001405FF">
              <w:t xml:space="preserve">tion, snapshot, record channel </w:t>
            </w:r>
            <w:r>
              <w:t xml:space="preserve">functions </w:t>
            </w:r>
            <w:r w:rsidRPr="001405FF">
              <w:t>will begin another 10</w:t>
            </w:r>
            <w:r>
              <w:t xml:space="preserve"> </w:t>
            </w:r>
            <w:r w:rsidRPr="001405FF">
              <w:t>s</w:t>
            </w:r>
            <w:r>
              <w:t>econds</w:t>
            </w:r>
            <w:r w:rsidRPr="001405FF">
              <w:t xml:space="preserve"> while the screen prompt, alarm upload, email will n</w:t>
            </w:r>
            <w:r>
              <w:t>ot be activated again. After 10 seconds</w:t>
            </w:r>
            <w:r w:rsidRPr="001405FF">
              <w:t xml:space="preserve">, if system detects another </w:t>
            </w:r>
            <w:r>
              <w:t>alarm signal, it can generate a new</w:t>
            </w:r>
            <w:r w:rsidRPr="001405FF">
              <w:t xml:space="preserve"> alarm since the anti-dither time has </w:t>
            </w:r>
            <w:r>
              <w:t xml:space="preserve">expired. </w:t>
            </w:r>
          </w:p>
        </w:tc>
      </w:tr>
      <w:tr w:rsidR="00220A35" w:rsidRPr="00220A35" w:rsidTr="00220A35">
        <w:tc>
          <w:tcPr>
            <w:tcW w:w="1451" w:type="dxa"/>
          </w:tcPr>
          <w:p w:rsidR="00220A35" w:rsidRPr="00220A35" w:rsidRDefault="00220A35" w:rsidP="00220A35">
            <w:r w:rsidRPr="00220A35">
              <w:t xml:space="preserve">Region </w:t>
            </w:r>
          </w:p>
        </w:tc>
        <w:tc>
          <w:tcPr>
            <w:tcW w:w="6919" w:type="dxa"/>
          </w:tcPr>
          <w:p w:rsidR="00220A35" w:rsidRDefault="00220A35" w:rsidP="00220A35">
            <w:r>
              <w:t xml:space="preserve">The setup button takes the user to the motion detection region setup screen for that specific channel. </w:t>
            </w:r>
          </w:p>
          <w:p w:rsidR="00220A35" w:rsidRDefault="00220A35" w:rsidP="008A1E7F">
            <w:pPr>
              <w:pStyle w:val="ListParagraph"/>
              <w:numPr>
                <w:ilvl w:val="0"/>
                <w:numId w:val="70"/>
              </w:numPr>
            </w:pPr>
            <w:r>
              <w:t xml:space="preserve">When the setup button is clicked, the current channel’s interface comes into a full screen view. The user can then set up to 4 regions, each with their own region name, sensitivity (1-100), and threshold (1-100). Each region has a specific color, and the region selector tool is displayed when the mouse is moved to the top of the screen. </w:t>
            </w:r>
          </w:p>
          <w:p w:rsidR="00220A35" w:rsidRDefault="00220A35" w:rsidP="008A1E7F">
            <w:pPr>
              <w:pStyle w:val="ListParagraph"/>
              <w:numPr>
                <w:ilvl w:val="1"/>
                <w:numId w:val="70"/>
              </w:numPr>
            </w:pPr>
            <w:r>
              <w:t>Sensitivity is the amount of change required to increase the motion detected by a percentage. The lower the sensitivity, the more movement is required to trigger an alarm.</w:t>
            </w:r>
          </w:p>
          <w:p w:rsidR="00220A35" w:rsidRDefault="00220A35" w:rsidP="008A1E7F">
            <w:pPr>
              <w:pStyle w:val="ListParagraph"/>
              <w:numPr>
                <w:ilvl w:val="1"/>
                <w:numId w:val="70"/>
              </w:numPr>
            </w:pPr>
            <w:r>
              <w:t>Threshold is the level that the motion detection needs to reach in order to trigger an alarm. The lower the threshold, the more likely that motion will trigger an alarm.</w:t>
            </w:r>
          </w:p>
          <w:p w:rsidR="00220A35" w:rsidRDefault="00220A35" w:rsidP="008A1E7F">
            <w:pPr>
              <w:pStyle w:val="ListParagraph"/>
              <w:numPr>
                <w:ilvl w:val="0"/>
                <w:numId w:val="70"/>
              </w:numPr>
            </w:pPr>
            <w:r>
              <w:t>To designate a zone, click and drag the mouse over the area desired. When a colored box is displayed over the live feed, that area is now enabled for motion detection. Clicking the FN button will switch the mode between armed and disarmed, so that clicking and dragging the mouse can either designate a motion detection zone, or remove any motion detection zone markers.</w:t>
            </w:r>
          </w:p>
          <w:p w:rsidR="00220A35" w:rsidRPr="00220A35" w:rsidRDefault="00220A35" w:rsidP="008A1E7F">
            <w:pPr>
              <w:pStyle w:val="ListParagraph"/>
              <w:numPr>
                <w:ilvl w:val="0"/>
                <w:numId w:val="70"/>
              </w:numPr>
            </w:pPr>
            <w:r>
              <w:t>After the motion detection zone is set, click the enter button to exit the motion detection screen. Remember to click the save button on the motion detection settings screen, otherwise the motion detection zones will not go into effect. Clicking the escape button to leave the motion detection zone and will not save the zone setup.</w:t>
            </w:r>
          </w:p>
        </w:tc>
      </w:tr>
      <w:tr w:rsidR="00220A35" w:rsidRPr="00220A35" w:rsidTr="00220A35">
        <w:tc>
          <w:tcPr>
            <w:tcW w:w="1451" w:type="dxa"/>
          </w:tcPr>
          <w:p w:rsidR="00220A35" w:rsidRPr="00220A35" w:rsidRDefault="00653ABA" w:rsidP="00220A35">
            <w:r>
              <w:t>Record C</w:t>
            </w:r>
            <w:r w:rsidR="00220A35" w:rsidRPr="00220A35">
              <w:t>hannel</w:t>
            </w:r>
          </w:p>
        </w:tc>
        <w:tc>
          <w:tcPr>
            <w:tcW w:w="6919" w:type="dxa"/>
          </w:tcPr>
          <w:p w:rsidR="00220A35" w:rsidRPr="00220A35" w:rsidRDefault="004A7E8D" w:rsidP="00220A35">
            <w:r>
              <w:t>This checkbox allows the user to enable</w:t>
            </w:r>
            <w:r w:rsidR="00653ABA">
              <w:t xml:space="preserve"> the system to record video for that channel when a motion detection alarm is triggered.</w:t>
            </w:r>
          </w:p>
        </w:tc>
      </w:tr>
      <w:tr w:rsidR="00220A35" w:rsidRPr="00220A35" w:rsidTr="00220A35">
        <w:tc>
          <w:tcPr>
            <w:tcW w:w="1451" w:type="dxa"/>
          </w:tcPr>
          <w:p w:rsidR="00220A35" w:rsidRPr="00220A35" w:rsidRDefault="00220A35" w:rsidP="00220A35">
            <w:r w:rsidRPr="00220A35">
              <w:t xml:space="preserve">Record </w:t>
            </w:r>
            <w:r w:rsidRPr="00220A35">
              <w:rPr>
                <w:rFonts w:hint="eastAsia"/>
              </w:rPr>
              <w:t xml:space="preserve">Delay </w:t>
            </w:r>
          </w:p>
        </w:tc>
        <w:tc>
          <w:tcPr>
            <w:tcW w:w="6919" w:type="dxa"/>
          </w:tcPr>
          <w:p w:rsidR="00220A35" w:rsidRPr="00220A35" w:rsidRDefault="00653ABA" w:rsidP="00220A35">
            <w:r>
              <w:t>This field specifies in seconds how long the delay between alarm activation and PTZ activation should be.</w:t>
            </w:r>
          </w:p>
        </w:tc>
      </w:tr>
      <w:tr w:rsidR="00653ABA" w:rsidRPr="00220A35" w:rsidTr="00220A35">
        <w:tc>
          <w:tcPr>
            <w:tcW w:w="1451" w:type="dxa"/>
          </w:tcPr>
          <w:p w:rsidR="00653ABA" w:rsidRPr="00220A35" w:rsidRDefault="00653ABA" w:rsidP="00220A35">
            <w:r>
              <w:t>PTZ Activation</w:t>
            </w:r>
          </w:p>
        </w:tc>
        <w:tc>
          <w:tcPr>
            <w:tcW w:w="6919" w:type="dxa"/>
          </w:tcPr>
          <w:p w:rsidR="00653ABA" w:rsidRDefault="004A7E8D" w:rsidP="00220A35">
            <w:r>
              <w:t>This checkbox allows the user to enable</w:t>
            </w:r>
            <w:r w:rsidR="00653ABA">
              <w:t xml:space="preserve"> the system to activate PTZ movement when a motion detection alarm is triggered. To setup the PTZ activation settings, click the setup button next to PTZ activation.</w:t>
            </w:r>
          </w:p>
          <w:p w:rsidR="00653ABA" w:rsidRDefault="00653ABA" w:rsidP="00220A35">
            <w:pPr>
              <w:pStyle w:val="ListParagraph"/>
              <w:numPr>
                <w:ilvl w:val="0"/>
                <w:numId w:val="49"/>
              </w:numPr>
            </w:pPr>
            <w:r>
              <w:t>On the PTZ Activation screen, each camera can be setup to perform a preset PTZ action based upon motion detection.</w:t>
            </w:r>
          </w:p>
        </w:tc>
      </w:tr>
      <w:tr w:rsidR="00653ABA" w:rsidRPr="00220A35" w:rsidTr="00220A35">
        <w:tc>
          <w:tcPr>
            <w:tcW w:w="1451" w:type="dxa"/>
          </w:tcPr>
          <w:p w:rsidR="00653ABA" w:rsidRDefault="00653ABA" w:rsidP="00220A35">
            <w:r>
              <w:t>Tour</w:t>
            </w:r>
          </w:p>
        </w:tc>
        <w:tc>
          <w:tcPr>
            <w:tcW w:w="6919" w:type="dxa"/>
          </w:tcPr>
          <w:p w:rsidR="00653ABA" w:rsidRDefault="004A7E8D" w:rsidP="00220A35">
            <w:r>
              <w:t>This checkbox allows the user to enable</w:t>
            </w:r>
            <w:r w:rsidR="00653ABA">
              <w:t xml:space="preserve"> the system to cause a PTZ tour to occur when a motion detection alarm is triggered. Multiple cameras can be specified to </w:t>
            </w:r>
            <w:r w:rsidR="00653ABA">
              <w:lastRenderedPageBreak/>
              <w:t>perform a tour.</w:t>
            </w:r>
          </w:p>
        </w:tc>
      </w:tr>
      <w:tr w:rsidR="00653ABA" w:rsidRPr="00220A35" w:rsidTr="00220A35">
        <w:tc>
          <w:tcPr>
            <w:tcW w:w="1451" w:type="dxa"/>
          </w:tcPr>
          <w:p w:rsidR="00653ABA" w:rsidRDefault="00653ABA" w:rsidP="00220A35">
            <w:r>
              <w:lastRenderedPageBreak/>
              <w:t>Snapshot</w:t>
            </w:r>
          </w:p>
        </w:tc>
        <w:tc>
          <w:tcPr>
            <w:tcW w:w="6919" w:type="dxa"/>
          </w:tcPr>
          <w:p w:rsidR="00653ABA" w:rsidRDefault="004A7E8D" w:rsidP="00220A35">
            <w:r>
              <w:t>This checkbox allows the user to enable</w:t>
            </w:r>
            <w:r w:rsidR="00653ABA">
              <w:t xml:space="preserve"> the system to take a snapshot when a motion detection alarm is triggered. Multiple cameras can be specified to perform a tour.</w:t>
            </w:r>
          </w:p>
        </w:tc>
      </w:tr>
      <w:tr w:rsidR="00220A35" w:rsidRPr="00220A35" w:rsidTr="00220A35">
        <w:tc>
          <w:tcPr>
            <w:tcW w:w="1451" w:type="dxa"/>
          </w:tcPr>
          <w:p w:rsidR="00220A35" w:rsidRPr="00220A35" w:rsidRDefault="00220A35" w:rsidP="00220A35">
            <w:r w:rsidRPr="00220A35">
              <w:rPr>
                <w:rFonts w:hint="eastAsia"/>
              </w:rPr>
              <w:t xml:space="preserve">Alarm </w:t>
            </w:r>
            <w:r w:rsidRPr="00220A35">
              <w:t>out</w:t>
            </w:r>
          </w:p>
        </w:tc>
        <w:tc>
          <w:tcPr>
            <w:tcW w:w="6919" w:type="dxa"/>
          </w:tcPr>
          <w:p w:rsidR="00220A35" w:rsidRPr="00220A35" w:rsidRDefault="004A7E8D" w:rsidP="00220A35">
            <w:r>
              <w:t>This checkbox allows the user to enable</w:t>
            </w:r>
            <w:r w:rsidR="00653ABA">
              <w:t xml:space="preserve"> the system to upload alarm information when a motion detection alarm is triggered.</w:t>
            </w:r>
          </w:p>
        </w:tc>
      </w:tr>
      <w:tr w:rsidR="00220A35" w:rsidRPr="00220A35" w:rsidTr="00220A35">
        <w:tc>
          <w:tcPr>
            <w:tcW w:w="1451" w:type="dxa"/>
          </w:tcPr>
          <w:p w:rsidR="00220A35" w:rsidRPr="00220A35" w:rsidRDefault="00653ABA" w:rsidP="00220A35">
            <w:r>
              <w:t>Buzzer</w:t>
            </w:r>
          </w:p>
        </w:tc>
        <w:tc>
          <w:tcPr>
            <w:tcW w:w="6919" w:type="dxa"/>
          </w:tcPr>
          <w:p w:rsidR="00220A35" w:rsidRPr="00220A35" w:rsidRDefault="004A7E8D" w:rsidP="00220A35">
            <w:r>
              <w:t>This checkbox allows the user to enable</w:t>
            </w:r>
            <w:r w:rsidR="00653ABA">
              <w:t xml:space="preserve"> the system to activate a buzzer when a motion detection alarm is triggered.</w:t>
            </w:r>
          </w:p>
        </w:tc>
      </w:tr>
      <w:tr w:rsidR="00220A35" w:rsidRPr="00220A35" w:rsidTr="00220A35">
        <w:trPr>
          <w:trHeight w:val="405"/>
        </w:trPr>
        <w:tc>
          <w:tcPr>
            <w:tcW w:w="1451" w:type="dxa"/>
          </w:tcPr>
          <w:p w:rsidR="00220A35" w:rsidRPr="00220A35" w:rsidRDefault="00220A35" w:rsidP="00220A35">
            <w:r w:rsidRPr="00220A35">
              <w:t>Show message</w:t>
            </w:r>
          </w:p>
        </w:tc>
        <w:tc>
          <w:tcPr>
            <w:tcW w:w="6919" w:type="dxa"/>
          </w:tcPr>
          <w:p w:rsidR="00220A35" w:rsidRPr="00220A35" w:rsidRDefault="004A7E8D" w:rsidP="00220A35">
            <w:r>
              <w:t>This checkbox allows the user to enable</w:t>
            </w:r>
            <w:r w:rsidR="00653ABA">
              <w:t xml:space="preserve"> the system to show an on-screen message when a motion detection alarm is triggered.</w:t>
            </w:r>
          </w:p>
        </w:tc>
      </w:tr>
    </w:tbl>
    <w:p w:rsidR="00220A35" w:rsidRDefault="00220A35" w:rsidP="00220A35"/>
    <w:p w:rsidR="00BE077F" w:rsidRDefault="00BE077F" w:rsidP="00BE077F">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EA6CEB" w:rsidRDefault="00D76DA5" w:rsidP="00EA6CEB">
      <w:pPr>
        <w:pStyle w:val="Heading5"/>
      </w:pPr>
      <w:r>
        <w:t>5.4</w:t>
      </w:r>
      <w:r w:rsidR="00EA6CEB">
        <w:t>.3.1.2 Video Loss</w:t>
      </w:r>
    </w:p>
    <w:p w:rsidR="00EA6CEB" w:rsidRDefault="00EA6CEB" w:rsidP="00EA6CEB"/>
    <w:p w:rsidR="00EA6CEB" w:rsidRDefault="00D76DA5" w:rsidP="00EA6CEB">
      <w:r>
        <w:rPr>
          <w:rFonts w:hint="eastAsia"/>
          <w:noProof/>
          <w:lang w:eastAsia="en-US"/>
        </w:rPr>
        <w:drawing>
          <wp:anchor distT="0" distB="0" distL="114300" distR="114300" simplePos="0" relativeHeight="251723776" behindDoc="0" locked="0" layoutInCell="1" allowOverlap="1" wp14:anchorId="48B3E8F9" wp14:editId="38FD6C61">
            <wp:simplePos x="0" y="0"/>
            <wp:positionH relativeFrom="column">
              <wp:posOffset>0</wp:posOffset>
            </wp:positionH>
            <wp:positionV relativeFrom="paragraph">
              <wp:posOffset>460787</wp:posOffset>
            </wp:positionV>
            <wp:extent cx="5943600" cy="2173817"/>
            <wp:effectExtent l="0" t="0" r="0" b="0"/>
            <wp:wrapTopAndBottom/>
            <wp:docPr id="269" name="Picture 269" descr="Webe Detect Video 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e Detect Video Loss"/>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943600" cy="2173817"/>
                    </a:xfrm>
                    <a:prstGeom prst="rect">
                      <a:avLst/>
                    </a:prstGeom>
                    <a:noFill/>
                    <a:ln>
                      <a:noFill/>
                    </a:ln>
                  </pic:spPr>
                </pic:pic>
              </a:graphicData>
            </a:graphic>
          </wp:anchor>
        </w:drawing>
      </w:r>
      <w:r w:rsidR="00EA6CEB" w:rsidRPr="00EA6CEB">
        <w:t xml:space="preserve"> </w:t>
      </w:r>
      <w:r w:rsidR="00EA6CEB">
        <w:t>The video loss settings screen is where the DVR can be setup to notify the user any time there is video loss on any of the channels. Below is a screenshot of th</w:t>
      </w:r>
      <w:r>
        <w:t xml:space="preserve">e video loss settings screen: </w:t>
      </w:r>
      <w:r>
        <w:br/>
      </w:r>
    </w:p>
    <w:p w:rsidR="00EA6CEB" w:rsidRDefault="00EA6CEB" w:rsidP="00EA6CEB">
      <w:r>
        <w:rPr>
          <w:noProof/>
          <w:lang w:eastAsia="en-US"/>
        </w:rPr>
        <w:drawing>
          <wp:anchor distT="0" distB="0" distL="114300" distR="114300" simplePos="0" relativeHeight="251694080" behindDoc="0" locked="0" layoutInCell="1" allowOverlap="1" wp14:anchorId="6D33897F" wp14:editId="6D2EB92E">
            <wp:simplePos x="0" y="0"/>
            <wp:positionH relativeFrom="column">
              <wp:posOffset>2142432</wp:posOffset>
            </wp:positionH>
            <wp:positionV relativeFrom="paragraph">
              <wp:posOffset>296199</wp:posOffset>
            </wp:positionV>
            <wp:extent cx="1679575" cy="1371600"/>
            <wp:effectExtent l="19050" t="0" r="0" b="0"/>
            <wp:wrapTopAndBottom/>
            <wp:docPr id="263" name="Picture 101" descr="Web Period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Web Period Setup"/>
                    <pic:cNvPicPr>
                      <a:picLocks noChangeAspect="1" noChangeArrowheads="1"/>
                    </pic:cNvPicPr>
                  </pic:nvPicPr>
                  <pic:blipFill>
                    <a:blip r:embed="rId253" cstate="print"/>
                    <a:srcRect/>
                    <a:stretch>
                      <a:fillRect/>
                    </a:stretch>
                  </pic:blipFill>
                  <pic:spPr bwMode="auto">
                    <a:xfrm>
                      <a:off x="0" y="0"/>
                      <a:ext cx="1679575" cy="1371600"/>
                    </a:xfrm>
                    <a:prstGeom prst="rect">
                      <a:avLst/>
                    </a:prstGeom>
                    <a:noFill/>
                    <a:ln w="9525">
                      <a:noFill/>
                      <a:miter lim="800000"/>
                      <a:headEnd/>
                      <a:tailEnd/>
                    </a:ln>
                  </pic:spPr>
                </pic:pic>
              </a:graphicData>
            </a:graphic>
          </wp:anchor>
        </w:drawing>
      </w:r>
      <w:r>
        <w:t>Below is a screenshot of the period setup screen:</w:t>
      </w:r>
    </w:p>
    <w:p w:rsidR="00EA6CEB" w:rsidRDefault="00EA6CEB" w:rsidP="00EA6CEB"/>
    <w:p w:rsidR="00EA6CEB" w:rsidRDefault="00EA6CEB" w:rsidP="00EA6CEB"/>
    <w:p w:rsidR="00EA6CEB" w:rsidRDefault="00EA6CEB" w:rsidP="00EA6CEB">
      <w:r>
        <w:rPr>
          <w:noProof/>
          <w:lang w:eastAsia="en-US"/>
        </w:rPr>
        <w:lastRenderedPageBreak/>
        <w:drawing>
          <wp:anchor distT="0" distB="0" distL="114300" distR="114300" simplePos="0" relativeHeight="251695104" behindDoc="0" locked="0" layoutInCell="1" allowOverlap="1" wp14:anchorId="34831738" wp14:editId="241E7C6A">
            <wp:simplePos x="0" y="0"/>
            <wp:positionH relativeFrom="column">
              <wp:posOffset>1644650</wp:posOffset>
            </wp:positionH>
            <wp:positionV relativeFrom="paragraph">
              <wp:posOffset>254602</wp:posOffset>
            </wp:positionV>
            <wp:extent cx="2655570" cy="2080895"/>
            <wp:effectExtent l="0" t="0" r="0" b="0"/>
            <wp:wrapTopAndBottom/>
            <wp:docPr id="267" name="Picture 107" descr="Web PTZ 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Web PTZ Activation"/>
                    <pic:cNvPicPr>
                      <a:picLocks noChangeAspect="1" noChangeArrowheads="1"/>
                    </pic:cNvPicPr>
                  </pic:nvPicPr>
                  <pic:blipFill>
                    <a:blip r:embed="rId255" cstate="print"/>
                    <a:srcRect/>
                    <a:stretch>
                      <a:fillRect/>
                    </a:stretch>
                  </pic:blipFill>
                  <pic:spPr bwMode="auto">
                    <a:xfrm>
                      <a:off x="0" y="0"/>
                      <a:ext cx="2655570" cy="2080895"/>
                    </a:xfrm>
                    <a:prstGeom prst="rect">
                      <a:avLst/>
                    </a:prstGeom>
                    <a:noFill/>
                    <a:ln w="9525">
                      <a:noFill/>
                      <a:miter lim="800000"/>
                      <a:headEnd/>
                      <a:tailEnd/>
                    </a:ln>
                  </pic:spPr>
                </pic:pic>
              </a:graphicData>
            </a:graphic>
          </wp:anchor>
        </w:drawing>
      </w:r>
      <w:r>
        <w:t>Below is a screenshot of the PTZ Activation screen:</w:t>
      </w:r>
    </w:p>
    <w:p w:rsidR="00EA6CEB" w:rsidRDefault="00EA6CEB" w:rsidP="00EA6CEB"/>
    <w:p w:rsidR="00EA6CEB" w:rsidRDefault="00EA6CEB" w:rsidP="00EA6CEB">
      <w:r>
        <w:t>Below is a description of the fields on the Video Loss settings page:</w:t>
      </w:r>
    </w:p>
    <w:p w:rsidR="00EA6CEB" w:rsidRDefault="00EA6CEB" w:rsidP="00EA6CEB"/>
    <w:tbl>
      <w:tblPr>
        <w:tblStyle w:val="TableGrid"/>
        <w:tblW w:w="8370" w:type="dxa"/>
        <w:tblInd w:w="108" w:type="dxa"/>
        <w:tblLook w:val="01E0" w:firstRow="1" w:lastRow="1" w:firstColumn="1" w:lastColumn="1" w:noHBand="0" w:noVBand="0"/>
      </w:tblPr>
      <w:tblGrid>
        <w:gridCol w:w="1451"/>
        <w:gridCol w:w="6919"/>
      </w:tblGrid>
      <w:tr w:rsidR="00EA6CEB" w:rsidRPr="00220A35" w:rsidTr="00BE077F">
        <w:tc>
          <w:tcPr>
            <w:tcW w:w="1451" w:type="dxa"/>
            <w:shd w:val="clear" w:color="auto" w:fill="F2F2F2" w:themeFill="background1" w:themeFillShade="F2"/>
          </w:tcPr>
          <w:p w:rsidR="00EA6CEB" w:rsidRPr="00220A35" w:rsidRDefault="00EA6CEB" w:rsidP="00BE077F">
            <w:pPr>
              <w:rPr>
                <w:b/>
                <w:bCs/>
              </w:rPr>
            </w:pPr>
            <w:r w:rsidRPr="00220A35">
              <w:rPr>
                <w:b/>
                <w:bCs/>
              </w:rPr>
              <w:t>Parameter</w:t>
            </w:r>
          </w:p>
        </w:tc>
        <w:tc>
          <w:tcPr>
            <w:tcW w:w="6919" w:type="dxa"/>
            <w:shd w:val="clear" w:color="auto" w:fill="F2F2F2" w:themeFill="background1" w:themeFillShade="F2"/>
          </w:tcPr>
          <w:p w:rsidR="00EA6CEB" w:rsidRPr="00220A35" w:rsidRDefault="00EA6CEB" w:rsidP="00BE077F">
            <w:pPr>
              <w:rPr>
                <w:b/>
                <w:bCs/>
              </w:rPr>
            </w:pPr>
            <w:r w:rsidRPr="00220A35">
              <w:rPr>
                <w:b/>
                <w:bCs/>
              </w:rPr>
              <w:t xml:space="preserve">Function </w:t>
            </w:r>
          </w:p>
        </w:tc>
      </w:tr>
      <w:tr w:rsidR="00EA6CEB" w:rsidRPr="00220A35" w:rsidTr="00BE077F">
        <w:trPr>
          <w:trHeight w:val="512"/>
        </w:trPr>
        <w:tc>
          <w:tcPr>
            <w:tcW w:w="1451" w:type="dxa"/>
          </w:tcPr>
          <w:p w:rsidR="00EA6CEB" w:rsidRPr="00220A35" w:rsidRDefault="00EA6CEB" w:rsidP="00BE077F">
            <w:r w:rsidRPr="00220A35">
              <w:t xml:space="preserve">Enable </w:t>
            </w:r>
          </w:p>
        </w:tc>
        <w:tc>
          <w:tcPr>
            <w:tcW w:w="6919" w:type="dxa"/>
          </w:tcPr>
          <w:p w:rsidR="00EA6CEB" w:rsidRPr="00220A35" w:rsidRDefault="00EA6CEB" w:rsidP="00BE077F">
            <w:r>
              <w:t>This checkbox allows the user to enable the video loss function for a specific channel.</w:t>
            </w:r>
          </w:p>
        </w:tc>
      </w:tr>
      <w:tr w:rsidR="00EA6CEB" w:rsidRPr="00220A35" w:rsidTr="00BE077F">
        <w:trPr>
          <w:trHeight w:val="251"/>
        </w:trPr>
        <w:tc>
          <w:tcPr>
            <w:tcW w:w="1451" w:type="dxa"/>
          </w:tcPr>
          <w:p w:rsidR="00EA6CEB" w:rsidRPr="00220A35" w:rsidRDefault="00EA6CEB" w:rsidP="00BE077F">
            <w:r w:rsidRPr="00220A35">
              <w:t xml:space="preserve">Period </w:t>
            </w:r>
          </w:p>
        </w:tc>
        <w:tc>
          <w:tcPr>
            <w:tcW w:w="6919" w:type="dxa"/>
          </w:tcPr>
          <w:p w:rsidR="00EA6CEB" w:rsidRPr="00220A35" w:rsidRDefault="00EA6CEB" w:rsidP="00BE077F">
            <w:r>
              <w:t>This setup button takes the user to the video loss period settings screen.</w:t>
            </w:r>
          </w:p>
        </w:tc>
      </w:tr>
      <w:tr w:rsidR="00EA6CEB" w:rsidRPr="00220A35" w:rsidTr="00BE077F">
        <w:tc>
          <w:tcPr>
            <w:tcW w:w="1451" w:type="dxa"/>
          </w:tcPr>
          <w:p w:rsidR="00EA6CEB" w:rsidRPr="00220A35" w:rsidRDefault="00EA6CEB" w:rsidP="00BE077F">
            <w:r>
              <w:t>Record C</w:t>
            </w:r>
            <w:r w:rsidRPr="00220A35">
              <w:t>hannel</w:t>
            </w:r>
          </w:p>
        </w:tc>
        <w:tc>
          <w:tcPr>
            <w:tcW w:w="6919" w:type="dxa"/>
          </w:tcPr>
          <w:p w:rsidR="00EA6CEB" w:rsidRPr="00220A35" w:rsidRDefault="00EA6CEB" w:rsidP="00BE077F">
            <w:r>
              <w:t>This checkbox allows the user to enable the system to record video for that channel when a video loss alarm is triggered.</w:t>
            </w:r>
          </w:p>
        </w:tc>
      </w:tr>
      <w:tr w:rsidR="00EA6CEB" w:rsidRPr="00220A35" w:rsidTr="00BE077F">
        <w:tc>
          <w:tcPr>
            <w:tcW w:w="1451" w:type="dxa"/>
          </w:tcPr>
          <w:p w:rsidR="00EA6CEB" w:rsidRPr="00220A35" w:rsidRDefault="00EA6CEB" w:rsidP="00BE077F">
            <w:r w:rsidRPr="00220A35">
              <w:t xml:space="preserve">Record </w:t>
            </w:r>
            <w:r w:rsidRPr="00220A35">
              <w:rPr>
                <w:rFonts w:hint="eastAsia"/>
              </w:rPr>
              <w:t xml:space="preserve">Delay </w:t>
            </w:r>
          </w:p>
        </w:tc>
        <w:tc>
          <w:tcPr>
            <w:tcW w:w="6919" w:type="dxa"/>
          </w:tcPr>
          <w:p w:rsidR="00EA6CEB" w:rsidRPr="00220A35" w:rsidRDefault="00EA6CEB" w:rsidP="00BE077F">
            <w:r>
              <w:t>This field specifies in seconds how long the delay between alarm activation and PTZ activation should be.</w:t>
            </w:r>
          </w:p>
        </w:tc>
      </w:tr>
      <w:tr w:rsidR="00EA6CEB" w:rsidRPr="00220A35" w:rsidTr="00BE077F">
        <w:tc>
          <w:tcPr>
            <w:tcW w:w="1451" w:type="dxa"/>
          </w:tcPr>
          <w:p w:rsidR="00EA6CEB" w:rsidRPr="00220A35" w:rsidRDefault="00EA6CEB" w:rsidP="00BE077F">
            <w:r>
              <w:t>PTZ Activation</w:t>
            </w:r>
          </w:p>
        </w:tc>
        <w:tc>
          <w:tcPr>
            <w:tcW w:w="6919" w:type="dxa"/>
          </w:tcPr>
          <w:p w:rsidR="00EA6CEB" w:rsidRDefault="00EA6CEB" w:rsidP="00BE077F">
            <w:r>
              <w:t>This checkbox allows the user to enable the system to activate PTZ movement when a video loss alarm is triggered. To setup the PTZ activation settings, click the setup button next to PTZ activation.</w:t>
            </w:r>
          </w:p>
          <w:p w:rsidR="00EA6CEB" w:rsidRDefault="00EA6CEB" w:rsidP="00BE077F">
            <w:pPr>
              <w:pStyle w:val="ListParagraph"/>
              <w:numPr>
                <w:ilvl w:val="0"/>
                <w:numId w:val="49"/>
              </w:numPr>
            </w:pPr>
            <w:r>
              <w:t>On the PTZ Activation screen, each camera can be setup to perform a preset PTZ action based upon video loss.</w:t>
            </w:r>
          </w:p>
        </w:tc>
      </w:tr>
      <w:tr w:rsidR="00EA6CEB" w:rsidRPr="00220A35" w:rsidTr="00BE077F">
        <w:tc>
          <w:tcPr>
            <w:tcW w:w="1451" w:type="dxa"/>
          </w:tcPr>
          <w:p w:rsidR="00EA6CEB" w:rsidRDefault="00EA6CEB" w:rsidP="00BE077F">
            <w:r>
              <w:t>Tour</w:t>
            </w:r>
          </w:p>
        </w:tc>
        <w:tc>
          <w:tcPr>
            <w:tcW w:w="6919" w:type="dxa"/>
          </w:tcPr>
          <w:p w:rsidR="00EA6CEB" w:rsidRDefault="00EA6CEB" w:rsidP="00BE077F">
            <w:r>
              <w:t>This checkbox allows the user to enable the system to cause a PTZ tour to occur when a video loss alarm is triggered. Multiple cameras can be specified to perform a tour.</w:t>
            </w:r>
          </w:p>
        </w:tc>
      </w:tr>
      <w:tr w:rsidR="00EA6CEB" w:rsidRPr="00220A35" w:rsidTr="00BE077F">
        <w:tc>
          <w:tcPr>
            <w:tcW w:w="1451" w:type="dxa"/>
          </w:tcPr>
          <w:p w:rsidR="00EA6CEB" w:rsidRDefault="00EA6CEB" w:rsidP="00BE077F">
            <w:r>
              <w:t>Snapshot</w:t>
            </w:r>
          </w:p>
        </w:tc>
        <w:tc>
          <w:tcPr>
            <w:tcW w:w="6919" w:type="dxa"/>
          </w:tcPr>
          <w:p w:rsidR="00EA6CEB" w:rsidRDefault="00EA6CEB" w:rsidP="00BE077F">
            <w:r>
              <w:t>This checkbox allows the user to enable the system to take a snapshot when a video loss alarm is triggered. Multiple cameras can be specified to perform a tour.</w:t>
            </w:r>
          </w:p>
        </w:tc>
      </w:tr>
      <w:tr w:rsidR="00EA6CEB" w:rsidRPr="00220A35" w:rsidTr="00BE077F">
        <w:tc>
          <w:tcPr>
            <w:tcW w:w="1451" w:type="dxa"/>
          </w:tcPr>
          <w:p w:rsidR="00EA6CEB" w:rsidRPr="00220A35" w:rsidRDefault="00EA6CEB" w:rsidP="00BE077F">
            <w:r w:rsidRPr="00220A35">
              <w:rPr>
                <w:rFonts w:hint="eastAsia"/>
              </w:rPr>
              <w:t xml:space="preserve">Alarm </w:t>
            </w:r>
            <w:r w:rsidRPr="00220A35">
              <w:t>out</w:t>
            </w:r>
          </w:p>
        </w:tc>
        <w:tc>
          <w:tcPr>
            <w:tcW w:w="6919" w:type="dxa"/>
          </w:tcPr>
          <w:p w:rsidR="00EA6CEB" w:rsidRPr="00220A35" w:rsidRDefault="00EA6CEB" w:rsidP="00BE077F">
            <w:r>
              <w:t>This checkbox allows the user to enable the system to upload alarm information when a video loss alarm is triggered.</w:t>
            </w:r>
          </w:p>
        </w:tc>
      </w:tr>
      <w:tr w:rsidR="00EA6CEB" w:rsidRPr="00220A35" w:rsidTr="00BE077F">
        <w:tc>
          <w:tcPr>
            <w:tcW w:w="1451" w:type="dxa"/>
          </w:tcPr>
          <w:p w:rsidR="00EA6CEB" w:rsidRPr="00220A35" w:rsidRDefault="00EA6CEB" w:rsidP="00BE077F">
            <w:r>
              <w:t>Buzzer</w:t>
            </w:r>
          </w:p>
        </w:tc>
        <w:tc>
          <w:tcPr>
            <w:tcW w:w="6919" w:type="dxa"/>
          </w:tcPr>
          <w:p w:rsidR="00EA6CEB" w:rsidRPr="00220A35" w:rsidRDefault="00EA6CEB" w:rsidP="00BE077F">
            <w:r>
              <w:t>This checkbox allows the user to enable the system to activate a buzzer when a video loss alarm is triggered.</w:t>
            </w:r>
          </w:p>
        </w:tc>
      </w:tr>
      <w:tr w:rsidR="00EA6CEB" w:rsidRPr="00220A35" w:rsidTr="00BE077F">
        <w:trPr>
          <w:trHeight w:val="405"/>
        </w:trPr>
        <w:tc>
          <w:tcPr>
            <w:tcW w:w="1451" w:type="dxa"/>
          </w:tcPr>
          <w:p w:rsidR="00EA6CEB" w:rsidRPr="00220A35" w:rsidRDefault="00EA6CEB" w:rsidP="00BE077F">
            <w:r w:rsidRPr="00220A35">
              <w:t>Show message</w:t>
            </w:r>
          </w:p>
        </w:tc>
        <w:tc>
          <w:tcPr>
            <w:tcW w:w="6919" w:type="dxa"/>
          </w:tcPr>
          <w:p w:rsidR="00EA6CEB" w:rsidRPr="00220A35" w:rsidRDefault="00EA6CEB" w:rsidP="00BE077F">
            <w:r>
              <w:t>This checkbox allows the user to enable the system to show an on-screen message when a video loss alarm is triggered.</w:t>
            </w:r>
          </w:p>
        </w:tc>
      </w:tr>
    </w:tbl>
    <w:p w:rsidR="00EA6CEB" w:rsidRDefault="00EA6CEB" w:rsidP="00EA6CEB"/>
    <w:p w:rsidR="00BE077F" w:rsidRDefault="00BE077F" w:rsidP="00BE077F">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EA6CEB" w:rsidRDefault="00EA6CEB" w:rsidP="00EA6CEB"/>
    <w:p w:rsidR="00EA6CEB" w:rsidRDefault="00EA6CEB">
      <w:pPr>
        <w:spacing w:before="200" w:after="200" w:line="276" w:lineRule="auto"/>
      </w:pPr>
      <w:r>
        <w:br w:type="page"/>
      </w:r>
    </w:p>
    <w:p w:rsidR="00EA6CEB" w:rsidRDefault="00D76DA5" w:rsidP="00EA6CEB">
      <w:pPr>
        <w:pStyle w:val="Heading5"/>
      </w:pPr>
      <w:r>
        <w:lastRenderedPageBreak/>
        <w:t>5.4</w:t>
      </w:r>
      <w:r w:rsidR="00EA6CEB">
        <w:t>.3.1.3 Camera Masking</w:t>
      </w:r>
    </w:p>
    <w:p w:rsidR="00EA6CEB" w:rsidRDefault="00EA6CEB" w:rsidP="00EA6CEB"/>
    <w:p w:rsidR="00EA6CEB" w:rsidRDefault="00D76DA5" w:rsidP="00EA6CEB">
      <w:r>
        <w:rPr>
          <w:noProof/>
          <w:lang w:eastAsia="en-US"/>
        </w:rPr>
        <w:drawing>
          <wp:anchor distT="0" distB="0" distL="114300" distR="114300" simplePos="0" relativeHeight="251724800" behindDoc="0" locked="0" layoutInCell="1" allowOverlap="1" wp14:anchorId="4097A368" wp14:editId="1464AFC4">
            <wp:simplePos x="0" y="0"/>
            <wp:positionH relativeFrom="column">
              <wp:posOffset>0</wp:posOffset>
            </wp:positionH>
            <wp:positionV relativeFrom="paragraph">
              <wp:posOffset>477966</wp:posOffset>
            </wp:positionV>
            <wp:extent cx="5943600" cy="2320572"/>
            <wp:effectExtent l="0" t="0" r="0" b="0"/>
            <wp:wrapTopAndBottom/>
            <wp:docPr id="276" name="Picture 276" descr="Web Detect Camera Mas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b Detect Camera Masking"/>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943600" cy="2320572"/>
                    </a:xfrm>
                    <a:prstGeom prst="rect">
                      <a:avLst/>
                    </a:prstGeom>
                    <a:noFill/>
                    <a:ln>
                      <a:noFill/>
                    </a:ln>
                  </pic:spPr>
                </pic:pic>
              </a:graphicData>
            </a:graphic>
          </wp:anchor>
        </w:drawing>
      </w:r>
      <w:r w:rsidR="00EA6CEB">
        <w:t>The camera masking settings screen is where the DVR can be setup to notify the user any time there is camera masking on any of the channels. Below is a screenshot of the ca</w:t>
      </w:r>
      <w:r>
        <w:t xml:space="preserve">mera masking settings screen: </w:t>
      </w:r>
      <w:r>
        <w:br/>
      </w:r>
    </w:p>
    <w:p w:rsidR="00EA6CEB" w:rsidRDefault="00EA6CEB" w:rsidP="00EA6CEB"/>
    <w:p w:rsidR="00EA6CEB" w:rsidRDefault="00EA6CEB" w:rsidP="00EA6CEB">
      <w:r>
        <w:rPr>
          <w:noProof/>
          <w:lang w:eastAsia="en-US"/>
        </w:rPr>
        <w:drawing>
          <wp:anchor distT="0" distB="0" distL="114300" distR="114300" simplePos="0" relativeHeight="251696128" behindDoc="0" locked="0" layoutInCell="1" allowOverlap="1" wp14:anchorId="75B7A3A7" wp14:editId="210E3960">
            <wp:simplePos x="0" y="0"/>
            <wp:positionH relativeFrom="column">
              <wp:posOffset>2131192</wp:posOffset>
            </wp:positionH>
            <wp:positionV relativeFrom="paragraph">
              <wp:posOffset>309979</wp:posOffset>
            </wp:positionV>
            <wp:extent cx="1679575" cy="1371600"/>
            <wp:effectExtent l="0" t="0" r="0" b="0"/>
            <wp:wrapTopAndBottom/>
            <wp:docPr id="273" name="Picture 101" descr="Web Period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Web Period Setup"/>
                    <pic:cNvPicPr>
                      <a:picLocks noChangeAspect="1" noChangeArrowheads="1"/>
                    </pic:cNvPicPr>
                  </pic:nvPicPr>
                  <pic:blipFill>
                    <a:blip r:embed="rId253" cstate="print"/>
                    <a:srcRect/>
                    <a:stretch>
                      <a:fillRect/>
                    </a:stretch>
                  </pic:blipFill>
                  <pic:spPr bwMode="auto">
                    <a:xfrm>
                      <a:off x="0" y="0"/>
                      <a:ext cx="1679575" cy="1371600"/>
                    </a:xfrm>
                    <a:prstGeom prst="rect">
                      <a:avLst/>
                    </a:prstGeom>
                    <a:noFill/>
                    <a:ln w="9525">
                      <a:noFill/>
                      <a:miter lim="800000"/>
                      <a:headEnd/>
                      <a:tailEnd/>
                    </a:ln>
                  </pic:spPr>
                </pic:pic>
              </a:graphicData>
            </a:graphic>
          </wp:anchor>
        </w:drawing>
      </w:r>
      <w:r>
        <w:t>Below is a screenshot of the period setup screen:</w:t>
      </w:r>
    </w:p>
    <w:p w:rsidR="00EA6CEB" w:rsidRDefault="00EA6CEB" w:rsidP="00EA6CEB"/>
    <w:p w:rsidR="00EA6CEB" w:rsidRDefault="00EA6CEB" w:rsidP="00EA6CEB">
      <w:r>
        <w:t>Below is a screenshot of the PTZ Activation screen:</w:t>
      </w:r>
    </w:p>
    <w:p w:rsidR="00EA6CEB" w:rsidRDefault="00D76DA5" w:rsidP="00EA6CEB">
      <w:r>
        <w:rPr>
          <w:noProof/>
          <w:lang w:eastAsia="en-US"/>
        </w:rPr>
        <w:drawing>
          <wp:anchor distT="0" distB="0" distL="114300" distR="114300" simplePos="0" relativeHeight="251697152" behindDoc="0" locked="0" layoutInCell="1" allowOverlap="1" wp14:anchorId="39BBED85" wp14:editId="7993D264">
            <wp:simplePos x="0" y="0"/>
            <wp:positionH relativeFrom="column">
              <wp:posOffset>1659139</wp:posOffset>
            </wp:positionH>
            <wp:positionV relativeFrom="paragraph">
              <wp:posOffset>166180</wp:posOffset>
            </wp:positionV>
            <wp:extent cx="2655570" cy="2080895"/>
            <wp:effectExtent l="19050" t="0" r="0" b="0"/>
            <wp:wrapTopAndBottom/>
            <wp:docPr id="274" name="Picture 107" descr="Web PTZ 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Web PTZ Activation"/>
                    <pic:cNvPicPr>
                      <a:picLocks noChangeAspect="1" noChangeArrowheads="1"/>
                    </pic:cNvPicPr>
                  </pic:nvPicPr>
                  <pic:blipFill>
                    <a:blip r:embed="rId255" cstate="print"/>
                    <a:srcRect/>
                    <a:stretch>
                      <a:fillRect/>
                    </a:stretch>
                  </pic:blipFill>
                  <pic:spPr bwMode="auto">
                    <a:xfrm>
                      <a:off x="0" y="0"/>
                      <a:ext cx="2655570" cy="2080895"/>
                    </a:xfrm>
                    <a:prstGeom prst="rect">
                      <a:avLst/>
                    </a:prstGeom>
                    <a:noFill/>
                    <a:ln w="9525">
                      <a:noFill/>
                      <a:miter lim="800000"/>
                      <a:headEnd/>
                      <a:tailEnd/>
                    </a:ln>
                  </pic:spPr>
                </pic:pic>
              </a:graphicData>
            </a:graphic>
          </wp:anchor>
        </w:drawing>
      </w:r>
    </w:p>
    <w:p w:rsidR="00EA6CEB" w:rsidRDefault="00EA6CEB">
      <w:pPr>
        <w:spacing w:before="200" w:after="200" w:line="276" w:lineRule="auto"/>
      </w:pPr>
      <w:r>
        <w:br w:type="page"/>
      </w:r>
    </w:p>
    <w:p w:rsidR="00EA6CEB" w:rsidRDefault="00EA6CEB" w:rsidP="00EA6CEB">
      <w:r>
        <w:lastRenderedPageBreak/>
        <w:t>Below is a description of the fields on the Video Loss settings page:</w:t>
      </w:r>
    </w:p>
    <w:p w:rsidR="00EA6CEB" w:rsidRDefault="00EA6CEB" w:rsidP="00EA6CEB"/>
    <w:tbl>
      <w:tblPr>
        <w:tblStyle w:val="TableGrid"/>
        <w:tblW w:w="8370" w:type="dxa"/>
        <w:tblInd w:w="108" w:type="dxa"/>
        <w:tblLook w:val="01E0" w:firstRow="1" w:lastRow="1" w:firstColumn="1" w:lastColumn="1" w:noHBand="0" w:noVBand="0"/>
      </w:tblPr>
      <w:tblGrid>
        <w:gridCol w:w="1451"/>
        <w:gridCol w:w="6919"/>
      </w:tblGrid>
      <w:tr w:rsidR="00EA6CEB" w:rsidRPr="00220A35" w:rsidTr="00BE077F">
        <w:tc>
          <w:tcPr>
            <w:tcW w:w="1451" w:type="dxa"/>
            <w:shd w:val="clear" w:color="auto" w:fill="F2F2F2" w:themeFill="background1" w:themeFillShade="F2"/>
          </w:tcPr>
          <w:p w:rsidR="00EA6CEB" w:rsidRPr="00220A35" w:rsidRDefault="00EA6CEB" w:rsidP="00BE077F">
            <w:pPr>
              <w:rPr>
                <w:b/>
                <w:bCs/>
              </w:rPr>
            </w:pPr>
            <w:r w:rsidRPr="00220A35">
              <w:rPr>
                <w:b/>
                <w:bCs/>
              </w:rPr>
              <w:t>Parameter</w:t>
            </w:r>
          </w:p>
        </w:tc>
        <w:tc>
          <w:tcPr>
            <w:tcW w:w="6919" w:type="dxa"/>
            <w:shd w:val="clear" w:color="auto" w:fill="F2F2F2" w:themeFill="background1" w:themeFillShade="F2"/>
          </w:tcPr>
          <w:p w:rsidR="00EA6CEB" w:rsidRPr="00220A35" w:rsidRDefault="00EA6CEB" w:rsidP="00BE077F">
            <w:pPr>
              <w:rPr>
                <w:b/>
                <w:bCs/>
              </w:rPr>
            </w:pPr>
            <w:r w:rsidRPr="00220A35">
              <w:rPr>
                <w:b/>
                <w:bCs/>
              </w:rPr>
              <w:t xml:space="preserve">Function </w:t>
            </w:r>
          </w:p>
        </w:tc>
      </w:tr>
      <w:tr w:rsidR="00EA6CEB" w:rsidRPr="00220A35" w:rsidTr="00BE077F">
        <w:trPr>
          <w:trHeight w:val="512"/>
        </w:trPr>
        <w:tc>
          <w:tcPr>
            <w:tcW w:w="1451" w:type="dxa"/>
          </w:tcPr>
          <w:p w:rsidR="00EA6CEB" w:rsidRPr="00220A35" w:rsidRDefault="00EA6CEB" w:rsidP="00BE077F">
            <w:r w:rsidRPr="00220A35">
              <w:t xml:space="preserve">Enable </w:t>
            </w:r>
          </w:p>
        </w:tc>
        <w:tc>
          <w:tcPr>
            <w:tcW w:w="6919" w:type="dxa"/>
          </w:tcPr>
          <w:p w:rsidR="00EA6CEB" w:rsidRPr="00220A35" w:rsidRDefault="00EA6CEB" w:rsidP="00BE077F">
            <w:r>
              <w:t>This checkbox allows the user to enable the camera masking function for a specific channel.</w:t>
            </w:r>
          </w:p>
        </w:tc>
      </w:tr>
      <w:tr w:rsidR="00EA6CEB" w:rsidRPr="00220A35" w:rsidTr="00BE077F">
        <w:trPr>
          <w:trHeight w:val="251"/>
        </w:trPr>
        <w:tc>
          <w:tcPr>
            <w:tcW w:w="1451" w:type="dxa"/>
          </w:tcPr>
          <w:p w:rsidR="00EA6CEB" w:rsidRPr="00220A35" w:rsidRDefault="00EA6CEB" w:rsidP="00BE077F">
            <w:r w:rsidRPr="00220A35">
              <w:t xml:space="preserve">Period </w:t>
            </w:r>
          </w:p>
        </w:tc>
        <w:tc>
          <w:tcPr>
            <w:tcW w:w="6919" w:type="dxa"/>
          </w:tcPr>
          <w:p w:rsidR="00EA6CEB" w:rsidRPr="00220A35" w:rsidRDefault="00EA6CEB" w:rsidP="00BE077F">
            <w:r>
              <w:t>This setup button takes the user to the camera masking period settings screen.</w:t>
            </w:r>
          </w:p>
        </w:tc>
      </w:tr>
      <w:tr w:rsidR="00EA6CEB" w:rsidRPr="00220A35" w:rsidTr="00BE077F">
        <w:tc>
          <w:tcPr>
            <w:tcW w:w="1451" w:type="dxa"/>
          </w:tcPr>
          <w:p w:rsidR="00EA6CEB" w:rsidRPr="00220A35" w:rsidRDefault="00EA6CEB" w:rsidP="00BE077F">
            <w:r>
              <w:t>Record C</w:t>
            </w:r>
            <w:r w:rsidRPr="00220A35">
              <w:t>hannel</w:t>
            </w:r>
          </w:p>
        </w:tc>
        <w:tc>
          <w:tcPr>
            <w:tcW w:w="6919" w:type="dxa"/>
          </w:tcPr>
          <w:p w:rsidR="00EA6CEB" w:rsidRPr="00220A35" w:rsidRDefault="00EA6CEB" w:rsidP="00BE077F">
            <w:r>
              <w:t>This checkbox allows the user to enable the system to record video for that channel when a camera masking alarm is triggered.</w:t>
            </w:r>
          </w:p>
        </w:tc>
      </w:tr>
      <w:tr w:rsidR="00EA6CEB" w:rsidRPr="00220A35" w:rsidTr="00BE077F">
        <w:tc>
          <w:tcPr>
            <w:tcW w:w="1451" w:type="dxa"/>
          </w:tcPr>
          <w:p w:rsidR="00EA6CEB" w:rsidRPr="00220A35" w:rsidRDefault="00EA6CEB" w:rsidP="00BE077F">
            <w:r w:rsidRPr="00220A35">
              <w:t xml:space="preserve">Record </w:t>
            </w:r>
            <w:r w:rsidRPr="00220A35">
              <w:rPr>
                <w:rFonts w:hint="eastAsia"/>
              </w:rPr>
              <w:t xml:space="preserve">Delay </w:t>
            </w:r>
          </w:p>
        </w:tc>
        <w:tc>
          <w:tcPr>
            <w:tcW w:w="6919" w:type="dxa"/>
          </w:tcPr>
          <w:p w:rsidR="00EA6CEB" w:rsidRPr="00220A35" w:rsidRDefault="00EA6CEB" w:rsidP="00BE077F">
            <w:r>
              <w:t>This field specifies in seconds how long the delay between alarm activation and PTZ activation should be.</w:t>
            </w:r>
          </w:p>
        </w:tc>
      </w:tr>
      <w:tr w:rsidR="00EA6CEB" w:rsidRPr="00220A35" w:rsidTr="00BE077F">
        <w:tc>
          <w:tcPr>
            <w:tcW w:w="1451" w:type="dxa"/>
          </w:tcPr>
          <w:p w:rsidR="00EA6CEB" w:rsidRPr="00220A35" w:rsidRDefault="00EA6CEB" w:rsidP="00BE077F">
            <w:r>
              <w:t>PTZ Activation</w:t>
            </w:r>
          </w:p>
        </w:tc>
        <w:tc>
          <w:tcPr>
            <w:tcW w:w="6919" w:type="dxa"/>
          </w:tcPr>
          <w:p w:rsidR="00EA6CEB" w:rsidRDefault="00EA6CEB" w:rsidP="00BE077F">
            <w:r>
              <w:t>This checkbox allows the user to enable the system to activate PTZ movement when a camera masking alarm is triggered. To setup the PTZ activation settings, click the setup button next to PTZ activation.</w:t>
            </w:r>
          </w:p>
          <w:p w:rsidR="00EA6CEB" w:rsidRDefault="00EA6CEB" w:rsidP="00BE077F">
            <w:pPr>
              <w:pStyle w:val="ListParagraph"/>
              <w:numPr>
                <w:ilvl w:val="0"/>
                <w:numId w:val="49"/>
              </w:numPr>
            </w:pPr>
            <w:r>
              <w:t>On the PTZ Activation screen, each camera can be setup to perform a preset PTZ action based upon camera masking.</w:t>
            </w:r>
          </w:p>
        </w:tc>
      </w:tr>
      <w:tr w:rsidR="00EA6CEB" w:rsidRPr="00220A35" w:rsidTr="00BE077F">
        <w:tc>
          <w:tcPr>
            <w:tcW w:w="1451" w:type="dxa"/>
          </w:tcPr>
          <w:p w:rsidR="00EA6CEB" w:rsidRDefault="00EA6CEB" w:rsidP="00BE077F">
            <w:r>
              <w:t>Tour</w:t>
            </w:r>
          </w:p>
        </w:tc>
        <w:tc>
          <w:tcPr>
            <w:tcW w:w="6919" w:type="dxa"/>
          </w:tcPr>
          <w:p w:rsidR="00EA6CEB" w:rsidRDefault="00EA6CEB" w:rsidP="00BE077F">
            <w:r>
              <w:t>This checkbox allows the user to enable the system to cause a PTZ tour to occur when a camera masking alarm is triggered. Multiple cameras can be specified to perform a tour.</w:t>
            </w:r>
          </w:p>
        </w:tc>
      </w:tr>
      <w:tr w:rsidR="00EA6CEB" w:rsidRPr="00220A35" w:rsidTr="00BE077F">
        <w:tc>
          <w:tcPr>
            <w:tcW w:w="1451" w:type="dxa"/>
          </w:tcPr>
          <w:p w:rsidR="00EA6CEB" w:rsidRDefault="00EA6CEB" w:rsidP="00BE077F">
            <w:r>
              <w:t>Snapshot</w:t>
            </w:r>
          </w:p>
        </w:tc>
        <w:tc>
          <w:tcPr>
            <w:tcW w:w="6919" w:type="dxa"/>
          </w:tcPr>
          <w:p w:rsidR="00EA6CEB" w:rsidRDefault="00EA6CEB" w:rsidP="00BE077F">
            <w:r>
              <w:t>This checkbox allows the user to enable the system to take a snapshot when a camera masking alarm is triggered. Multiple cameras can be specified to perform a tour.</w:t>
            </w:r>
          </w:p>
        </w:tc>
      </w:tr>
      <w:tr w:rsidR="00EA6CEB" w:rsidRPr="00220A35" w:rsidTr="00BE077F">
        <w:tc>
          <w:tcPr>
            <w:tcW w:w="1451" w:type="dxa"/>
          </w:tcPr>
          <w:p w:rsidR="00EA6CEB" w:rsidRPr="00220A35" w:rsidRDefault="00EA6CEB" w:rsidP="00BE077F">
            <w:r w:rsidRPr="00220A35">
              <w:rPr>
                <w:rFonts w:hint="eastAsia"/>
              </w:rPr>
              <w:t xml:space="preserve">Alarm </w:t>
            </w:r>
            <w:r w:rsidRPr="00220A35">
              <w:t>out</w:t>
            </w:r>
          </w:p>
        </w:tc>
        <w:tc>
          <w:tcPr>
            <w:tcW w:w="6919" w:type="dxa"/>
          </w:tcPr>
          <w:p w:rsidR="00EA6CEB" w:rsidRPr="00220A35" w:rsidRDefault="00EA6CEB" w:rsidP="00BE077F">
            <w:r>
              <w:t>This checkbox allows the user to enable the system to upload alarm information when a camera masking alarm is triggered.</w:t>
            </w:r>
          </w:p>
        </w:tc>
      </w:tr>
      <w:tr w:rsidR="00EA6CEB" w:rsidRPr="00220A35" w:rsidTr="00BE077F">
        <w:tc>
          <w:tcPr>
            <w:tcW w:w="1451" w:type="dxa"/>
          </w:tcPr>
          <w:p w:rsidR="00EA6CEB" w:rsidRPr="00220A35" w:rsidRDefault="00EA6CEB" w:rsidP="00BE077F">
            <w:r>
              <w:t>Buzzer</w:t>
            </w:r>
          </w:p>
        </w:tc>
        <w:tc>
          <w:tcPr>
            <w:tcW w:w="6919" w:type="dxa"/>
          </w:tcPr>
          <w:p w:rsidR="00EA6CEB" w:rsidRPr="00220A35" w:rsidRDefault="00EA6CEB" w:rsidP="00BE077F">
            <w:r>
              <w:t>This checkbox allows the user to enable the system to activate a buzzer when a camera masking alarm is triggered.</w:t>
            </w:r>
          </w:p>
        </w:tc>
      </w:tr>
      <w:tr w:rsidR="00EA6CEB" w:rsidRPr="00220A35" w:rsidTr="00BE077F">
        <w:trPr>
          <w:trHeight w:val="405"/>
        </w:trPr>
        <w:tc>
          <w:tcPr>
            <w:tcW w:w="1451" w:type="dxa"/>
          </w:tcPr>
          <w:p w:rsidR="00EA6CEB" w:rsidRPr="00220A35" w:rsidRDefault="00EA6CEB" w:rsidP="00BE077F">
            <w:r w:rsidRPr="00220A35">
              <w:t>Show message</w:t>
            </w:r>
          </w:p>
        </w:tc>
        <w:tc>
          <w:tcPr>
            <w:tcW w:w="6919" w:type="dxa"/>
          </w:tcPr>
          <w:p w:rsidR="00EA6CEB" w:rsidRPr="00220A35" w:rsidRDefault="00EA6CEB" w:rsidP="00BE077F">
            <w:r>
              <w:t>This checkbox allows the user to enable the system to show an on-screen message when a camera masking alarm is triggered.</w:t>
            </w:r>
          </w:p>
        </w:tc>
      </w:tr>
    </w:tbl>
    <w:p w:rsidR="00EA6CEB" w:rsidRDefault="00EA6CEB" w:rsidP="00EA6CEB"/>
    <w:p w:rsidR="00EA6CEB" w:rsidRDefault="00BE077F" w:rsidP="00EA6CEB">
      <w:r>
        <w:t xml:space="preserve">To copy settings to another channel, click the Copy button. </w:t>
      </w:r>
      <w:proofErr w:type="gramStart"/>
      <w:r>
        <w:t>To confirm settings, click the Save button.</w:t>
      </w:r>
      <w:proofErr w:type="gramEnd"/>
      <w:r>
        <w:t xml:space="preserve"> </w:t>
      </w:r>
      <w:r w:rsidR="00EA6CEB">
        <w:t>To refresh the page, click the Refresh button. To revert to default setti</w:t>
      </w:r>
      <w:r>
        <w:t xml:space="preserve">ngs, click the Default button. </w:t>
      </w:r>
    </w:p>
    <w:p w:rsidR="00BE077F" w:rsidRDefault="00BE077F" w:rsidP="00BE077F">
      <w:pPr>
        <w:pStyle w:val="Heading4"/>
      </w:pPr>
      <w:bookmarkStart w:id="164" w:name="_Toc452570696"/>
      <w:r>
        <w:t>5.</w:t>
      </w:r>
      <w:r w:rsidR="00D76DA5">
        <w:t>4</w:t>
      </w:r>
      <w:r>
        <w:t>.3.2 Abnormality</w:t>
      </w:r>
      <w:bookmarkEnd w:id="164"/>
    </w:p>
    <w:p w:rsidR="00BE077F" w:rsidRDefault="00BE077F" w:rsidP="00BE077F"/>
    <w:p w:rsidR="00BE077F" w:rsidRDefault="00BE077F" w:rsidP="00BE077F">
      <w:r>
        <w:t>This screen is used to specify system action in the case of either hard drive abnormality, or network abnormality.</w:t>
      </w:r>
    </w:p>
    <w:p w:rsidR="00BE077F" w:rsidRDefault="00BE077F" w:rsidP="00BE077F">
      <w:pPr>
        <w:pStyle w:val="Heading5"/>
      </w:pPr>
      <w:r>
        <w:t>5.</w:t>
      </w:r>
      <w:r w:rsidR="00D76DA5">
        <w:t>4.</w:t>
      </w:r>
      <w:r>
        <w:t>3.2.1 HDD Error</w:t>
      </w:r>
    </w:p>
    <w:p w:rsidR="00BE077F" w:rsidRDefault="00BE077F" w:rsidP="00BE077F"/>
    <w:p w:rsidR="00BE077F" w:rsidRDefault="00D76DA5" w:rsidP="00BE077F">
      <w:r>
        <w:rPr>
          <w:rFonts w:hint="eastAsia"/>
          <w:noProof/>
          <w:lang w:eastAsia="en-US"/>
        </w:rPr>
        <w:drawing>
          <wp:anchor distT="0" distB="0" distL="114300" distR="114300" simplePos="0" relativeHeight="251725824" behindDoc="0" locked="0" layoutInCell="1" allowOverlap="1" wp14:anchorId="36FB46AE" wp14:editId="60D360E5">
            <wp:simplePos x="0" y="0"/>
            <wp:positionH relativeFrom="column">
              <wp:posOffset>0</wp:posOffset>
            </wp:positionH>
            <wp:positionV relativeFrom="paragraph">
              <wp:posOffset>559435</wp:posOffset>
            </wp:positionV>
            <wp:extent cx="5943600" cy="1405519"/>
            <wp:effectExtent l="0" t="0" r="0" b="0"/>
            <wp:wrapTopAndBottom/>
            <wp:docPr id="280" name="Picture 280" descr="Web Abnormality H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b Abnormality HDD"/>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943600" cy="1405519"/>
                    </a:xfrm>
                    <a:prstGeom prst="rect">
                      <a:avLst/>
                    </a:prstGeom>
                    <a:noFill/>
                    <a:ln>
                      <a:noFill/>
                    </a:ln>
                  </pic:spPr>
                </pic:pic>
              </a:graphicData>
            </a:graphic>
          </wp:anchor>
        </w:drawing>
      </w:r>
      <w:r w:rsidR="00BE077F">
        <w:t>This screen allows the user to specify actions that occur when there is an abnormality with the DVR’s hard disk drive (HDD). Below is a screenshot of the HDD Error settings screen:</w:t>
      </w:r>
    </w:p>
    <w:p w:rsidR="00BE077F" w:rsidRDefault="00BE077F" w:rsidP="00BE077F">
      <w:pPr>
        <w:rPr>
          <w:noProof/>
          <w:sz w:val="32"/>
          <w:szCs w:val="32"/>
          <w:lang w:eastAsia="en-US"/>
        </w:rPr>
      </w:pPr>
    </w:p>
    <w:p w:rsidR="00BE077F" w:rsidRDefault="00BE077F">
      <w:pPr>
        <w:spacing w:before="200" w:after="200" w:line="276" w:lineRule="auto"/>
      </w:pPr>
    </w:p>
    <w:tbl>
      <w:tblPr>
        <w:tblW w:w="81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44"/>
        <w:gridCol w:w="6914"/>
      </w:tblGrid>
      <w:tr w:rsidR="00BE077F" w:rsidRPr="00E53DC5" w:rsidTr="00BE077F">
        <w:trPr>
          <w:tblHeader/>
          <w:jc w:val="center"/>
        </w:trPr>
        <w:tc>
          <w:tcPr>
            <w:tcW w:w="1244" w:type="dxa"/>
            <w:shd w:val="clear" w:color="auto" w:fill="E0E0E0"/>
          </w:tcPr>
          <w:p w:rsidR="00BE077F" w:rsidRPr="00BE077F" w:rsidRDefault="00BE077F" w:rsidP="00BE077F">
            <w:pPr>
              <w:rPr>
                <w:b/>
              </w:rPr>
            </w:pPr>
            <w:r w:rsidRPr="00BE077F">
              <w:rPr>
                <w:b/>
              </w:rPr>
              <w:t xml:space="preserve">Parameter </w:t>
            </w:r>
          </w:p>
        </w:tc>
        <w:tc>
          <w:tcPr>
            <w:tcW w:w="6914" w:type="dxa"/>
            <w:shd w:val="clear" w:color="auto" w:fill="E0E0E0"/>
          </w:tcPr>
          <w:p w:rsidR="00BE077F" w:rsidRPr="00BE077F" w:rsidRDefault="00BE077F" w:rsidP="00BE077F">
            <w:pPr>
              <w:rPr>
                <w:b/>
              </w:rPr>
            </w:pPr>
            <w:r w:rsidRPr="00BE077F">
              <w:rPr>
                <w:b/>
              </w:rPr>
              <w:t xml:space="preserve">Function </w:t>
            </w:r>
          </w:p>
        </w:tc>
      </w:tr>
      <w:tr w:rsidR="00BE077F" w:rsidRPr="00E53DC5" w:rsidTr="00BE077F">
        <w:trPr>
          <w:trHeight w:val="1803"/>
          <w:jc w:val="center"/>
        </w:trPr>
        <w:tc>
          <w:tcPr>
            <w:tcW w:w="1244" w:type="dxa"/>
            <w:shd w:val="clear" w:color="auto" w:fill="auto"/>
          </w:tcPr>
          <w:p w:rsidR="00BE077F" w:rsidRPr="00E53DC5" w:rsidRDefault="00BE077F" w:rsidP="00BE077F">
            <w:r>
              <w:t xml:space="preserve">Error </w:t>
            </w:r>
            <w:r w:rsidRPr="00E53DC5">
              <w:t xml:space="preserve">Type </w:t>
            </w:r>
          </w:p>
        </w:tc>
        <w:tc>
          <w:tcPr>
            <w:tcW w:w="6914" w:type="dxa"/>
            <w:shd w:val="clear" w:color="auto" w:fill="auto"/>
          </w:tcPr>
          <w:p w:rsidR="00BE077F" w:rsidRDefault="00F714F6" w:rsidP="00BE077F">
            <w:r>
              <w:t>Error</w:t>
            </w:r>
            <w:r w:rsidR="00BE077F">
              <w:t xml:space="preserve"> Type: This field allows the user to specify which HDD abnormality event type they would like to configure settings for.</w:t>
            </w:r>
          </w:p>
          <w:p w:rsidR="00BE077F" w:rsidRDefault="00BE077F" w:rsidP="00BE077F">
            <w:pPr>
              <w:pStyle w:val="ListParagraph"/>
              <w:numPr>
                <w:ilvl w:val="0"/>
                <w:numId w:val="49"/>
              </w:numPr>
            </w:pPr>
            <w:r>
              <w:t>No Disk: No hard drive is detected.</w:t>
            </w:r>
          </w:p>
          <w:p w:rsidR="00BE077F" w:rsidRDefault="00BE077F" w:rsidP="00BE077F">
            <w:pPr>
              <w:pStyle w:val="ListParagraph"/>
              <w:numPr>
                <w:ilvl w:val="0"/>
                <w:numId w:val="49"/>
              </w:numPr>
            </w:pPr>
            <w:r>
              <w:t>Disk Error: The hard drive has an error.</w:t>
            </w:r>
          </w:p>
          <w:p w:rsidR="00BE077F" w:rsidRDefault="00BE077F" w:rsidP="00BE077F">
            <w:pPr>
              <w:pStyle w:val="ListParagraph"/>
              <w:numPr>
                <w:ilvl w:val="0"/>
                <w:numId w:val="49"/>
              </w:numPr>
            </w:pPr>
            <w:r>
              <w:t>Disk No Space: The hard drive is about to, or has run out of space.</w:t>
            </w:r>
          </w:p>
          <w:p w:rsidR="00BE077F" w:rsidRPr="00BE077F" w:rsidRDefault="00BE077F" w:rsidP="00BE077F">
            <w:pPr>
              <w:pStyle w:val="ListParagraph"/>
              <w:numPr>
                <w:ilvl w:val="1"/>
                <w:numId w:val="49"/>
              </w:numPr>
            </w:pPr>
            <w:r>
              <w:t>Less Than: This field allows the user to specify at what percentage of free disk space this condition should be triggered.</w:t>
            </w:r>
          </w:p>
        </w:tc>
      </w:tr>
      <w:tr w:rsidR="00BE077F" w:rsidRPr="00E53DC5" w:rsidTr="00BE077F">
        <w:trPr>
          <w:trHeight w:val="491"/>
          <w:jc w:val="center"/>
        </w:trPr>
        <w:tc>
          <w:tcPr>
            <w:tcW w:w="1244" w:type="dxa"/>
            <w:shd w:val="clear" w:color="auto" w:fill="auto"/>
          </w:tcPr>
          <w:p w:rsidR="00BE077F" w:rsidRPr="00E53DC5" w:rsidRDefault="00BE077F" w:rsidP="00BE077F">
            <w:r w:rsidRPr="00E53DC5">
              <w:rPr>
                <w:rFonts w:hint="eastAsia"/>
              </w:rPr>
              <w:t>Enable</w:t>
            </w:r>
          </w:p>
        </w:tc>
        <w:tc>
          <w:tcPr>
            <w:tcW w:w="6914" w:type="dxa"/>
            <w:shd w:val="clear" w:color="auto" w:fill="auto"/>
          </w:tcPr>
          <w:p w:rsidR="00BE077F" w:rsidRPr="00E53DC5" w:rsidRDefault="00BE077F" w:rsidP="00BE077F">
            <w:pPr>
              <w:rPr>
                <w:color w:val="000000"/>
              </w:rPr>
            </w:pPr>
            <w:r>
              <w:t>This checkbox allows the user to enable the features below for the specified event type.</w:t>
            </w:r>
          </w:p>
        </w:tc>
      </w:tr>
      <w:tr w:rsidR="00BE077F" w:rsidRPr="00E53DC5" w:rsidTr="00BE077F">
        <w:trPr>
          <w:trHeight w:val="462"/>
          <w:jc w:val="center"/>
        </w:trPr>
        <w:tc>
          <w:tcPr>
            <w:tcW w:w="1244" w:type="dxa"/>
            <w:shd w:val="clear" w:color="auto" w:fill="auto"/>
          </w:tcPr>
          <w:p w:rsidR="00BE077F" w:rsidRPr="00E53DC5" w:rsidRDefault="00BE077F" w:rsidP="00BE077F">
            <w:r w:rsidRPr="00E53DC5">
              <w:t>Show message</w:t>
            </w:r>
          </w:p>
        </w:tc>
        <w:tc>
          <w:tcPr>
            <w:tcW w:w="6914" w:type="dxa"/>
            <w:shd w:val="clear" w:color="auto" w:fill="auto"/>
          </w:tcPr>
          <w:p w:rsidR="00BE077F" w:rsidRPr="00E53DC5" w:rsidRDefault="00BE077F" w:rsidP="00F714F6">
            <w:r>
              <w:t xml:space="preserve">This checkbox allows the user to enable the system to show an on-screen message when an HDD </w:t>
            </w:r>
            <w:r w:rsidR="00F714F6">
              <w:t>error</w:t>
            </w:r>
            <w:r>
              <w:t xml:space="preserve"> occurs.</w:t>
            </w:r>
          </w:p>
        </w:tc>
      </w:tr>
      <w:tr w:rsidR="00BE077F" w:rsidRPr="00E53DC5" w:rsidTr="00BE077F">
        <w:trPr>
          <w:trHeight w:val="480"/>
          <w:jc w:val="center"/>
        </w:trPr>
        <w:tc>
          <w:tcPr>
            <w:tcW w:w="1244" w:type="dxa"/>
            <w:shd w:val="clear" w:color="auto" w:fill="auto"/>
          </w:tcPr>
          <w:p w:rsidR="00BE077F" w:rsidRPr="00E53DC5" w:rsidRDefault="00BE077F" w:rsidP="00BE077F">
            <w:r w:rsidRPr="00E53DC5">
              <w:rPr>
                <w:rFonts w:hint="eastAsia"/>
              </w:rPr>
              <w:t>Send E</w:t>
            </w:r>
            <w:r w:rsidRPr="00E53DC5">
              <w:t xml:space="preserve">mail </w:t>
            </w:r>
          </w:p>
        </w:tc>
        <w:tc>
          <w:tcPr>
            <w:tcW w:w="6914" w:type="dxa"/>
            <w:shd w:val="clear" w:color="auto" w:fill="auto"/>
          </w:tcPr>
          <w:p w:rsidR="00BE077F" w:rsidRPr="00E53DC5" w:rsidRDefault="00BE077F" w:rsidP="00F714F6">
            <w:r>
              <w:t xml:space="preserve">This checkbox allows the user to enable the system to send an email when an HDD </w:t>
            </w:r>
            <w:r w:rsidR="00F714F6">
              <w:t>error</w:t>
            </w:r>
            <w:r>
              <w:t xml:space="preserve"> occurs.</w:t>
            </w:r>
          </w:p>
        </w:tc>
      </w:tr>
      <w:tr w:rsidR="00BE077F" w:rsidRPr="00E53DC5" w:rsidTr="00BE077F">
        <w:trPr>
          <w:trHeight w:val="453"/>
          <w:jc w:val="center"/>
        </w:trPr>
        <w:tc>
          <w:tcPr>
            <w:tcW w:w="1244" w:type="dxa"/>
            <w:shd w:val="clear" w:color="auto" w:fill="auto"/>
          </w:tcPr>
          <w:p w:rsidR="00BE077F" w:rsidRPr="00E53DC5" w:rsidRDefault="00BE077F" w:rsidP="00BE077F">
            <w:r w:rsidRPr="00E53DC5">
              <w:rPr>
                <w:rFonts w:hint="eastAsia"/>
              </w:rPr>
              <w:t xml:space="preserve">Buzzer </w:t>
            </w:r>
          </w:p>
        </w:tc>
        <w:tc>
          <w:tcPr>
            <w:tcW w:w="6914" w:type="dxa"/>
            <w:shd w:val="clear" w:color="auto" w:fill="auto"/>
          </w:tcPr>
          <w:p w:rsidR="00BE077F" w:rsidRPr="00E53DC5" w:rsidRDefault="00BE077F" w:rsidP="00F714F6">
            <w:r>
              <w:t xml:space="preserve">This checkbox allows the user to enable the system to activate a buzzer when an HDD </w:t>
            </w:r>
            <w:r w:rsidR="00F714F6">
              <w:t>error</w:t>
            </w:r>
            <w:r>
              <w:t xml:space="preserve"> occurs.</w:t>
            </w:r>
          </w:p>
        </w:tc>
      </w:tr>
    </w:tbl>
    <w:p w:rsidR="00BE077F" w:rsidRDefault="00BE077F" w:rsidP="00BE077F"/>
    <w:p w:rsidR="00BE077F" w:rsidRDefault="00BE077F" w:rsidP="00BE077F">
      <w:proofErr w:type="gramStart"/>
      <w:r>
        <w:t>To confirm settings, click the Save button.</w:t>
      </w:r>
      <w:proofErr w:type="gramEnd"/>
      <w:r>
        <w:t xml:space="preserve"> To refresh the page, click the Refresh button.</w:t>
      </w:r>
    </w:p>
    <w:p w:rsidR="00BE077F" w:rsidRDefault="00BE077F" w:rsidP="00BE077F"/>
    <w:p w:rsidR="00BE077F" w:rsidRDefault="00BE077F" w:rsidP="00BE077F">
      <w:pPr>
        <w:pStyle w:val="Heading5"/>
      </w:pPr>
      <w:r>
        <w:t>5.</w:t>
      </w:r>
      <w:r w:rsidR="00D76DA5">
        <w:t>4</w:t>
      </w:r>
      <w:r>
        <w:t>.3.2.2 Network Error</w:t>
      </w:r>
    </w:p>
    <w:p w:rsidR="00BE077F" w:rsidRDefault="00BE077F" w:rsidP="00BE077F"/>
    <w:p w:rsidR="00BE077F" w:rsidRDefault="00D76DA5" w:rsidP="00BE077F">
      <w:r>
        <w:rPr>
          <w:rFonts w:hint="eastAsia"/>
          <w:noProof/>
          <w:lang w:eastAsia="en-US"/>
        </w:rPr>
        <w:drawing>
          <wp:anchor distT="0" distB="0" distL="114300" distR="114300" simplePos="0" relativeHeight="251698176" behindDoc="0" locked="0" layoutInCell="1" allowOverlap="1" wp14:anchorId="2839094F" wp14:editId="2F26E68E">
            <wp:simplePos x="0" y="0"/>
            <wp:positionH relativeFrom="column">
              <wp:posOffset>-445</wp:posOffset>
            </wp:positionH>
            <wp:positionV relativeFrom="paragraph">
              <wp:posOffset>412115</wp:posOffset>
            </wp:positionV>
            <wp:extent cx="5943600" cy="1641475"/>
            <wp:effectExtent l="0" t="0" r="0" b="0"/>
            <wp:wrapTopAndBottom/>
            <wp:docPr id="285" name="Picture 285" descr="Web Abnormality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 Abnormality Net"/>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943600" cy="1641475"/>
                    </a:xfrm>
                    <a:prstGeom prst="rect">
                      <a:avLst/>
                    </a:prstGeom>
                    <a:noFill/>
                    <a:ln>
                      <a:noFill/>
                    </a:ln>
                  </pic:spPr>
                </pic:pic>
              </a:graphicData>
            </a:graphic>
          </wp:anchor>
        </w:drawing>
      </w:r>
      <w:r w:rsidR="00BE077F">
        <w:t>This screen allows the user to specify actions that occur when there is an abnormality with the DVR’s hard disk drive (HDD). Below is a screenshot of the HDD Abnormality settings screen:</w:t>
      </w:r>
    </w:p>
    <w:p w:rsidR="00BE077F" w:rsidRDefault="00BE077F" w:rsidP="00BE077F"/>
    <w:p w:rsidR="00BE077F" w:rsidRDefault="00BE077F" w:rsidP="00BE077F">
      <w:pPr>
        <w:rPr>
          <w:noProof/>
          <w:sz w:val="32"/>
          <w:szCs w:val="32"/>
          <w:lang w:eastAsia="en-US"/>
        </w:rPr>
      </w:pPr>
      <w:r>
        <w:t xml:space="preserve">Below is an explanation of the fields on the </w:t>
      </w:r>
      <w:r w:rsidR="00F714F6">
        <w:t>Network</w:t>
      </w:r>
      <w:r>
        <w:t xml:space="preserve"> Abnormality settings screen:</w:t>
      </w:r>
    </w:p>
    <w:tbl>
      <w:tblPr>
        <w:tblpPr w:leftFromText="180" w:rightFromText="180" w:vertAnchor="text" w:horzAnchor="margin" w:tblpXSpec="center" w:tblpY="526"/>
        <w:tblW w:w="81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44"/>
        <w:gridCol w:w="6914"/>
      </w:tblGrid>
      <w:tr w:rsidR="00BE077F" w:rsidRPr="00E53DC5" w:rsidTr="00BE077F">
        <w:trPr>
          <w:tblHeader/>
        </w:trPr>
        <w:tc>
          <w:tcPr>
            <w:tcW w:w="1244" w:type="dxa"/>
            <w:shd w:val="clear" w:color="auto" w:fill="E0E0E0"/>
          </w:tcPr>
          <w:p w:rsidR="00BE077F" w:rsidRPr="00BE077F" w:rsidRDefault="00BE077F" w:rsidP="00BE077F">
            <w:pPr>
              <w:rPr>
                <w:b/>
              </w:rPr>
            </w:pPr>
            <w:r w:rsidRPr="00BE077F">
              <w:rPr>
                <w:b/>
              </w:rPr>
              <w:t xml:space="preserve">Parameter </w:t>
            </w:r>
          </w:p>
        </w:tc>
        <w:tc>
          <w:tcPr>
            <w:tcW w:w="6914" w:type="dxa"/>
            <w:shd w:val="clear" w:color="auto" w:fill="E0E0E0"/>
          </w:tcPr>
          <w:p w:rsidR="00BE077F" w:rsidRPr="00BE077F" w:rsidRDefault="00BE077F" w:rsidP="00BE077F">
            <w:pPr>
              <w:rPr>
                <w:b/>
              </w:rPr>
            </w:pPr>
            <w:r>
              <w:rPr>
                <w:b/>
              </w:rPr>
              <w:t>Function</w:t>
            </w:r>
          </w:p>
        </w:tc>
      </w:tr>
      <w:tr w:rsidR="00BE077F" w:rsidRPr="00E53DC5" w:rsidTr="00F714F6">
        <w:trPr>
          <w:trHeight w:val="1260"/>
        </w:trPr>
        <w:tc>
          <w:tcPr>
            <w:tcW w:w="1244" w:type="dxa"/>
            <w:shd w:val="clear" w:color="auto" w:fill="auto"/>
          </w:tcPr>
          <w:p w:rsidR="00BE077F" w:rsidRPr="00E53DC5" w:rsidRDefault="00BE077F" w:rsidP="00BE077F">
            <w:r>
              <w:t xml:space="preserve">Error </w:t>
            </w:r>
            <w:r w:rsidRPr="00E53DC5">
              <w:t xml:space="preserve">Type </w:t>
            </w:r>
          </w:p>
        </w:tc>
        <w:tc>
          <w:tcPr>
            <w:tcW w:w="6914" w:type="dxa"/>
            <w:shd w:val="clear" w:color="auto" w:fill="auto"/>
          </w:tcPr>
          <w:p w:rsidR="00F714F6" w:rsidRDefault="00F714F6" w:rsidP="00F714F6">
            <w:r>
              <w:t>Event Type: This field allows the user to specify which Network abnormality event type they would like to configure settings for.</w:t>
            </w:r>
          </w:p>
          <w:p w:rsidR="00F714F6" w:rsidRDefault="00F714F6" w:rsidP="008A1E7F">
            <w:pPr>
              <w:pStyle w:val="ListParagraph"/>
              <w:numPr>
                <w:ilvl w:val="0"/>
                <w:numId w:val="73"/>
              </w:numPr>
            </w:pPr>
            <w:r>
              <w:t>Net Disconnected: The network connection has been disconnected.</w:t>
            </w:r>
          </w:p>
          <w:p w:rsidR="00F714F6" w:rsidRDefault="00F714F6" w:rsidP="008A1E7F">
            <w:pPr>
              <w:pStyle w:val="ListParagraph"/>
              <w:numPr>
                <w:ilvl w:val="0"/>
                <w:numId w:val="73"/>
              </w:numPr>
            </w:pPr>
            <w:r>
              <w:t>IP Conflict: There is a device on the network with the same IP address.</w:t>
            </w:r>
          </w:p>
          <w:p w:rsidR="00BE077F" w:rsidRPr="00BE077F" w:rsidRDefault="00F714F6" w:rsidP="008A1E7F">
            <w:pPr>
              <w:pStyle w:val="ListParagraph"/>
              <w:numPr>
                <w:ilvl w:val="0"/>
                <w:numId w:val="73"/>
              </w:numPr>
            </w:pPr>
            <w:r>
              <w:t>MAC Conflict: There is a device on the network with the same MAC address.</w:t>
            </w:r>
          </w:p>
        </w:tc>
      </w:tr>
      <w:tr w:rsidR="00F714F6" w:rsidRPr="00E53DC5" w:rsidTr="00BE077F">
        <w:trPr>
          <w:trHeight w:val="491"/>
        </w:trPr>
        <w:tc>
          <w:tcPr>
            <w:tcW w:w="1244" w:type="dxa"/>
            <w:shd w:val="clear" w:color="auto" w:fill="auto"/>
          </w:tcPr>
          <w:p w:rsidR="00F714F6" w:rsidRPr="00E53DC5" w:rsidRDefault="00F714F6" w:rsidP="00BE077F">
            <w:r w:rsidRPr="00E53DC5">
              <w:rPr>
                <w:rFonts w:hint="eastAsia"/>
              </w:rPr>
              <w:t>Enable</w:t>
            </w:r>
          </w:p>
        </w:tc>
        <w:tc>
          <w:tcPr>
            <w:tcW w:w="6914" w:type="dxa"/>
            <w:shd w:val="clear" w:color="auto" w:fill="auto"/>
          </w:tcPr>
          <w:p w:rsidR="00F714F6" w:rsidRPr="00E53DC5" w:rsidRDefault="00F714F6" w:rsidP="00CA7824">
            <w:pPr>
              <w:rPr>
                <w:color w:val="000000"/>
              </w:rPr>
            </w:pPr>
            <w:r>
              <w:t>This checkbox allows the user to enable the features below for the specified event type.</w:t>
            </w:r>
          </w:p>
        </w:tc>
      </w:tr>
      <w:tr w:rsidR="00F714F6" w:rsidRPr="00E53DC5" w:rsidTr="00BE077F">
        <w:trPr>
          <w:trHeight w:val="462"/>
        </w:trPr>
        <w:tc>
          <w:tcPr>
            <w:tcW w:w="1244" w:type="dxa"/>
            <w:shd w:val="clear" w:color="auto" w:fill="auto"/>
          </w:tcPr>
          <w:p w:rsidR="00F714F6" w:rsidRPr="00E53DC5" w:rsidRDefault="00F714F6" w:rsidP="00BE077F">
            <w:r w:rsidRPr="00E53DC5">
              <w:t xml:space="preserve">Show </w:t>
            </w:r>
            <w:r w:rsidRPr="00E53DC5">
              <w:lastRenderedPageBreak/>
              <w:t>message</w:t>
            </w:r>
          </w:p>
        </w:tc>
        <w:tc>
          <w:tcPr>
            <w:tcW w:w="6914" w:type="dxa"/>
            <w:shd w:val="clear" w:color="auto" w:fill="auto"/>
          </w:tcPr>
          <w:p w:rsidR="00F714F6" w:rsidRPr="00E53DC5" w:rsidRDefault="00F714F6" w:rsidP="00F714F6">
            <w:r>
              <w:lastRenderedPageBreak/>
              <w:t xml:space="preserve">This checkbox allows the user to enable the system to show an on-screen </w:t>
            </w:r>
            <w:r>
              <w:lastRenderedPageBreak/>
              <w:t>message when a network error occurs.</w:t>
            </w:r>
          </w:p>
        </w:tc>
      </w:tr>
      <w:tr w:rsidR="00BE077F" w:rsidRPr="00E53DC5" w:rsidTr="00BE077F">
        <w:trPr>
          <w:trHeight w:val="480"/>
        </w:trPr>
        <w:tc>
          <w:tcPr>
            <w:tcW w:w="1244" w:type="dxa"/>
            <w:shd w:val="clear" w:color="auto" w:fill="auto"/>
          </w:tcPr>
          <w:p w:rsidR="00BE077F" w:rsidRPr="00E53DC5" w:rsidRDefault="00BE077F" w:rsidP="00BE077F">
            <w:r w:rsidRPr="00E53DC5">
              <w:rPr>
                <w:rFonts w:hint="eastAsia"/>
              </w:rPr>
              <w:lastRenderedPageBreak/>
              <w:t>Send E</w:t>
            </w:r>
            <w:r w:rsidRPr="00E53DC5">
              <w:t xml:space="preserve">mail </w:t>
            </w:r>
          </w:p>
        </w:tc>
        <w:tc>
          <w:tcPr>
            <w:tcW w:w="6914" w:type="dxa"/>
            <w:shd w:val="clear" w:color="auto" w:fill="auto"/>
          </w:tcPr>
          <w:p w:rsidR="00BE077F" w:rsidRPr="00E53DC5" w:rsidRDefault="00BE077F" w:rsidP="00F714F6">
            <w:r>
              <w:t xml:space="preserve">This checkbox allows the user to enable the system to send an email when </w:t>
            </w:r>
            <w:r w:rsidR="00F714F6">
              <w:t>a</w:t>
            </w:r>
            <w:r>
              <w:t xml:space="preserve"> </w:t>
            </w:r>
            <w:r w:rsidR="00F714F6">
              <w:t>network</w:t>
            </w:r>
            <w:r>
              <w:t xml:space="preserve"> </w:t>
            </w:r>
            <w:r w:rsidR="00F714F6">
              <w:t>error</w:t>
            </w:r>
            <w:r>
              <w:t xml:space="preserve"> occurs.</w:t>
            </w:r>
          </w:p>
        </w:tc>
      </w:tr>
      <w:tr w:rsidR="00BE077F" w:rsidRPr="00E53DC5" w:rsidTr="00BE077F">
        <w:trPr>
          <w:trHeight w:val="453"/>
        </w:trPr>
        <w:tc>
          <w:tcPr>
            <w:tcW w:w="1244" w:type="dxa"/>
            <w:shd w:val="clear" w:color="auto" w:fill="auto"/>
          </w:tcPr>
          <w:p w:rsidR="00BE077F" w:rsidRPr="00E53DC5" w:rsidRDefault="00BE077F" w:rsidP="00BE077F">
            <w:r w:rsidRPr="00E53DC5">
              <w:rPr>
                <w:rFonts w:hint="eastAsia"/>
              </w:rPr>
              <w:t xml:space="preserve">Buzzer </w:t>
            </w:r>
          </w:p>
        </w:tc>
        <w:tc>
          <w:tcPr>
            <w:tcW w:w="6914" w:type="dxa"/>
            <w:shd w:val="clear" w:color="auto" w:fill="auto"/>
          </w:tcPr>
          <w:p w:rsidR="00BE077F" w:rsidRPr="00E53DC5" w:rsidRDefault="00BE077F" w:rsidP="00F714F6">
            <w:r>
              <w:t xml:space="preserve">This checkbox allows the user to enable the system to activate a buzzer when </w:t>
            </w:r>
            <w:r w:rsidR="00F714F6">
              <w:t>a</w:t>
            </w:r>
            <w:r>
              <w:t xml:space="preserve"> </w:t>
            </w:r>
            <w:r w:rsidR="00F714F6">
              <w:t>network</w:t>
            </w:r>
            <w:r>
              <w:t xml:space="preserve"> </w:t>
            </w:r>
            <w:r w:rsidR="00F714F6">
              <w:t>error</w:t>
            </w:r>
            <w:r>
              <w:t xml:space="preserve"> occurs.</w:t>
            </w:r>
          </w:p>
        </w:tc>
      </w:tr>
      <w:tr w:rsidR="00F714F6" w:rsidRPr="00E53DC5" w:rsidTr="00BE077F">
        <w:trPr>
          <w:trHeight w:val="453"/>
        </w:trPr>
        <w:tc>
          <w:tcPr>
            <w:tcW w:w="1244" w:type="dxa"/>
            <w:shd w:val="clear" w:color="auto" w:fill="auto"/>
          </w:tcPr>
          <w:p w:rsidR="00F714F6" w:rsidRPr="00E53DC5" w:rsidRDefault="00F714F6" w:rsidP="00BE077F">
            <w:r>
              <w:t>Delay</w:t>
            </w:r>
          </w:p>
        </w:tc>
        <w:tc>
          <w:tcPr>
            <w:tcW w:w="6914" w:type="dxa"/>
            <w:shd w:val="clear" w:color="auto" w:fill="auto"/>
          </w:tcPr>
          <w:p w:rsidR="00F714F6" w:rsidRDefault="00F714F6" w:rsidP="00F714F6">
            <w:r>
              <w:t>This field specifies in seconds how long the delay between alarm activation and buzzer activation should be.</w:t>
            </w:r>
          </w:p>
        </w:tc>
      </w:tr>
    </w:tbl>
    <w:p w:rsidR="00BE077F" w:rsidRDefault="00BE077F" w:rsidP="00BE077F">
      <w:pPr>
        <w:spacing w:before="200" w:after="200" w:line="276" w:lineRule="auto"/>
      </w:pPr>
    </w:p>
    <w:p w:rsidR="00BE077F" w:rsidRDefault="00BE077F" w:rsidP="00BE077F">
      <w:pPr>
        <w:spacing w:before="200" w:after="200" w:line="276" w:lineRule="auto"/>
      </w:pPr>
    </w:p>
    <w:p w:rsidR="00BE077F" w:rsidRDefault="00BE077F" w:rsidP="00BE077F">
      <w:pPr>
        <w:spacing w:before="200" w:after="200" w:line="276" w:lineRule="auto"/>
      </w:pPr>
    </w:p>
    <w:p w:rsidR="00F714F6" w:rsidRDefault="00F714F6" w:rsidP="00F714F6"/>
    <w:p w:rsidR="00D76DA5" w:rsidRDefault="00D76DA5" w:rsidP="00DD79AE"/>
    <w:p w:rsidR="00D76DA5" w:rsidRDefault="00D76DA5" w:rsidP="00DD79AE"/>
    <w:p w:rsidR="00F714F6" w:rsidRDefault="00F714F6" w:rsidP="00DD79AE">
      <w:proofErr w:type="gramStart"/>
      <w:r>
        <w:t>To confirm settings, click the Save button.</w:t>
      </w:r>
      <w:proofErr w:type="gramEnd"/>
      <w:r>
        <w:t xml:space="preserve"> To refresh the </w:t>
      </w:r>
      <w:r w:rsidR="00DD79AE">
        <w:t>page, click the Refresh button.</w:t>
      </w:r>
    </w:p>
    <w:p w:rsidR="00DD79AE" w:rsidRDefault="00D76DA5" w:rsidP="00DD79AE">
      <w:pPr>
        <w:pStyle w:val="Heading3"/>
      </w:pPr>
      <w:bookmarkStart w:id="165" w:name="_Toc452570697"/>
      <w:r>
        <w:t>5.4</w:t>
      </w:r>
      <w:r w:rsidR="00DD79AE">
        <w:t>.4 Storage</w:t>
      </w:r>
      <w:bookmarkEnd w:id="165"/>
    </w:p>
    <w:p w:rsidR="00DD79AE" w:rsidRDefault="00DD79AE" w:rsidP="00DD79AE"/>
    <w:p w:rsidR="00BE077F" w:rsidRDefault="00DD79AE" w:rsidP="00BE077F">
      <w:r>
        <w:t xml:space="preserve">This set of menu items deal with storage of data on the DVR. </w:t>
      </w:r>
    </w:p>
    <w:p w:rsidR="00DD79AE" w:rsidRDefault="00DD79AE" w:rsidP="00DD79AE">
      <w:pPr>
        <w:pStyle w:val="Heading4"/>
      </w:pPr>
      <w:bookmarkStart w:id="166" w:name="_Toc452570698"/>
      <w:r>
        <w:t>5.</w:t>
      </w:r>
      <w:r w:rsidR="00D76DA5">
        <w:t>4</w:t>
      </w:r>
      <w:r>
        <w:t>.4.1 Schedule</w:t>
      </w:r>
      <w:bookmarkEnd w:id="166"/>
    </w:p>
    <w:p w:rsidR="00DD79AE" w:rsidRDefault="00DD79AE" w:rsidP="00DD79AE"/>
    <w:p w:rsidR="00DD79AE" w:rsidRDefault="00DD79AE" w:rsidP="00DD79AE">
      <w:r>
        <w:t>This screen is used to specify the recording schedule for both recorded video and snapshots.</w:t>
      </w:r>
    </w:p>
    <w:p w:rsidR="00DD79AE" w:rsidRDefault="00DD79AE" w:rsidP="00DD79AE">
      <w:pPr>
        <w:pStyle w:val="Heading5"/>
      </w:pPr>
      <w:r>
        <w:t>5.</w:t>
      </w:r>
      <w:r w:rsidR="00D76DA5">
        <w:t>4</w:t>
      </w:r>
      <w:r>
        <w:t>.4.1.1 Schedule</w:t>
      </w:r>
    </w:p>
    <w:p w:rsidR="00DD79AE" w:rsidRDefault="00DD79AE" w:rsidP="00DD79AE"/>
    <w:p w:rsidR="00DD79AE" w:rsidRDefault="00DD79AE" w:rsidP="00DD79AE">
      <w:r>
        <w:t>This tab is where video recording settings are configured. Below is a screenshot of the Schedule settings screen:</w:t>
      </w:r>
    </w:p>
    <w:p w:rsidR="00DD79AE" w:rsidRDefault="00DD79AE" w:rsidP="00DD79AE"/>
    <w:p w:rsidR="00DD79AE" w:rsidRDefault="00DD79AE" w:rsidP="00DD79AE">
      <w:r>
        <w:rPr>
          <w:rFonts w:hint="eastAsia"/>
          <w:noProof/>
          <w:lang w:eastAsia="en-US"/>
        </w:rPr>
        <w:drawing>
          <wp:anchor distT="0" distB="0" distL="114300" distR="114300" simplePos="0" relativeHeight="251700224" behindDoc="0" locked="0" layoutInCell="1" allowOverlap="1" wp14:anchorId="02679AAD" wp14:editId="5BA57E17">
            <wp:simplePos x="0" y="0"/>
            <wp:positionH relativeFrom="column">
              <wp:posOffset>0</wp:posOffset>
            </wp:positionH>
            <wp:positionV relativeFrom="paragraph">
              <wp:posOffset>3810</wp:posOffset>
            </wp:positionV>
            <wp:extent cx="5943600" cy="3343275"/>
            <wp:effectExtent l="0" t="0" r="0" b="0"/>
            <wp:wrapTopAndBottom/>
            <wp:docPr id="286" name="Picture 286" descr="Storage Schedul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rage Schedule Record"/>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anchor>
        </w:drawing>
      </w:r>
    </w:p>
    <w:p w:rsidR="00DD79AE" w:rsidRDefault="00DD79AE" w:rsidP="00DD79AE"/>
    <w:p w:rsidR="00DD79AE" w:rsidRDefault="00DD79AE">
      <w:pPr>
        <w:spacing w:before="200" w:after="200" w:line="276" w:lineRule="auto"/>
      </w:pPr>
      <w:r>
        <w:br w:type="page"/>
      </w:r>
    </w:p>
    <w:p w:rsidR="00DD79AE" w:rsidRDefault="00D76DA5" w:rsidP="00DD79AE">
      <w:r>
        <w:rPr>
          <w:rFonts w:hint="eastAsia"/>
          <w:noProof/>
          <w:lang w:eastAsia="en-US"/>
        </w:rPr>
        <w:lastRenderedPageBreak/>
        <w:drawing>
          <wp:anchor distT="0" distB="0" distL="114300" distR="114300" simplePos="0" relativeHeight="251699200" behindDoc="0" locked="0" layoutInCell="1" allowOverlap="1" wp14:anchorId="76E32EBE" wp14:editId="04851F92">
            <wp:simplePos x="0" y="0"/>
            <wp:positionH relativeFrom="column">
              <wp:posOffset>-519</wp:posOffset>
            </wp:positionH>
            <wp:positionV relativeFrom="paragraph">
              <wp:posOffset>257142</wp:posOffset>
            </wp:positionV>
            <wp:extent cx="5943600" cy="3081655"/>
            <wp:effectExtent l="0" t="0" r="0" b="0"/>
            <wp:wrapTopAndBottom/>
            <wp:docPr id="288" name="Picture 288" descr="Timer Period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mer Period Setup"/>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943600" cy="3081655"/>
                    </a:xfrm>
                    <a:prstGeom prst="rect">
                      <a:avLst/>
                    </a:prstGeom>
                    <a:noFill/>
                    <a:ln>
                      <a:noFill/>
                    </a:ln>
                  </pic:spPr>
                </pic:pic>
              </a:graphicData>
            </a:graphic>
          </wp:anchor>
        </w:drawing>
      </w:r>
      <w:r w:rsidR="00DD79AE">
        <w:t xml:space="preserve">Below is a screenshot of the </w:t>
      </w:r>
      <w:r w:rsidR="00557B6B">
        <w:t>time period</w:t>
      </w:r>
      <w:r w:rsidR="00DD79AE">
        <w:t xml:space="preserve"> setup screen:</w:t>
      </w:r>
    </w:p>
    <w:p w:rsidR="00DD79AE" w:rsidRDefault="00DD79AE" w:rsidP="00BE077F"/>
    <w:p w:rsidR="00DD79AE" w:rsidRDefault="00DD79AE" w:rsidP="00BE077F"/>
    <w:p w:rsidR="00BE077F" w:rsidRDefault="00D76DA5" w:rsidP="00BE077F">
      <w:r>
        <w:rPr>
          <w:rFonts w:hint="eastAsia"/>
          <w:noProof/>
          <w:lang w:eastAsia="en-US"/>
        </w:rPr>
        <w:drawing>
          <wp:anchor distT="0" distB="0" distL="114300" distR="114300" simplePos="0" relativeHeight="251701248" behindDoc="0" locked="0" layoutInCell="1" allowOverlap="1" wp14:anchorId="0218D0ED" wp14:editId="0D13C002">
            <wp:simplePos x="0" y="0"/>
            <wp:positionH relativeFrom="column">
              <wp:posOffset>1528577</wp:posOffset>
            </wp:positionH>
            <wp:positionV relativeFrom="paragraph">
              <wp:posOffset>301814</wp:posOffset>
            </wp:positionV>
            <wp:extent cx="2895600" cy="2133600"/>
            <wp:effectExtent l="0" t="0" r="0" b="0"/>
            <wp:wrapTopAndBottom/>
            <wp:docPr id="289" name="Picture 289" descr="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py"/>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895600" cy="2133600"/>
                    </a:xfrm>
                    <a:prstGeom prst="rect">
                      <a:avLst/>
                    </a:prstGeom>
                    <a:noFill/>
                    <a:ln>
                      <a:noFill/>
                    </a:ln>
                  </pic:spPr>
                </pic:pic>
              </a:graphicData>
            </a:graphic>
          </wp:anchor>
        </w:drawing>
      </w:r>
      <w:r w:rsidR="00557B6B">
        <w:t>Below is a screenshot of the copy screen:</w:t>
      </w:r>
    </w:p>
    <w:p w:rsidR="00557B6B" w:rsidRDefault="00557B6B" w:rsidP="00BE077F"/>
    <w:p w:rsidR="00557B6B" w:rsidRDefault="00557B6B" w:rsidP="00BE077F"/>
    <w:p w:rsidR="00557B6B" w:rsidRDefault="00557B6B">
      <w:pPr>
        <w:spacing w:before="200" w:after="200" w:line="276" w:lineRule="auto"/>
      </w:pPr>
      <w:r>
        <w:br w:type="page"/>
      </w:r>
    </w:p>
    <w:p w:rsidR="00557B6B" w:rsidRDefault="00557B6B" w:rsidP="00557B6B">
      <w:r>
        <w:lastRenderedPageBreak/>
        <w:t>Below is an explanation of the fields on the Schedule settings screen:</w:t>
      </w:r>
    </w:p>
    <w:p w:rsidR="00557B6B" w:rsidRDefault="00557B6B" w:rsidP="00557B6B"/>
    <w:tbl>
      <w:tblPr>
        <w:tblW w:w="81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96"/>
        <w:gridCol w:w="6762"/>
      </w:tblGrid>
      <w:tr w:rsidR="00557B6B" w:rsidRPr="00EC0D5E" w:rsidTr="00CA7824">
        <w:trPr>
          <w:tblHeader/>
          <w:jc w:val="center"/>
        </w:trPr>
        <w:tc>
          <w:tcPr>
            <w:tcW w:w="1396" w:type="dxa"/>
            <w:shd w:val="clear" w:color="auto" w:fill="E0E0E0"/>
          </w:tcPr>
          <w:p w:rsidR="00557B6B" w:rsidRPr="00557B6B" w:rsidRDefault="00557B6B" w:rsidP="00557B6B">
            <w:pPr>
              <w:rPr>
                <w:b/>
              </w:rPr>
            </w:pPr>
            <w:r w:rsidRPr="00557B6B">
              <w:rPr>
                <w:b/>
              </w:rPr>
              <w:t xml:space="preserve">Parameter </w:t>
            </w:r>
          </w:p>
        </w:tc>
        <w:tc>
          <w:tcPr>
            <w:tcW w:w="6762" w:type="dxa"/>
            <w:shd w:val="clear" w:color="auto" w:fill="E0E0E0"/>
          </w:tcPr>
          <w:p w:rsidR="00557B6B" w:rsidRPr="00557B6B" w:rsidRDefault="00557B6B" w:rsidP="00557B6B">
            <w:pPr>
              <w:rPr>
                <w:b/>
              </w:rPr>
            </w:pPr>
            <w:r w:rsidRPr="00557B6B">
              <w:rPr>
                <w:b/>
              </w:rPr>
              <w:t xml:space="preserve">Function </w:t>
            </w:r>
          </w:p>
        </w:tc>
      </w:tr>
      <w:tr w:rsidR="00557B6B" w:rsidRPr="00EC0D5E" w:rsidTr="00CA7824">
        <w:trPr>
          <w:trHeight w:val="485"/>
          <w:jc w:val="center"/>
        </w:trPr>
        <w:tc>
          <w:tcPr>
            <w:tcW w:w="1396" w:type="dxa"/>
            <w:shd w:val="clear" w:color="auto" w:fill="auto"/>
          </w:tcPr>
          <w:p w:rsidR="00557B6B" w:rsidRPr="00EC0D5E" w:rsidRDefault="00557B6B" w:rsidP="00557B6B">
            <w:r w:rsidRPr="00EC0D5E">
              <w:rPr>
                <w:rFonts w:hint="eastAsia"/>
              </w:rPr>
              <w:t xml:space="preserve">Channel </w:t>
            </w:r>
          </w:p>
        </w:tc>
        <w:tc>
          <w:tcPr>
            <w:tcW w:w="6762" w:type="dxa"/>
            <w:shd w:val="clear" w:color="auto" w:fill="auto"/>
          </w:tcPr>
          <w:p w:rsidR="00557B6B" w:rsidRPr="00EC0D5E" w:rsidRDefault="00557B6B" w:rsidP="00557B6B">
            <w:pPr>
              <w:rPr>
                <w:bCs/>
                <w:color w:val="000000"/>
              </w:rPr>
            </w:pPr>
            <w:r>
              <w:t>This dropdown box allows the user to pick which channel they would like to change video recording settings for.</w:t>
            </w:r>
          </w:p>
        </w:tc>
      </w:tr>
      <w:tr w:rsidR="00557B6B" w:rsidRPr="00EC0D5E" w:rsidTr="00CA7824">
        <w:trPr>
          <w:trHeight w:val="491"/>
          <w:jc w:val="center"/>
        </w:trPr>
        <w:tc>
          <w:tcPr>
            <w:tcW w:w="1396" w:type="dxa"/>
            <w:shd w:val="clear" w:color="auto" w:fill="auto"/>
          </w:tcPr>
          <w:p w:rsidR="00557B6B" w:rsidRPr="00EC0D5E" w:rsidRDefault="00557B6B" w:rsidP="00557B6B">
            <w:r w:rsidRPr="00EC0D5E">
              <w:rPr>
                <w:rFonts w:hint="eastAsia"/>
              </w:rPr>
              <w:t xml:space="preserve">Pre-record </w:t>
            </w:r>
          </w:p>
        </w:tc>
        <w:tc>
          <w:tcPr>
            <w:tcW w:w="6762" w:type="dxa"/>
            <w:shd w:val="clear" w:color="auto" w:fill="auto"/>
          </w:tcPr>
          <w:p w:rsidR="00557B6B" w:rsidRPr="00EC0D5E" w:rsidRDefault="00557B6B" w:rsidP="00557B6B">
            <w:pPr>
              <w:rPr>
                <w:color w:val="000000"/>
              </w:rPr>
            </w:pPr>
            <w:r>
              <w:t>This field allows the user to capture extra video that occurs before an event. Up to 30 seconds of video prior to a recording event can be captured in order to provide context to a recording.</w:t>
            </w:r>
          </w:p>
        </w:tc>
      </w:tr>
      <w:tr w:rsidR="00557B6B" w:rsidRPr="00EC0D5E" w:rsidTr="00CA7824">
        <w:trPr>
          <w:trHeight w:val="525"/>
          <w:jc w:val="center"/>
        </w:trPr>
        <w:tc>
          <w:tcPr>
            <w:tcW w:w="1396" w:type="dxa"/>
            <w:shd w:val="clear" w:color="auto" w:fill="auto"/>
          </w:tcPr>
          <w:p w:rsidR="00557B6B" w:rsidRPr="00EC0D5E" w:rsidRDefault="00557B6B" w:rsidP="00557B6B">
            <w:r w:rsidRPr="00EC0D5E">
              <w:rPr>
                <w:rFonts w:hint="eastAsia"/>
              </w:rPr>
              <w:t xml:space="preserve">Redundancy </w:t>
            </w:r>
          </w:p>
        </w:tc>
        <w:tc>
          <w:tcPr>
            <w:tcW w:w="6762" w:type="dxa"/>
            <w:shd w:val="clear" w:color="auto" w:fill="auto"/>
          </w:tcPr>
          <w:p w:rsidR="00557B6B" w:rsidRDefault="00557B6B" w:rsidP="00557B6B">
            <w:r>
              <w:t xml:space="preserve">This checkbox allows the user to enable the redundancy backup feature. This feature allows the DVR to record video to two hard drives concurrently in order to ensure that in the case of a hard drive failure, the recorded data may be backed up to another hard drive. </w:t>
            </w:r>
          </w:p>
          <w:p w:rsidR="00557B6B" w:rsidRDefault="00557B6B" w:rsidP="00557B6B">
            <w:pPr>
              <w:pStyle w:val="ListParagraph"/>
              <w:numPr>
                <w:ilvl w:val="0"/>
                <w:numId w:val="48"/>
              </w:numPr>
            </w:pPr>
            <w:r>
              <w:t>Note: This function only works if the HDD has two hard drives installed.</w:t>
            </w:r>
          </w:p>
          <w:p w:rsidR="00557B6B" w:rsidRPr="00557B6B" w:rsidRDefault="00557B6B" w:rsidP="00557B6B">
            <w:pPr>
              <w:pStyle w:val="ListParagraph"/>
              <w:numPr>
                <w:ilvl w:val="0"/>
                <w:numId w:val="48"/>
              </w:numPr>
            </w:pPr>
            <w:r>
              <w:t>Note: One hard drive has to be designated as redundant from the HDD Manager menu. See section 4.10.5.2 for more details.</w:t>
            </w:r>
          </w:p>
        </w:tc>
      </w:tr>
      <w:tr w:rsidR="00557B6B" w:rsidRPr="00EC0D5E" w:rsidTr="00557B6B">
        <w:trPr>
          <w:trHeight w:val="228"/>
          <w:jc w:val="center"/>
        </w:trPr>
        <w:tc>
          <w:tcPr>
            <w:tcW w:w="1396" w:type="dxa"/>
            <w:shd w:val="clear" w:color="auto" w:fill="auto"/>
          </w:tcPr>
          <w:p w:rsidR="00557B6B" w:rsidRPr="00EC0D5E" w:rsidRDefault="00557B6B" w:rsidP="00557B6B">
            <w:r w:rsidRPr="00EC0D5E">
              <w:t>Holiday</w:t>
            </w:r>
            <w:r w:rsidRPr="00EC0D5E">
              <w:rPr>
                <w:rFonts w:hint="eastAsia"/>
              </w:rPr>
              <w:t xml:space="preserve"> </w:t>
            </w:r>
          </w:p>
        </w:tc>
        <w:tc>
          <w:tcPr>
            <w:tcW w:w="6762" w:type="dxa"/>
            <w:shd w:val="clear" w:color="auto" w:fill="auto"/>
          </w:tcPr>
          <w:p w:rsidR="00557B6B" w:rsidRPr="00EC0D5E" w:rsidRDefault="00557B6B" w:rsidP="00557B6B">
            <w:r>
              <w:t xml:space="preserve">This dropdown box allows the user to </w:t>
            </w:r>
            <w:r w:rsidRPr="00EC0D5E">
              <w:rPr>
                <w:rFonts w:hint="eastAsia"/>
                <w:color w:val="000000"/>
              </w:rPr>
              <w:t xml:space="preserve">enable </w:t>
            </w:r>
            <w:r>
              <w:rPr>
                <w:color w:val="000000"/>
              </w:rPr>
              <w:t xml:space="preserve">the </w:t>
            </w:r>
            <w:r w:rsidRPr="00EC0D5E">
              <w:rPr>
                <w:rFonts w:hint="eastAsia"/>
                <w:color w:val="000000"/>
              </w:rPr>
              <w:t xml:space="preserve">holiday </w:t>
            </w:r>
            <w:r w:rsidRPr="00EC0D5E">
              <w:rPr>
                <w:color w:val="000000"/>
              </w:rPr>
              <w:t>function</w:t>
            </w:r>
            <w:r w:rsidRPr="00EC0D5E">
              <w:rPr>
                <w:rFonts w:hint="eastAsia"/>
                <w:color w:val="000000"/>
              </w:rPr>
              <w:t>.</w:t>
            </w:r>
            <w:r>
              <w:rPr>
                <w:color w:val="000000"/>
              </w:rPr>
              <w:t xml:space="preserve"> </w:t>
            </w:r>
            <w:r>
              <w:t>Holiday settings are configured in the System settings section. See section 4.10.4.1.3 for more information on holiday settings.</w:t>
            </w:r>
          </w:p>
        </w:tc>
      </w:tr>
      <w:tr w:rsidR="00557B6B" w:rsidRPr="00EC0D5E" w:rsidTr="00CA7824">
        <w:trPr>
          <w:trHeight w:val="345"/>
          <w:jc w:val="center"/>
        </w:trPr>
        <w:tc>
          <w:tcPr>
            <w:tcW w:w="1396" w:type="dxa"/>
            <w:shd w:val="clear" w:color="auto" w:fill="auto"/>
          </w:tcPr>
          <w:p w:rsidR="00557B6B" w:rsidRPr="00EC0D5E" w:rsidRDefault="00557B6B" w:rsidP="00557B6B">
            <w:pPr>
              <w:rPr>
                <w:color w:val="000000"/>
              </w:rPr>
            </w:pPr>
            <w:r w:rsidRPr="00EC0D5E">
              <w:rPr>
                <w:color w:val="000000"/>
              </w:rPr>
              <w:t>S</w:t>
            </w:r>
            <w:r>
              <w:rPr>
                <w:rFonts w:hint="eastAsia"/>
                <w:color w:val="000000"/>
              </w:rPr>
              <w:t>etup</w:t>
            </w:r>
          </w:p>
        </w:tc>
        <w:tc>
          <w:tcPr>
            <w:tcW w:w="6762" w:type="dxa"/>
            <w:shd w:val="clear" w:color="auto" w:fill="auto"/>
          </w:tcPr>
          <w:p w:rsidR="00557B6B" w:rsidRPr="00557B6B" w:rsidRDefault="00557B6B" w:rsidP="00557B6B">
            <w:r w:rsidRPr="00557B6B">
              <w:rPr>
                <w:szCs w:val="20"/>
              </w:rPr>
              <w:t xml:space="preserve">In order to specify time zones in greater detail for each day, click the </w:t>
            </w:r>
            <w:r w:rsidRPr="00557B6B">
              <w:rPr>
                <w:rFonts w:cs="Arial"/>
                <w:noProof/>
                <w:szCs w:val="20"/>
                <w:lang w:eastAsia="en-US"/>
              </w:rPr>
              <w:t>setup</w:t>
            </w:r>
            <w:r w:rsidRPr="00557B6B">
              <w:rPr>
                <w:szCs w:val="20"/>
              </w:rPr>
              <w:t xml:space="preserve"> button to the left of the time bar, and the Time Period setup screen will appear. </w:t>
            </w:r>
            <w:r>
              <w:t>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settings screen.</w:t>
            </w:r>
          </w:p>
        </w:tc>
      </w:tr>
    </w:tbl>
    <w:p w:rsidR="00557B6B" w:rsidRDefault="00557B6B" w:rsidP="00BE077F"/>
    <w:p w:rsidR="00557B6B" w:rsidRDefault="00557B6B" w:rsidP="00557B6B">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557B6B" w:rsidRDefault="00557B6B" w:rsidP="00BE077F"/>
    <w:p w:rsidR="00557B6B" w:rsidRDefault="00557B6B" w:rsidP="00D76DA5">
      <w:pPr>
        <w:pStyle w:val="Heading5"/>
      </w:pPr>
      <w:r>
        <w:br w:type="page"/>
      </w:r>
      <w:r w:rsidR="00D76DA5">
        <w:lastRenderedPageBreak/>
        <w:t>5.4</w:t>
      </w:r>
      <w:r>
        <w:t>.4.1.2 Snapshot Plan</w:t>
      </w:r>
    </w:p>
    <w:p w:rsidR="00557B6B" w:rsidRDefault="00557B6B" w:rsidP="00557B6B"/>
    <w:p w:rsidR="00557B6B" w:rsidRDefault="00FB53AF" w:rsidP="00557B6B">
      <w:r>
        <w:rPr>
          <w:noProof/>
          <w:lang w:eastAsia="en-US"/>
        </w:rPr>
        <w:drawing>
          <wp:anchor distT="0" distB="0" distL="114300" distR="114300" simplePos="0" relativeHeight="251704320" behindDoc="0" locked="0" layoutInCell="1" allowOverlap="1" wp14:anchorId="49B9D123" wp14:editId="78991653">
            <wp:simplePos x="0" y="0"/>
            <wp:positionH relativeFrom="column">
              <wp:posOffset>133350</wp:posOffset>
            </wp:positionH>
            <wp:positionV relativeFrom="paragraph">
              <wp:posOffset>459105</wp:posOffset>
            </wp:positionV>
            <wp:extent cx="5943600" cy="2914015"/>
            <wp:effectExtent l="0" t="0" r="0" b="0"/>
            <wp:wrapTopAndBottom/>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943600" cy="2914015"/>
                    </a:xfrm>
                    <a:prstGeom prst="rect">
                      <a:avLst/>
                    </a:prstGeom>
                  </pic:spPr>
                </pic:pic>
              </a:graphicData>
            </a:graphic>
          </wp:anchor>
        </w:drawing>
      </w:r>
      <w:r w:rsidR="00557B6B">
        <w:t>This tab is where snapshot recording settings are configured. Below is a screenshot of the Snapshot settings screen:</w:t>
      </w:r>
    </w:p>
    <w:p w:rsidR="00557B6B" w:rsidRDefault="00557B6B" w:rsidP="00557B6B"/>
    <w:p w:rsidR="00557B6B" w:rsidRDefault="00557B6B" w:rsidP="00557B6B">
      <w:pPr>
        <w:spacing w:before="200" w:after="200" w:line="276" w:lineRule="auto"/>
      </w:pPr>
      <w:r>
        <w:t>Below is a screenshot of the time period setup screen:</w:t>
      </w:r>
    </w:p>
    <w:p w:rsidR="00557B6B" w:rsidRDefault="00FB53AF" w:rsidP="00557B6B">
      <w:r>
        <w:rPr>
          <w:rFonts w:hint="eastAsia"/>
          <w:noProof/>
          <w:lang w:eastAsia="en-US"/>
        </w:rPr>
        <w:drawing>
          <wp:anchor distT="0" distB="0" distL="114300" distR="114300" simplePos="0" relativeHeight="251702272" behindDoc="0" locked="0" layoutInCell="1" allowOverlap="1" wp14:anchorId="23FA7147" wp14:editId="59D885D6">
            <wp:simplePos x="0" y="0"/>
            <wp:positionH relativeFrom="column">
              <wp:posOffset>-57150</wp:posOffset>
            </wp:positionH>
            <wp:positionV relativeFrom="paragraph">
              <wp:posOffset>37465</wp:posOffset>
            </wp:positionV>
            <wp:extent cx="5943600" cy="3081655"/>
            <wp:effectExtent l="0" t="0" r="0" b="0"/>
            <wp:wrapTopAndBottom/>
            <wp:docPr id="296" name="Picture 296" descr="Timer Period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mer Period Setup"/>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943600" cy="3081655"/>
                    </a:xfrm>
                    <a:prstGeom prst="rect">
                      <a:avLst/>
                    </a:prstGeom>
                    <a:noFill/>
                    <a:ln>
                      <a:noFill/>
                    </a:ln>
                  </pic:spPr>
                </pic:pic>
              </a:graphicData>
            </a:graphic>
          </wp:anchor>
        </w:drawing>
      </w:r>
    </w:p>
    <w:p w:rsidR="00557B6B" w:rsidRDefault="00557B6B" w:rsidP="00557B6B"/>
    <w:p w:rsidR="00FB53AF" w:rsidRDefault="00FB53AF">
      <w:pPr>
        <w:spacing w:before="200" w:after="200" w:line="276" w:lineRule="auto"/>
      </w:pPr>
      <w:r>
        <w:br w:type="page"/>
      </w:r>
    </w:p>
    <w:p w:rsidR="00557B6B" w:rsidRDefault="00557B6B" w:rsidP="00557B6B">
      <w:r>
        <w:lastRenderedPageBreak/>
        <w:t>Below is a screenshot of the copy screen:</w:t>
      </w:r>
    </w:p>
    <w:p w:rsidR="00557B6B" w:rsidRDefault="00557B6B" w:rsidP="00557B6B">
      <w:r>
        <w:rPr>
          <w:rFonts w:hint="eastAsia"/>
          <w:noProof/>
          <w:lang w:eastAsia="en-US"/>
        </w:rPr>
        <w:drawing>
          <wp:anchor distT="0" distB="0" distL="114300" distR="114300" simplePos="0" relativeHeight="251703296" behindDoc="0" locked="0" layoutInCell="1" allowOverlap="1" wp14:anchorId="629342CC" wp14:editId="46768711">
            <wp:simplePos x="0" y="0"/>
            <wp:positionH relativeFrom="column">
              <wp:posOffset>1457325</wp:posOffset>
            </wp:positionH>
            <wp:positionV relativeFrom="paragraph">
              <wp:posOffset>158750</wp:posOffset>
            </wp:positionV>
            <wp:extent cx="2895600" cy="2133600"/>
            <wp:effectExtent l="0" t="0" r="0" b="0"/>
            <wp:wrapTopAndBottom/>
            <wp:docPr id="297" name="Picture 297" descr="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py"/>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895600" cy="2133600"/>
                    </a:xfrm>
                    <a:prstGeom prst="rect">
                      <a:avLst/>
                    </a:prstGeom>
                    <a:noFill/>
                    <a:ln>
                      <a:noFill/>
                    </a:ln>
                  </pic:spPr>
                </pic:pic>
              </a:graphicData>
            </a:graphic>
          </wp:anchor>
        </w:drawing>
      </w:r>
    </w:p>
    <w:p w:rsidR="00557B6B" w:rsidRDefault="00557B6B" w:rsidP="00557B6B"/>
    <w:p w:rsidR="00557B6B" w:rsidRDefault="00557B6B" w:rsidP="00557B6B">
      <w:pPr>
        <w:spacing w:before="200" w:after="200" w:line="276" w:lineRule="auto"/>
      </w:pPr>
      <w:r>
        <w:t>Below is an explanation of the fields on the Snapshot settings screen:</w:t>
      </w:r>
    </w:p>
    <w:p w:rsidR="00557B6B" w:rsidRDefault="00557B6B" w:rsidP="00557B6B"/>
    <w:tbl>
      <w:tblPr>
        <w:tblW w:w="81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96"/>
        <w:gridCol w:w="6762"/>
      </w:tblGrid>
      <w:tr w:rsidR="00557B6B" w:rsidRPr="00EC0D5E" w:rsidTr="00CA7824">
        <w:trPr>
          <w:tblHeader/>
          <w:jc w:val="center"/>
        </w:trPr>
        <w:tc>
          <w:tcPr>
            <w:tcW w:w="1396" w:type="dxa"/>
            <w:shd w:val="clear" w:color="auto" w:fill="E0E0E0"/>
          </w:tcPr>
          <w:p w:rsidR="00557B6B" w:rsidRPr="00557B6B" w:rsidRDefault="00557B6B" w:rsidP="00CA7824">
            <w:pPr>
              <w:rPr>
                <w:b/>
              </w:rPr>
            </w:pPr>
            <w:r w:rsidRPr="00557B6B">
              <w:rPr>
                <w:b/>
              </w:rPr>
              <w:t xml:space="preserve">Parameter </w:t>
            </w:r>
          </w:p>
        </w:tc>
        <w:tc>
          <w:tcPr>
            <w:tcW w:w="6762" w:type="dxa"/>
            <w:shd w:val="clear" w:color="auto" w:fill="E0E0E0"/>
          </w:tcPr>
          <w:p w:rsidR="00557B6B" w:rsidRPr="00557B6B" w:rsidRDefault="00557B6B" w:rsidP="00CA7824">
            <w:pPr>
              <w:rPr>
                <w:b/>
              </w:rPr>
            </w:pPr>
            <w:r w:rsidRPr="00557B6B">
              <w:rPr>
                <w:b/>
              </w:rPr>
              <w:t xml:space="preserve">Function </w:t>
            </w:r>
          </w:p>
        </w:tc>
      </w:tr>
      <w:tr w:rsidR="00557B6B" w:rsidRPr="00EC0D5E" w:rsidTr="00CA7824">
        <w:trPr>
          <w:trHeight w:val="485"/>
          <w:jc w:val="center"/>
        </w:trPr>
        <w:tc>
          <w:tcPr>
            <w:tcW w:w="1396" w:type="dxa"/>
            <w:shd w:val="clear" w:color="auto" w:fill="auto"/>
          </w:tcPr>
          <w:p w:rsidR="00557B6B" w:rsidRPr="00EC0D5E" w:rsidRDefault="00557B6B" w:rsidP="00CA7824">
            <w:r w:rsidRPr="00EC0D5E">
              <w:rPr>
                <w:rFonts w:hint="eastAsia"/>
              </w:rPr>
              <w:t xml:space="preserve">Channel </w:t>
            </w:r>
          </w:p>
        </w:tc>
        <w:tc>
          <w:tcPr>
            <w:tcW w:w="6762" w:type="dxa"/>
            <w:shd w:val="clear" w:color="auto" w:fill="auto"/>
          </w:tcPr>
          <w:p w:rsidR="00557B6B" w:rsidRPr="00EC0D5E" w:rsidRDefault="00557B6B" w:rsidP="00FB53AF">
            <w:pPr>
              <w:rPr>
                <w:bCs/>
                <w:color w:val="000000"/>
              </w:rPr>
            </w:pPr>
            <w:r>
              <w:t xml:space="preserve">This dropdown box allows the user to pick which channel they would like to change </w:t>
            </w:r>
            <w:r w:rsidR="00FB53AF">
              <w:t>snapshot</w:t>
            </w:r>
            <w:r>
              <w:t xml:space="preserve"> recording settings for.</w:t>
            </w:r>
          </w:p>
        </w:tc>
      </w:tr>
      <w:tr w:rsidR="00557B6B" w:rsidRPr="00EC0D5E" w:rsidTr="00CA7824">
        <w:trPr>
          <w:trHeight w:val="228"/>
          <w:jc w:val="center"/>
        </w:trPr>
        <w:tc>
          <w:tcPr>
            <w:tcW w:w="1396" w:type="dxa"/>
            <w:shd w:val="clear" w:color="auto" w:fill="auto"/>
          </w:tcPr>
          <w:p w:rsidR="00557B6B" w:rsidRPr="00EC0D5E" w:rsidRDefault="00557B6B" w:rsidP="00CA7824">
            <w:r w:rsidRPr="00EC0D5E">
              <w:t>Holiday</w:t>
            </w:r>
            <w:r w:rsidRPr="00EC0D5E">
              <w:rPr>
                <w:rFonts w:hint="eastAsia"/>
              </w:rPr>
              <w:t xml:space="preserve"> </w:t>
            </w:r>
          </w:p>
        </w:tc>
        <w:tc>
          <w:tcPr>
            <w:tcW w:w="6762" w:type="dxa"/>
            <w:shd w:val="clear" w:color="auto" w:fill="auto"/>
          </w:tcPr>
          <w:p w:rsidR="00557B6B" w:rsidRPr="00EC0D5E" w:rsidRDefault="00557B6B" w:rsidP="00CA7824">
            <w:r>
              <w:t xml:space="preserve">This dropdown box allows the user to </w:t>
            </w:r>
            <w:r w:rsidRPr="00EC0D5E">
              <w:rPr>
                <w:rFonts w:hint="eastAsia"/>
                <w:color w:val="000000"/>
              </w:rPr>
              <w:t xml:space="preserve">enable </w:t>
            </w:r>
            <w:r>
              <w:rPr>
                <w:color w:val="000000"/>
              </w:rPr>
              <w:t xml:space="preserve">the </w:t>
            </w:r>
            <w:r w:rsidRPr="00EC0D5E">
              <w:rPr>
                <w:rFonts w:hint="eastAsia"/>
                <w:color w:val="000000"/>
              </w:rPr>
              <w:t xml:space="preserve">holiday </w:t>
            </w:r>
            <w:r w:rsidRPr="00EC0D5E">
              <w:rPr>
                <w:color w:val="000000"/>
              </w:rPr>
              <w:t>function</w:t>
            </w:r>
            <w:r w:rsidRPr="00EC0D5E">
              <w:rPr>
                <w:rFonts w:hint="eastAsia"/>
                <w:color w:val="000000"/>
              </w:rPr>
              <w:t>.</w:t>
            </w:r>
            <w:r>
              <w:rPr>
                <w:color w:val="000000"/>
              </w:rPr>
              <w:t xml:space="preserve"> </w:t>
            </w:r>
            <w:r>
              <w:t>Holiday settings are configured in the System settings section. See section 4.10.4.1.3 for more information on holiday settings.</w:t>
            </w:r>
          </w:p>
        </w:tc>
      </w:tr>
      <w:tr w:rsidR="00557B6B" w:rsidRPr="00EC0D5E" w:rsidTr="00CA7824">
        <w:trPr>
          <w:trHeight w:val="345"/>
          <w:jc w:val="center"/>
        </w:trPr>
        <w:tc>
          <w:tcPr>
            <w:tcW w:w="1396" w:type="dxa"/>
            <w:shd w:val="clear" w:color="auto" w:fill="auto"/>
          </w:tcPr>
          <w:p w:rsidR="00557B6B" w:rsidRPr="00EC0D5E" w:rsidRDefault="00557B6B" w:rsidP="00CA7824">
            <w:pPr>
              <w:rPr>
                <w:color w:val="000000"/>
              </w:rPr>
            </w:pPr>
            <w:r w:rsidRPr="00EC0D5E">
              <w:rPr>
                <w:color w:val="000000"/>
              </w:rPr>
              <w:t>S</w:t>
            </w:r>
            <w:r>
              <w:rPr>
                <w:rFonts w:hint="eastAsia"/>
                <w:color w:val="000000"/>
              </w:rPr>
              <w:t>etup</w:t>
            </w:r>
          </w:p>
        </w:tc>
        <w:tc>
          <w:tcPr>
            <w:tcW w:w="6762" w:type="dxa"/>
            <w:shd w:val="clear" w:color="auto" w:fill="auto"/>
          </w:tcPr>
          <w:p w:rsidR="00557B6B" w:rsidRPr="00557B6B" w:rsidRDefault="00557B6B" w:rsidP="00CA7824">
            <w:r w:rsidRPr="00557B6B">
              <w:rPr>
                <w:szCs w:val="20"/>
              </w:rPr>
              <w:t xml:space="preserve">In order to specify time zones in greater detail for each day, click the </w:t>
            </w:r>
            <w:r w:rsidRPr="00557B6B">
              <w:rPr>
                <w:rFonts w:cs="Arial"/>
                <w:noProof/>
                <w:szCs w:val="20"/>
                <w:lang w:eastAsia="en-US"/>
              </w:rPr>
              <w:t>setup</w:t>
            </w:r>
            <w:r w:rsidRPr="00557B6B">
              <w:rPr>
                <w:szCs w:val="20"/>
              </w:rPr>
              <w:t xml:space="preserve"> button to the left of the time bar, and the Time Period setup screen will appear. </w:t>
            </w:r>
            <w:r>
              <w:t>The system allows for the configuration of up to 6 different time periods. Click the checkbox to the left of the time period to enable that time period. Click the text next to each period to edit the time period. To copy time periods, click the checkboxes next to the days of the week that you’d like to copy the settings to. Once finished on this screen, click Save to return to the time period settings screen.</w:t>
            </w:r>
          </w:p>
        </w:tc>
      </w:tr>
    </w:tbl>
    <w:p w:rsidR="00557B6B" w:rsidRDefault="00557B6B" w:rsidP="00557B6B"/>
    <w:p w:rsidR="00557B6B" w:rsidRDefault="00557B6B" w:rsidP="00557B6B">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 </w:t>
      </w:r>
    </w:p>
    <w:p w:rsidR="00557B6B" w:rsidRDefault="00557B6B" w:rsidP="00BE077F"/>
    <w:p w:rsidR="00377F4D" w:rsidRDefault="00377F4D">
      <w:pPr>
        <w:spacing w:before="200" w:after="200" w:line="276" w:lineRule="auto"/>
      </w:pPr>
      <w:r>
        <w:br w:type="page"/>
      </w:r>
    </w:p>
    <w:p w:rsidR="00377F4D" w:rsidRDefault="00D76DA5" w:rsidP="00377F4D">
      <w:pPr>
        <w:pStyle w:val="Heading4"/>
      </w:pPr>
      <w:bookmarkStart w:id="167" w:name="_Toc452570699"/>
      <w:r>
        <w:lastRenderedPageBreak/>
        <w:t>5.4</w:t>
      </w:r>
      <w:r w:rsidR="00377F4D">
        <w:t>.4.2 HDD Manage/Local Storage</w:t>
      </w:r>
      <w:bookmarkEnd w:id="167"/>
    </w:p>
    <w:p w:rsidR="00377F4D" w:rsidRDefault="00377F4D" w:rsidP="00377F4D"/>
    <w:p w:rsidR="00377F4D" w:rsidRDefault="00377F4D" w:rsidP="00377F4D">
      <w:r>
        <w:t>This screen is meant to help the user monitor the DVR’s hard drives. Using this screen, the user can see the current HDD type, status, and capacity. The user can also use this screen to format hard drives and change hard drive properties. Below is a screenshot of the HDD Manage settings screen:</w:t>
      </w:r>
    </w:p>
    <w:p w:rsidR="00377F4D" w:rsidRDefault="00377F4D" w:rsidP="00377F4D"/>
    <w:p w:rsidR="00377F4D" w:rsidRDefault="00377F4D" w:rsidP="00377F4D">
      <w:r>
        <w:rPr>
          <w:noProof/>
          <w:lang w:eastAsia="en-US"/>
        </w:rPr>
        <w:drawing>
          <wp:anchor distT="0" distB="0" distL="114300" distR="114300" simplePos="0" relativeHeight="251705344" behindDoc="0" locked="0" layoutInCell="1" allowOverlap="1" wp14:anchorId="4C2873C9" wp14:editId="46EED357">
            <wp:simplePos x="0" y="0"/>
            <wp:positionH relativeFrom="column">
              <wp:posOffset>0</wp:posOffset>
            </wp:positionH>
            <wp:positionV relativeFrom="paragraph">
              <wp:posOffset>635</wp:posOffset>
            </wp:positionV>
            <wp:extent cx="5943600" cy="1974850"/>
            <wp:effectExtent l="0" t="0" r="0" b="0"/>
            <wp:wrapTopAndBottom/>
            <wp:docPr id="300" name="Picture 300" descr="Storage HDD Ma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orage HDD Manage"/>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943600" cy="1974850"/>
                    </a:xfrm>
                    <a:prstGeom prst="rect">
                      <a:avLst/>
                    </a:prstGeom>
                    <a:noFill/>
                    <a:ln>
                      <a:noFill/>
                    </a:ln>
                  </pic:spPr>
                </pic:pic>
              </a:graphicData>
            </a:graphic>
          </wp:anchor>
        </w:drawing>
      </w:r>
    </w:p>
    <w:p w:rsidR="00377F4D" w:rsidRDefault="00377F4D" w:rsidP="00377F4D">
      <w:r>
        <w:t>Below is an explanation of the fields on the HDD Manage settings screen:</w:t>
      </w:r>
    </w:p>
    <w:p w:rsidR="00377F4D" w:rsidRDefault="00377F4D" w:rsidP="00377F4D">
      <w:pPr>
        <w:pStyle w:val="ListParagraph"/>
        <w:numPr>
          <w:ilvl w:val="0"/>
          <w:numId w:val="29"/>
        </w:numPr>
      </w:pPr>
      <w:r w:rsidRPr="004769AB">
        <w:t xml:space="preserve">SATA: </w:t>
      </w:r>
    </w:p>
    <w:p w:rsidR="00377F4D" w:rsidRDefault="00377F4D" w:rsidP="00377F4D">
      <w:pPr>
        <w:pStyle w:val="ListParagraph"/>
        <w:numPr>
          <w:ilvl w:val="1"/>
          <w:numId w:val="29"/>
        </w:numPr>
      </w:pPr>
      <w:r>
        <w:t>This shows how many hard drives the system can support.</w:t>
      </w:r>
    </w:p>
    <w:p w:rsidR="00377F4D" w:rsidRDefault="00377F4D" w:rsidP="00377F4D">
      <w:pPr>
        <w:pStyle w:val="ListParagraph"/>
        <w:numPr>
          <w:ilvl w:val="1"/>
          <w:numId w:val="29"/>
        </w:numPr>
      </w:pPr>
      <w:r w:rsidRPr="004769AB">
        <w:t xml:space="preserve">1 here means the system supports a </w:t>
      </w:r>
      <w:r>
        <w:t>maximum</w:t>
      </w:r>
      <w:r w:rsidRPr="004769AB">
        <w:t xml:space="preserve"> of 1 HDD. </w:t>
      </w:r>
    </w:p>
    <w:p w:rsidR="00377F4D" w:rsidRDefault="00377F4D" w:rsidP="00377F4D">
      <w:pPr>
        <w:pStyle w:val="ListParagraph"/>
        <w:numPr>
          <w:ilvl w:val="1"/>
          <w:numId w:val="29"/>
        </w:numPr>
      </w:pPr>
      <w:r>
        <w:t>The symbol on the next row shows the status of the connected hard drive.</w:t>
      </w:r>
    </w:p>
    <w:p w:rsidR="00377F4D" w:rsidRDefault="00377F4D" w:rsidP="00377F4D">
      <w:pPr>
        <w:pStyle w:val="ListParagraph"/>
        <w:numPr>
          <w:ilvl w:val="2"/>
          <w:numId w:val="29"/>
        </w:numPr>
      </w:pPr>
      <w:r w:rsidRPr="004769AB">
        <w:t xml:space="preserve">0 means </w:t>
      </w:r>
      <w:r>
        <w:t xml:space="preserve">that the </w:t>
      </w:r>
      <w:r w:rsidRPr="004769AB">
        <w:t xml:space="preserve">current HDD is </w:t>
      </w:r>
      <w:r>
        <w:t xml:space="preserve">functioning </w:t>
      </w:r>
      <w:r w:rsidRPr="004769AB">
        <w:t>normal</w:t>
      </w:r>
      <w:r>
        <w:t>ly</w:t>
      </w:r>
      <w:r w:rsidRPr="004769AB">
        <w:t xml:space="preserve">. </w:t>
      </w:r>
    </w:p>
    <w:p w:rsidR="00377F4D" w:rsidRDefault="00377F4D" w:rsidP="00377F4D">
      <w:pPr>
        <w:pStyle w:val="ListParagraph"/>
        <w:numPr>
          <w:ilvl w:val="2"/>
          <w:numId w:val="29"/>
        </w:numPr>
      </w:pPr>
      <w:r>
        <w:t>X means</w:t>
      </w:r>
      <w:r w:rsidRPr="004769AB">
        <w:t xml:space="preserve"> there is an error</w:t>
      </w:r>
      <w:r>
        <w:t xml:space="preserve"> with the hard drive connection, or that there is no connected hard drive.</w:t>
      </w:r>
    </w:p>
    <w:p w:rsidR="00377F4D" w:rsidRDefault="00377F4D" w:rsidP="00377F4D">
      <w:pPr>
        <w:pStyle w:val="ListParagraph"/>
        <w:numPr>
          <w:ilvl w:val="2"/>
          <w:numId w:val="29"/>
        </w:numPr>
      </w:pPr>
      <w:r>
        <w:t xml:space="preserve">? </w:t>
      </w:r>
      <w:proofErr w:type="gramStart"/>
      <w:r>
        <w:t>means</w:t>
      </w:r>
      <w:proofErr w:type="gramEnd"/>
      <w:r>
        <w:t xml:space="preserve"> that the hard drive is damaged and should be replaced.</w:t>
      </w:r>
    </w:p>
    <w:p w:rsidR="00377F4D" w:rsidRDefault="00377F4D" w:rsidP="00377F4D">
      <w:pPr>
        <w:pStyle w:val="ListParagraph"/>
        <w:numPr>
          <w:ilvl w:val="0"/>
          <w:numId w:val="29"/>
        </w:numPr>
      </w:pPr>
      <w:r>
        <w:t>Hard Drive List:</w:t>
      </w:r>
    </w:p>
    <w:p w:rsidR="00377F4D" w:rsidRDefault="00377F4D" w:rsidP="00377F4D">
      <w:pPr>
        <w:pStyle w:val="ListParagraph"/>
        <w:numPr>
          <w:ilvl w:val="1"/>
          <w:numId w:val="29"/>
        </w:numPr>
      </w:pPr>
      <w:r>
        <w:t>This shows what hard drives are currently connected to the DVR, and displays information about them.</w:t>
      </w:r>
    </w:p>
    <w:p w:rsidR="00377F4D" w:rsidRDefault="00377F4D" w:rsidP="00377F4D">
      <w:pPr>
        <w:pStyle w:val="ListParagraph"/>
        <w:numPr>
          <w:ilvl w:val="1"/>
          <w:numId w:val="29"/>
        </w:numPr>
      </w:pPr>
      <w:r>
        <w:t>Device Name: This column shows the names of the connected hard disk drives (HDD).</w:t>
      </w:r>
    </w:p>
    <w:p w:rsidR="00377F4D" w:rsidRDefault="00377F4D" w:rsidP="00377F4D">
      <w:pPr>
        <w:pStyle w:val="ListParagraph"/>
        <w:numPr>
          <w:ilvl w:val="1"/>
          <w:numId w:val="29"/>
        </w:numPr>
      </w:pPr>
      <w:r>
        <w:t>Type: This column shows the type of access the DVR has to the hard drive. To change a hard drive’s type, click the downward arrow next to the HDD’s type and select the desired type. There are 3 possible settings:</w:t>
      </w:r>
    </w:p>
    <w:p w:rsidR="00377F4D" w:rsidRDefault="00377F4D" w:rsidP="00377F4D">
      <w:pPr>
        <w:pStyle w:val="ListParagraph"/>
        <w:numPr>
          <w:ilvl w:val="2"/>
          <w:numId w:val="29"/>
        </w:numPr>
      </w:pPr>
      <w:r>
        <w:t>Read-Only: This allows the DVR to read the data, but not modify it in anyway.</w:t>
      </w:r>
    </w:p>
    <w:p w:rsidR="00377F4D" w:rsidRDefault="00377F4D" w:rsidP="00377F4D">
      <w:pPr>
        <w:pStyle w:val="ListParagraph"/>
        <w:numPr>
          <w:ilvl w:val="2"/>
          <w:numId w:val="29"/>
        </w:numPr>
      </w:pPr>
      <w:r>
        <w:t>Write-Only: This allows the DVR to write data to the HDD, but not read any data from it.</w:t>
      </w:r>
    </w:p>
    <w:p w:rsidR="00377F4D" w:rsidRDefault="00377F4D" w:rsidP="00377F4D">
      <w:pPr>
        <w:pStyle w:val="ListParagraph"/>
        <w:numPr>
          <w:ilvl w:val="2"/>
          <w:numId w:val="29"/>
        </w:numPr>
      </w:pPr>
      <w:r>
        <w:t>Read/Write: This allows the DVR to both read and write data on the HDD.</w:t>
      </w:r>
    </w:p>
    <w:p w:rsidR="00377F4D" w:rsidRDefault="00377F4D" w:rsidP="00377F4D">
      <w:pPr>
        <w:pStyle w:val="ListParagraph"/>
        <w:numPr>
          <w:ilvl w:val="1"/>
          <w:numId w:val="29"/>
        </w:numPr>
      </w:pPr>
      <w:r>
        <w:t>Status: This column shows the status of the connected hard drive. There are 3 statuses:</w:t>
      </w:r>
    </w:p>
    <w:p w:rsidR="00377F4D" w:rsidRDefault="00377F4D" w:rsidP="00377F4D">
      <w:pPr>
        <w:pStyle w:val="ListParagraph"/>
        <w:numPr>
          <w:ilvl w:val="2"/>
          <w:numId w:val="29"/>
        </w:numPr>
      </w:pPr>
      <w:r>
        <w:t>Normal: This means the hard drive is operating normally.</w:t>
      </w:r>
    </w:p>
    <w:p w:rsidR="00377F4D" w:rsidRDefault="00377F4D" w:rsidP="00377F4D">
      <w:pPr>
        <w:pStyle w:val="ListParagraph"/>
        <w:numPr>
          <w:ilvl w:val="2"/>
          <w:numId w:val="29"/>
        </w:numPr>
      </w:pPr>
      <w:r>
        <w:t>Error: This means the DVR is experiencing an error when attempting to access the hard drive.</w:t>
      </w:r>
    </w:p>
    <w:p w:rsidR="00377F4D" w:rsidRDefault="00377F4D" w:rsidP="00377F4D">
      <w:pPr>
        <w:pStyle w:val="ListParagraph"/>
        <w:numPr>
          <w:ilvl w:val="2"/>
          <w:numId w:val="29"/>
        </w:numPr>
      </w:pPr>
      <w:r>
        <w:t>Disconnected: This means that the HDD has disconnected from the DVR.</w:t>
      </w:r>
    </w:p>
    <w:p w:rsidR="0022662F" w:rsidRDefault="00377F4D" w:rsidP="0022662F">
      <w:pPr>
        <w:pStyle w:val="ListParagraph"/>
        <w:numPr>
          <w:ilvl w:val="1"/>
          <w:numId w:val="29"/>
        </w:numPr>
      </w:pPr>
      <w:r>
        <w:t>Free Space/Total Space: This field shows the free space on the hard drive compared to its total capacity.</w:t>
      </w:r>
    </w:p>
    <w:p w:rsidR="0022662F" w:rsidRDefault="0022662F" w:rsidP="0022662F"/>
    <w:p w:rsidR="00377F4D" w:rsidRDefault="0022662F" w:rsidP="0022662F">
      <w:proofErr w:type="gramStart"/>
      <w:r>
        <w:t>To confirm settings, click the Save button.</w:t>
      </w:r>
      <w:proofErr w:type="gramEnd"/>
      <w:r>
        <w:t xml:space="preserve"> To refresh the page, click the Refresh button. To format a hard drive, click the Format button.</w:t>
      </w:r>
    </w:p>
    <w:p w:rsidR="0022662F" w:rsidRDefault="0022662F">
      <w:pPr>
        <w:spacing w:before="200" w:after="200" w:line="276" w:lineRule="auto"/>
        <w:rPr>
          <w:rFonts w:ascii="Calibri" w:hAnsi="Calibri"/>
          <w:b/>
          <w:sz w:val="24"/>
          <w:szCs w:val="22"/>
          <w:u w:val="single"/>
        </w:rPr>
      </w:pPr>
      <w:r>
        <w:br w:type="page"/>
      </w:r>
    </w:p>
    <w:p w:rsidR="00377F4D" w:rsidRDefault="00D76DA5" w:rsidP="00377F4D">
      <w:pPr>
        <w:pStyle w:val="Heading4"/>
      </w:pPr>
      <w:bookmarkStart w:id="168" w:name="_Toc452570700"/>
      <w:r>
        <w:lastRenderedPageBreak/>
        <w:t>5.4</w:t>
      </w:r>
      <w:r w:rsidR="00377F4D">
        <w:t>.4.3 Record</w:t>
      </w:r>
      <w:bookmarkEnd w:id="168"/>
    </w:p>
    <w:p w:rsidR="00377F4D" w:rsidRDefault="00377F4D" w:rsidP="00377F4D"/>
    <w:p w:rsidR="00377F4D" w:rsidRDefault="00377F4D" w:rsidP="00377F4D">
      <w:r>
        <w:t>This screen allows the user to specify which channels are able to record and take snapshots. The settings on this screen supersede all others when it comes to allowing channels the ability to record information. Below is a screenshot of the Record screen:</w:t>
      </w:r>
    </w:p>
    <w:p w:rsidR="00377F4D" w:rsidRDefault="00377F4D" w:rsidP="00377F4D">
      <w:pPr>
        <w:rPr>
          <w:noProof/>
          <w:lang w:eastAsia="en-US"/>
        </w:rPr>
      </w:pPr>
    </w:p>
    <w:p w:rsidR="00377F4D" w:rsidRDefault="00377F4D" w:rsidP="00377F4D">
      <w:r>
        <w:rPr>
          <w:rFonts w:hint="eastAsia"/>
          <w:noProof/>
          <w:lang w:eastAsia="en-US"/>
        </w:rPr>
        <w:drawing>
          <wp:inline distT="0" distB="0" distL="0" distR="0" wp14:anchorId="532E8AF8" wp14:editId="3B96282E">
            <wp:extent cx="5943600" cy="2416023"/>
            <wp:effectExtent l="0" t="0" r="0" b="0"/>
            <wp:docPr id="302" name="Picture 302" descr="Storag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orage Record"/>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943600" cy="2416023"/>
                    </a:xfrm>
                    <a:prstGeom prst="rect">
                      <a:avLst/>
                    </a:prstGeom>
                    <a:noFill/>
                    <a:ln>
                      <a:noFill/>
                    </a:ln>
                  </pic:spPr>
                </pic:pic>
              </a:graphicData>
            </a:graphic>
          </wp:inline>
        </w:drawing>
      </w:r>
    </w:p>
    <w:p w:rsidR="00377F4D" w:rsidRPr="00F70761" w:rsidRDefault="00377F4D" w:rsidP="00377F4D"/>
    <w:p w:rsidR="00377F4D" w:rsidRDefault="00377F4D" w:rsidP="00377F4D">
      <w:r>
        <w:t>Below is an explanation of all of the fields on the Record settings page:</w:t>
      </w:r>
    </w:p>
    <w:p w:rsidR="00377F4D" w:rsidRDefault="00377F4D" w:rsidP="00377F4D">
      <w:pPr>
        <w:pStyle w:val="ListParagraph"/>
        <w:numPr>
          <w:ilvl w:val="0"/>
          <w:numId w:val="52"/>
        </w:numPr>
      </w:pPr>
      <w:r>
        <w:t>Main Stream: The main stream is the stream through which the channels transmit data by default. There are 3 settings that can be used for the main stream.</w:t>
      </w:r>
    </w:p>
    <w:p w:rsidR="00377F4D" w:rsidRDefault="00377F4D" w:rsidP="00377F4D">
      <w:pPr>
        <w:pStyle w:val="ListParagraph"/>
        <w:numPr>
          <w:ilvl w:val="1"/>
          <w:numId w:val="52"/>
        </w:numPr>
      </w:pPr>
      <w:r>
        <w:t>Schedule: Channels will record as they have been scheduled, and not in any other capacity.</w:t>
      </w:r>
    </w:p>
    <w:p w:rsidR="00377F4D" w:rsidRDefault="00377F4D" w:rsidP="00377F4D">
      <w:pPr>
        <w:pStyle w:val="ListParagraph"/>
        <w:numPr>
          <w:ilvl w:val="1"/>
          <w:numId w:val="52"/>
        </w:numPr>
      </w:pPr>
      <w:r>
        <w:t>Manual: Channels will support all recording type. This includes scheduled recording.</w:t>
      </w:r>
    </w:p>
    <w:p w:rsidR="00377F4D" w:rsidRDefault="00377F4D" w:rsidP="00377F4D">
      <w:pPr>
        <w:pStyle w:val="ListParagraph"/>
        <w:numPr>
          <w:ilvl w:val="1"/>
          <w:numId w:val="52"/>
        </w:numPr>
      </w:pPr>
      <w:r>
        <w:t>Stop: Channels will not record in any capacity. This includes scheduled and manual recording.</w:t>
      </w:r>
    </w:p>
    <w:p w:rsidR="00377F4D" w:rsidRDefault="00377F4D" w:rsidP="00377F4D">
      <w:pPr>
        <w:pStyle w:val="ListParagraph"/>
        <w:numPr>
          <w:ilvl w:val="0"/>
          <w:numId w:val="52"/>
        </w:numPr>
      </w:pPr>
      <w:r>
        <w:t>Extra Stream: Otherwise known as the sub stream, this stream allows for additional data to be transmitted. There are 3 settings that can be used for the main stream.</w:t>
      </w:r>
    </w:p>
    <w:p w:rsidR="00377F4D" w:rsidRDefault="00377F4D" w:rsidP="00377F4D">
      <w:pPr>
        <w:pStyle w:val="ListParagraph"/>
        <w:numPr>
          <w:ilvl w:val="1"/>
          <w:numId w:val="52"/>
        </w:numPr>
      </w:pPr>
      <w:r>
        <w:t>Schedule: Channels will record as they have been scheduled, and not in any other capacity.</w:t>
      </w:r>
    </w:p>
    <w:p w:rsidR="00377F4D" w:rsidRDefault="00377F4D" w:rsidP="00377F4D">
      <w:pPr>
        <w:pStyle w:val="ListParagraph"/>
        <w:numPr>
          <w:ilvl w:val="1"/>
          <w:numId w:val="52"/>
        </w:numPr>
      </w:pPr>
      <w:r>
        <w:t>Manual: Channels will support all recording type. This includes scheduled recording.</w:t>
      </w:r>
    </w:p>
    <w:p w:rsidR="00377F4D" w:rsidRDefault="00377F4D" w:rsidP="00377F4D">
      <w:pPr>
        <w:pStyle w:val="ListParagraph"/>
        <w:numPr>
          <w:ilvl w:val="1"/>
          <w:numId w:val="52"/>
        </w:numPr>
      </w:pPr>
      <w:r>
        <w:t>Stop: Channels will not record in any capacity. This includes scheduled and manual recording.</w:t>
      </w:r>
    </w:p>
    <w:p w:rsidR="00377F4D" w:rsidRDefault="00377F4D" w:rsidP="00377F4D">
      <w:pPr>
        <w:pStyle w:val="ListParagraph"/>
        <w:numPr>
          <w:ilvl w:val="0"/>
          <w:numId w:val="52"/>
        </w:numPr>
      </w:pPr>
      <w:r>
        <w:t>Snapshot: This set of options can either enable or disable the snapshot functionality for specific channels.</w:t>
      </w:r>
    </w:p>
    <w:p w:rsidR="00377F4D" w:rsidRDefault="00377F4D" w:rsidP="00377F4D"/>
    <w:p w:rsidR="0022662F" w:rsidRDefault="0022662F" w:rsidP="00377F4D">
      <w:proofErr w:type="gramStart"/>
      <w:r>
        <w:t>To confirm settings, click the Save button.</w:t>
      </w:r>
      <w:proofErr w:type="gramEnd"/>
      <w:r>
        <w:t xml:space="preserve"> To refresh the page, click the Refresh button.</w:t>
      </w:r>
    </w:p>
    <w:p w:rsidR="0022662F" w:rsidRDefault="0022662F">
      <w:pPr>
        <w:spacing w:before="200" w:after="200" w:line="276" w:lineRule="auto"/>
      </w:pPr>
      <w:r>
        <w:br w:type="page"/>
      </w:r>
    </w:p>
    <w:p w:rsidR="00CA7824" w:rsidRDefault="00D76DA5" w:rsidP="00CA7824">
      <w:pPr>
        <w:pStyle w:val="Heading3"/>
      </w:pPr>
      <w:bookmarkStart w:id="169" w:name="_Toc452570701"/>
      <w:r>
        <w:lastRenderedPageBreak/>
        <w:t>5.4</w:t>
      </w:r>
      <w:r w:rsidR="00CA7824">
        <w:t>.5 System</w:t>
      </w:r>
      <w:bookmarkEnd w:id="169"/>
    </w:p>
    <w:p w:rsidR="00CA7824" w:rsidRDefault="00D76DA5" w:rsidP="00CA7824">
      <w:pPr>
        <w:pStyle w:val="Heading4"/>
      </w:pPr>
      <w:bookmarkStart w:id="170" w:name="_Toc452570702"/>
      <w:r>
        <w:t>5.4</w:t>
      </w:r>
      <w:r w:rsidR="00CA7824">
        <w:t>.5.1 General</w:t>
      </w:r>
      <w:bookmarkEnd w:id="170"/>
    </w:p>
    <w:p w:rsidR="001D7B9C" w:rsidRDefault="001D7B9C" w:rsidP="001D7B9C"/>
    <w:p w:rsidR="001D7B9C" w:rsidRPr="001D7B9C" w:rsidRDefault="001D7B9C" w:rsidP="001D7B9C">
      <w:r>
        <w:t>The general settings interface includes general, date/time, and holiday settings.</w:t>
      </w:r>
    </w:p>
    <w:p w:rsidR="00CA7824" w:rsidRDefault="00D76DA5" w:rsidP="00CA7824">
      <w:pPr>
        <w:pStyle w:val="Heading5"/>
      </w:pPr>
      <w:r>
        <w:t>5.4</w:t>
      </w:r>
      <w:r w:rsidR="00CA7824">
        <w:t>.5.1.1 General</w:t>
      </w:r>
    </w:p>
    <w:p w:rsidR="00CA7824" w:rsidRDefault="00CA7824" w:rsidP="00CA7824"/>
    <w:p w:rsidR="00CA7824" w:rsidRDefault="001D7B9C" w:rsidP="00CA7824">
      <w:r>
        <w:rPr>
          <w:rFonts w:hint="eastAsia"/>
          <w:noProof/>
          <w:lang w:eastAsia="en-US"/>
        </w:rPr>
        <w:drawing>
          <wp:anchor distT="0" distB="0" distL="114300" distR="114300" simplePos="0" relativeHeight="251726848" behindDoc="0" locked="0" layoutInCell="1" allowOverlap="1" wp14:anchorId="0A904F9F" wp14:editId="5D4B313F">
            <wp:simplePos x="0" y="0"/>
            <wp:positionH relativeFrom="column">
              <wp:posOffset>0</wp:posOffset>
            </wp:positionH>
            <wp:positionV relativeFrom="paragraph">
              <wp:posOffset>191003</wp:posOffset>
            </wp:positionV>
            <wp:extent cx="5943600" cy="2207895"/>
            <wp:effectExtent l="0" t="0" r="0" b="0"/>
            <wp:wrapTopAndBottom/>
            <wp:docPr id="180" name="Picture 180" descr="System Ge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 General"/>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943600" cy="2207895"/>
                    </a:xfrm>
                    <a:prstGeom prst="rect">
                      <a:avLst/>
                    </a:prstGeom>
                    <a:noFill/>
                    <a:ln>
                      <a:noFill/>
                    </a:ln>
                  </pic:spPr>
                </pic:pic>
              </a:graphicData>
            </a:graphic>
          </wp:anchor>
        </w:drawing>
      </w:r>
      <w:r>
        <w:t>This screen displays general settings for the DVR. Below is a screenshot of the general settings screen:</w:t>
      </w:r>
    </w:p>
    <w:p w:rsidR="001D7B9C" w:rsidRDefault="001D7B9C" w:rsidP="00CA7824"/>
    <w:tbl>
      <w:tblPr>
        <w:tblW w:w="79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39"/>
        <w:gridCol w:w="6615"/>
      </w:tblGrid>
      <w:tr w:rsidR="001D7B9C" w:rsidRPr="001D7B9C" w:rsidTr="001D7B9C">
        <w:trPr>
          <w:jc w:val="center"/>
        </w:trPr>
        <w:tc>
          <w:tcPr>
            <w:tcW w:w="1339" w:type="dxa"/>
            <w:shd w:val="clear" w:color="auto" w:fill="E0E0E0"/>
          </w:tcPr>
          <w:p w:rsidR="001D7B9C" w:rsidRPr="001D7B9C" w:rsidRDefault="001D7B9C" w:rsidP="001D7B9C">
            <w:pPr>
              <w:rPr>
                <w:b/>
                <w:bCs/>
              </w:rPr>
            </w:pPr>
            <w:r w:rsidRPr="001D7B9C">
              <w:rPr>
                <w:b/>
                <w:bCs/>
              </w:rPr>
              <w:t xml:space="preserve">Parameter </w:t>
            </w:r>
          </w:p>
        </w:tc>
        <w:tc>
          <w:tcPr>
            <w:tcW w:w="6615" w:type="dxa"/>
            <w:shd w:val="clear" w:color="auto" w:fill="E0E0E0"/>
          </w:tcPr>
          <w:p w:rsidR="001D7B9C" w:rsidRPr="001D7B9C" w:rsidRDefault="001D7B9C" w:rsidP="001D7B9C">
            <w:pPr>
              <w:rPr>
                <w:b/>
                <w:bCs/>
              </w:rPr>
            </w:pPr>
            <w:r w:rsidRPr="001D7B9C">
              <w:rPr>
                <w:b/>
                <w:bCs/>
              </w:rPr>
              <w:t xml:space="preserve">Function </w:t>
            </w:r>
          </w:p>
        </w:tc>
      </w:tr>
      <w:tr w:rsidR="001D7B9C" w:rsidRPr="001D7B9C" w:rsidTr="001D7B9C">
        <w:trPr>
          <w:jc w:val="center"/>
        </w:trPr>
        <w:tc>
          <w:tcPr>
            <w:tcW w:w="1339" w:type="dxa"/>
            <w:shd w:val="clear" w:color="auto" w:fill="auto"/>
          </w:tcPr>
          <w:p w:rsidR="001D7B9C" w:rsidRPr="001D7B9C" w:rsidRDefault="001D7B9C" w:rsidP="001D7B9C">
            <w:r w:rsidRPr="001D7B9C">
              <w:t xml:space="preserve">Device </w:t>
            </w:r>
            <w:r w:rsidRPr="001D7B9C">
              <w:rPr>
                <w:rFonts w:hint="eastAsia"/>
              </w:rPr>
              <w:t>ID</w:t>
            </w:r>
          </w:p>
        </w:tc>
        <w:tc>
          <w:tcPr>
            <w:tcW w:w="6615" w:type="dxa"/>
            <w:shd w:val="clear" w:color="auto" w:fill="auto"/>
            <w:vAlign w:val="center"/>
          </w:tcPr>
          <w:p w:rsidR="001D7B9C" w:rsidRPr="001D7B9C" w:rsidRDefault="001D7B9C" w:rsidP="001D7B9C">
            <w:r>
              <w:t>This field allows the user to customize the name of the HDCVI.</w:t>
            </w:r>
          </w:p>
        </w:tc>
      </w:tr>
      <w:tr w:rsidR="001D7B9C" w:rsidRPr="001D7B9C" w:rsidTr="001D7B9C">
        <w:trPr>
          <w:trHeight w:val="273"/>
          <w:jc w:val="center"/>
        </w:trPr>
        <w:tc>
          <w:tcPr>
            <w:tcW w:w="1339" w:type="dxa"/>
            <w:shd w:val="clear" w:color="auto" w:fill="auto"/>
          </w:tcPr>
          <w:p w:rsidR="001D7B9C" w:rsidRPr="001D7B9C" w:rsidRDefault="001D7B9C" w:rsidP="001D7B9C">
            <w:r w:rsidRPr="001D7B9C">
              <w:rPr>
                <w:rFonts w:hint="eastAsia"/>
              </w:rPr>
              <w:t>Device No.</w:t>
            </w:r>
          </w:p>
        </w:tc>
        <w:tc>
          <w:tcPr>
            <w:tcW w:w="6615" w:type="dxa"/>
            <w:shd w:val="clear" w:color="auto" w:fill="auto"/>
          </w:tcPr>
          <w:p w:rsidR="001D7B9C" w:rsidRPr="001D7B9C" w:rsidRDefault="001D7B9C" w:rsidP="001D7B9C">
            <w:r>
              <w:t>This field allows the user to customize the device’s number.</w:t>
            </w:r>
          </w:p>
        </w:tc>
      </w:tr>
      <w:tr w:rsidR="001D7B9C" w:rsidRPr="001D7B9C" w:rsidTr="001D7B9C">
        <w:trPr>
          <w:trHeight w:val="953"/>
          <w:jc w:val="center"/>
        </w:trPr>
        <w:tc>
          <w:tcPr>
            <w:tcW w:w="1339" w:type="dxa"/>
            <w:shd w:val="clear" w:color="auto" w:fill="auto"/>
          </w:tcPr>
          <w:p w:rsidR="001D7B9C" w:rsidRPr="001D7B9C" w:rsidRDefault="001D7B9C" w:rsidP="001D7B9C">
            <w:r w:rsidRPr="001D7B9C">
              <w:t xml:space="preserve">Language </w:t>
            </w:r>
          </w:p>
        </w:tc>
        <w:tc>
          <w:tcPr>
            <w:tcW w:w="6615" w:type="dxa"/>
            <w:shd w:val="clear" w:color="auto" w:fill="auto"/>
          </w:tcPr>
          <w:p w:rsidR="001D7B9C" w:rsidRPr="001D7B9C" w:rsidRDefault="001D7B9C" w:rsidP="001D7B9C">
            <w:r w:rsidRPr="00FD1FD7">
              <w:t xml:space="preserve">This dropdown box allows the user to select a language for the DVR. </w:t>
            </w:r>
            <w:r>
              <w:t>Options include English, Simplified Chinese, Traditional Chinese, Italian, Japanese, French, and Spanish.</w:t>
            </w:r>
            <w:r w:rsidRPr="001D7B9C">
              <w:t xml:space="preserve"> </w:t>
            </w:r>
          </w:p>
          <w:p w:rsidR="001D7B9C" w:rsidRPr="001D7B9C" w:rsidRDefault="001D7B9C" w:rsidP="001D7B9C">
            <w:pPr>
              <w:rPr>
                <w:b/>
              </w:rPr>
            </w:pPr>
            <w:r w:rsidRPr="001D7B9C">
              <w:rPr>
                <w:rFonts w:hint="eastAsia"/>
                <w:b/>
              </w:rPr>
              <w:t>Please note the d</w:t>
            </w:r>
            <w:r w:rsidRPr="001D7B9C">
              <w:rPr>
                <w:b/>
              </w:rPr>
              <w:t xml:space="preserve">evice needs to reboot to activate the modification. </w:t>
            </w:r>
          </w:p>
        </w:tc>
      </w:tr>
      <w:tr w:rsidR="001D7B9C" w:rsidRPr="001D7B9C" w:rsidTr="001D7B9C">
        <w:trPr>
          <w:trHeight w:val="330"/>
          <w:jc w:val="center"/>
        </w:trPr>
        <w:tc>
          <w:tcPr>
            <w:tcW w:w="1339" w:type="dxa"/>
            <w:shd w:val="clear" w:color="auto" w:fill="auto"/>
          </w:tcPr>
          <w:p w:rsidR="001D7B9C" w:rsidRPr="001D7B9C" w:rsidRDefault="001D7B9C" w:rsidP="001D7B9C">
            <w:r w:rsidRPr="001D7B9C">
              <w:t>Video Standard</w:t>
            </w:r>
          </w:p>
        </w:tc>
        <w:tc>
          <w:tcPr>
            <w:tcW w:w="6615" w:type="dxa"/>
            <w:shd w:val="clear" w:color="auto" w:fill="auto"/>
          </w:tcPr>
          <w:p w:rsidR="001D7B9C" w:rsidRPr="001D7B9C" w:rsidRDefault="001D7B9C" w:rsidP="001D7B9C">
            <w:r w:rsidRPr="00FD1FD7">
              <w:t>This dropdown box allows the user to select a video standard. The options are between PAL and NTSC.</w:t>
            </w:r>
          </w:p>
        </w:tc>
      </w:tr>
      <w:tr w:rsidR="001D7B9C" w:rsidRPr="001D7B9C" w:rsidTr="001D7B9C">
        <w:trPr>
          <w:trHeight w:val="375"/>
          <w:jc w:val="center"/>
        </w:trPr>
        <w:tc>
          <w:tcPr>
            <w:tcW w:w="1339" w:type="dxa"/>
            <w:shd w:val="clear" w:color="auto" w:fill="auto"/>
          </w:tcPr>
          <w:p w:rsidR="001D7B9C" w:rsidRPr="001D7B9C" w:rsidRDefault="001D7B9C" w:rsidP="001D7B9C">
            <w:r>
              <w:t>HDD F</w:t>
            </w:r>
            <w:r w:rsidRPr="001D7B9C">
              <w:t>ull</w:t>
            </w:r>
          </w:p>
        </w:tc>
        <w:tc>
          <w:tcPr>
            <w:tcW w:w="6615" w:type="dxa"/>
            <w:shd w:val="clear" w:color="auto" w:fill="auto"/>
          </w:tcPr>
          <w:p w:rsidR="001D7B9C" w:rsidRDefault="001D7B9C" w:rsidP="001D7B9C">
            <w:r>
              <w:t>This dropdown box allows the user to specify what to do when the HDD is full. There are two options:</w:t>
            </w:r>
          </w:p>
          <w:p w:rsidR="001D7B9C" w:rsidRDefault="001D7B9C" w:rsidP="001D7B9C">
            <w:pPr>
              <w:pStyle w:val="ListParagraph"/>
              <w:numPr>
                <w:ilvl w:val="0"/>
                <w:numId w:val="75"/>
              </w:numPr>
            </w:pPr>
            <w:r>
              <w:t>Overwrite: This option lets the DVR overwrite the oldest recorded video on the DVR.</w:t>
            </w:r>
          </w:p>
          <w:p w:rsidR="001D7B9C" w:rsidRPr="001D7B9C" w:rsidRDefault="001D7B9C" w:rsidP="001D7B9C">
            <w:pPr>
              <w:pStyle w:val="ListParagraph"/>
              <w:numPr>
                <w:ilvl w:val="0"/>
                <w:numId w:val="75"/>
              </w:numPr>
            </w:pPr>
            <w:r>
              <w:t>Stop Record: This option causes the DVR to stop recording once the HDD is full.</w:t>
            </w:r>
          </w:p>
        </w:tc>
      </w:tr>
      <w:tr w:rsidR="001D7B9C" w:rsidRPr="001D7B9C" w:rsidTr="001D7B9C">
        <w:trPr>
          <w:trHeight w:val="399"/>
          <w:jc w:val="center"/>
        </w:trPr>
        <w:tc>
          <w:tcPr>
            <w:tcW w:w="1339" w:type="dxa"/>
            <w:shd w:val="clear" w:color="auto" w:fill="auto"/>
          </w:tcPr>
          <w:p w:rsidR="001D7B9C" w:rsidRPr="001D7B9C" w:rsidRDefault="001D7B9C" w:rsidP="001D7B9C">
            <w:r>
              <w:t>Pack D</w:t>
            </w:r>
            <w:r w:rsidRPr="001D7B9C">
              <w:t>uration</w:t>
            </w:r>
          </w:p>
        </w:tc>
        <w:tc>
          <w:tcPr>
            <w:tcW w:w="6615" w:type="dxa"/>
            <w:shd w:val="clear" w:color="auto" w:fill="auto"/>
          </w:tcPr>
          <w:p w:rsidR="001D7B9C" w:rsidRPr="001D7B9C" w:rsidRDefault="001D7B9C" w:rsidP="001D7B9C">
            <w:r>
              <w:t>This field allows the user to define the recording duration. The default value is 60 minutes</w:t>
            </w:r>
          </w:p>
        </w:tc>
      </w:tr>
      <w:tr w:rsidR="001D7B9C" w:rsidRPr="001D7B9C" w:rsidTr="001D7B9C">
        <w:trPr>
          <w:trHeight w:val="518"/>
          <w:jc w:val="center"/>
        </w:trPr>
        <w:tc>
          <w:tcPr>
            <w:tcW w:w="1339" w:type="dxa"/>
            <w:shd w:val="clear" w:color="auto" w:fill="auto"/>
          </w:tcPr>
          <w:p w:rsidR="001D7B9C" w:rsidRDefault="001D7B9C" w:rsidP="001D7B9C">
            <w:r>
              <w:t>Auto Logout</w:t>
            </w:r>
          </w:p>
        </w:tc>
        <w:tc>
          <w:tcPr>
            <w:tcW w:w="6615" w:type="dxa"/>
            <w:shd w:val="clear" w:color="auto" w:fill="auto"/>
          </w:tcPr>
          <w:p w:rsidR="001D7B9C" w:rsidRDefault="001D7B9C" w:rsidP="001D7B9C">
            <w:r>
              <w:t>This field allows the user to define in minutes how long the system can stay idle before a user is logged out. The value can range from 0 to 60 minutes.</w:t>
            </w:r>
          </w:p>
        </w:tc>
      </w:tr>
      <w:tr w:rsidR="001D7B9C" w:rsidRPr="001D7B9C" w:rsidTr="001D7B9C">
        <w:trPr>
          <w:trHeight w:val="363"/>
          <w:jc w:val="center"/>
        </w:trPr>
        <w:tc>
          <w:tcPr>
            <w:tcW w:w="1339" w:type="dxa"/>
            <w:shd w:val="clear" w:color="auto" w:fill="auto"/>
          </w:tcPr>
          <w:p w:rsidR="001D7B9C" w:rsidRDefault="001D7B9C" w:rsidP="001D7B9C">
            <w:r>
              <w:t>Startup Wizard</w:t>
            </w:r>
          </w:p>
        </w:tc>
        <w:tc>
          <w:tcPr>
            <w:tcW w:w="6615" w:type="dxa"/>
            <w:shd w:val="clear" w:color="auto" w:fill="auto"/>
          </w:tcPr>
          <w:p w:rsidR="001D7B9C" w:rsidRDefault="001D7B9C" w:rsidP="001D7B9C">
            <w:r>
              <w:t>This checkbox allows the user to enable the startup wizard the next time the system is restarted.</w:t>
            </w:r>
          </w:p>
        </w:tc>
      </w:tr>
      <w:tr w:rsidR="001D7B9C" w:rsidRPr="001D7B9C" w:rsidTr="001D7B9C">
        <w:trPr>
          <w:trHeight w:val="399"/>
          <w:jc w:val="center"/>
        </w:trPr>
        <w:tc>
          <w:tcPr>
            <w:tcW w:w="1339" w:type="dxa"/>
            <w:shd w:val="clear" w:color="auto" w:fill="auto"/>
          </w:tcPr>
          <w:p w:rsidR="001D7B9C" w:rsidRDefault="001D7B9C" w:rsidP="001D7B9C">
            <w:r>
              <w:t>Navigation Bar</w:t>
            </w:r>
          </w:p>
        </w:tc>
        <w:tc>
          <w:tcPr>
            <w:tcW w:w="6615" w:type="dxa"/>
            <w:shd w:val="clear" w:color="auto" w:fill="auto"/>
          </w:tcPr>
          <w:p w:rsidR="001D7B9C" w:rsidRDefault="001D7B9C" w:rsidP="001D7B9C">
            <w:r>
              <w:t>This checkbox allows the user to enable the navigation bar that shows on the main screen.</w:t>
            </w:r>
          </w:p>
        </w:tc>
      </w:tr>
    </w:tbl>
    <w:p w:rsidR="001D7B9C" w:rsidRDefault="001D7B9C" w:rsidP="00CA7824"/>
    <w:p w:rsidR="001D7B9C" w:rsidRDefault="001D7B9C" w:rsidP="00CA7824">
      <w:proofErr w:type="gramStart"/>
      <w:r>
        <w:t>To confirm settings, click the Save button.</w:t>
      </w:r>
      <w:proofErr w:type="gramEnd"/>
      <w:r>
        <w:t xml:space="preserve"> To refresh the page, click the Refresh button. To revert to default settings, click the Default button.</w:t>
      </w:r>
    </w:p>
    <w:p w:rsidR="001D7B9C" w:rsidRDefault="001D7B9C" w:rsidP="001D7B9C">
      <w:pPr>
        <w:pStyle w:val="Heading5"/>
      </w:pPr>
      <w:r>
        <w:lastRenderedPageBreak/>
        <w:t>5.4.5.1.2 Date &amp; Time</w:t>
      </w:r>
    </w:p>
    <w:p w:rsidR="001D7B9C" w:rsidRDefault="001D7B9C" w:rsidP="001D7B9C"/>
    <w:p w:rsidR="001D7B9C" w:rsidRDefault="001D7B9C" w:rsidP="001D7B9C">
      <w:r>
        <w:rPr>
          <w:rFonts w:hint="eastAsia"/>
          <w:noProof/>
          <w:lang w:eastAsia="en-US"/>
        </w:rPr>
        <w:drawing>
          <wp:anchor distT="0" distB="0" distL="114300" distR="114300" simplePos="0" relativeHeight="251727872" behindDoc="0" locked="0" layoutInCell="1" allowOverlap="1" wp14:anchorId="28AD175A" wp14:editId="1365ACE4">
            <wp:simplePos x="0" y="0"/>
            <wp:positionH relativeFrom="column">
              <wp:posOffset>0</wp:posOffset>
            </wp:positionH>
            <wp:positionV relativeFrom="paragraph">
              <wp:posOffset>300281</wp:posOffset>
            </wp:positionV>
            <wp:extent cx="5943600" cy="2502117"/>
            <wp:effectExtent l="0" t="0" r="0" b="0"/>
            <wp:wrapTopAndBottom/>
            <wp:docPr id="184" name="Picture 184" descr="System General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stem General Date"/>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943600" cy="2502117"/>
                    </a:xfrm>
                    <a:prstGeom prst="rect">
                      <a:avLst/>
                    </a:prstGeom>
                    <a:noFill/>
                    <a:ln>
                      <a:noFill/>
                    </a:ln>
                  </pic:spPr>
                </pic:pic>
              </a:graphicData>
            </a:graphic>
          </wp:anchor>
        </w:drawing>
      </w:r>
      <w:r>
        <w:t>This screen displays date and time settings for the DVR. Below is a screenshot of the Date &amp; Time settings screen:</w:t>
      </w:r>
    </w:p>
    <w:p w:rsidR="001D7B9C" w:rsidRDefault="001D7B9C" w:rsidP="001D7B9C"/>
    <w:p w:rsidR="001D7B9C" w:rsidRDefault="001D7B9C" w:rsidP="00CA7824">
      <w:r>
        <w:t>Below is an explanation of the fields on the Date &amp; Time settings screen:</w:t>
      </w:r>
    </w:p>
    <w:p w:rsidR="001D7B9C" w:rsidRDefault="001D7B9C" w:rsidP="00CA7824"/>
    <w:tbl>
      <w:tblPr>
        <w:tblW w:w="79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39"/>
        <w:gridCol w:w="6615"/>
      </w:tblGrid>
      <w:tr w:rsidR="001D7B9C" w:rsidRPr="001D7B9C" w:rsidTr="001D7B9C">
        <w:trPr>
          <w:jc w:val="center"/>
        </w:trPr>
        <w:tc>
          <w:tcPr>
            <w:tcW w:w="1339" w:type="dxa"/>
            <w:shd w:val="clear" w:color="auto" w:fill="E0E0E0"/>
          </w:tcPr>
          <w:p w:rsidR="001D7B9C" w:rsidRPr="001D7B9C" w:rsidRDefault="001D7B9C" w:rsidP="001D7B9C">
            <w:pPr>
              <w:rPr>
                <w:b/>
                <w:bCs/>
              </w:rPr>
            </w:pPr>
            <w:r w:rsidRPr="001D7B9C">
              <w:rPr>
                <w:b/>
                <w:bCs/>
              </w:rPr>
              <w:t xml:space="preserve">Parameter </w:t>
            </w:r>
          </w:p>
        </w:tc>
        <w:tc>
          <w:tcPr>
            <w:tcW w:w="6615" w:type="dxa"/>
            <w:shd w:val="clear" w:color="auto" w:fill="E0E0E0"/>
          </w:tcPr>
          <w:p w:rsidR="001D7B9C" w:rsidRPr="001D7B9C" w:rsidRDefault="001D7B9C" w:rsidP="001D7B9C">
            <w:pPr>
              <w:rPr>
                <w:b/>
                <w:bCs/>
              </w:rPr>
            </w:pPr>
            <w:r w:rsidRPr="001D7B9C">
              <w:rPr>
                <w:b/>
                <w:bCs/>
              </w:rPr>
              <w:t xml:space="preserve">Function </w:t>
            </w:r>
          </w:p>
        </w:tc>
      </w:tr>
      <w:tr w:rsidR="001D7B9C" w:rsidRPr="001D7B9C" w:rsidTr="001D7B9C">
        <w:trPr>
          <w:trHeight w:val="460"/>
          <w:jc w:val="center"/>
        </w:trPr>
        <w:tc>
          <w:tcPr>
            <w:tcW w:w="1339" w:type="dxa"/>
            <w:shd w:val="clear" w:color="auto" w:fill="auto"/>
          </w:tcPr>
          <w:p w:rsidR="001D7B9C" w:rsidRPr="001D7B9C" w:rsidRDefault="001D7B9C" w:rsidP="001D7B9C">
            <w:r w:rsidRPr="001D7B9C">
              <w:t>Dat</w:t>
            </w:r>
            <w:r>
              <w:rPr>
                <w:rFonts w:hint="eastAsia"/>
              </w:rPr>
              <w:t>e F</w:t>
            </w:r>
            <w:r w:rsidRPr="001D7B9C">
              <w:rPr>
                <w:rFonts w:hint="eastAsia"/>
              </w:rPr>
              <w:t>orm</w:t>
            </w:r>
            <w:r w:rsidRPr="001D7B9C">
              <w:t>at</w:t>
            </w:r>
          </w:p>
        </w:tc>
        <w:tc>
          <w:tcPr>
            <w:tcW w:w="6615" w:type="dxa"/>
            <w:shd w:val="clear" w:color="auto" w:fill="auto"/>
          </w:tcPr>
          <w:p w:rsidR="001D7B9C" w:rsidRDefault="001D7B9C" w:rsidP="001D7B9C">
            <w:r>
              <w:t>This dropdown box allows the user to specify a date and time format for the DVR to use. There are 3 options.</w:t>
            </w:r>
          </w:p>
          <w:p w:rsidR="001D7B9C" w:rsidRDefault="001D7B9C" w:rsidP="001D7B9C">
            <w:pPr>
              <w:pStyle w:val="ListParagraph"/>
              <w:numPr>
                <w:ilvl w:val="0"/>
                <w:numId w:val="76"/>
              </w:numPr>
            </w:pPr>
            <w:r>
              <w:t>YYYY MM DD: Year, Month, Day.</w:t>
            </w:r>
          </w:p>
          <w:p w:rsidR="001D7B9C" w:rsidRDefault="001D7B9C" w:rsidP="001D7B9C">
            <w:pPr>
              <w:pStyle w:val="ListParagraph"/>
              <w:numPr>
                <w:ilvl w:val="0"/>
                <w:numId w:val="76"/>
              </w:numPr>
            </w:pPr>
            <w:r>
              <w:t>MM DD YYYY: Month, Day, Year.</w:t>
            </w:r>
          </w:p>
          <w:p w:rsidR="001D7B9C" w:rsidRPr="001D7B9C" w:rsidRDefault="001D7B9C" w:rsidP="001D7B9C">
            <w:pPr>
              <w:pStyle w:val="ListParagraph"/>
              <w:numPr>
                <w:ilvl w:val="0"/>
                <w:numId w:val="76"/>
              </w:numPr>
            </w:pPr>
            <w:r>
              <w:t>DD MM YYYY: Day, Month, Year.</w:t>
            </w:r>
          </w:p>
        </w:tc>
      </w:tr>
      <w:tr w:rsidR="001D7B9C" w:rsidRPr="001D7B9C" w:rsidTr="001D7B9C">
        <w:trPr>
          <w:trHeight w:val="563"/>
          <w:jc w:val="center"/>
        </w:trPr>
        <w:tc>
          <w:tcPr>
            <w:tcW w:w="1339" w:type="dxa"/>
            <w:shd w:val="clear" w:color="auto" w:fill="auto"/>
          </w:tcPr>
          <w:p w:rsidR="001D7B9C" w:rsidRPr="001D7B9C" w:rsidRDefault="001D7B9C" w:rsidP="001D7B9C">
            <w:r w:rsidRPr="001D7B9C">
              <w:t>Time Format</w:t>
            </w:r>
          </w:p>
        </w:tc>
        <w:tc>
          <w:tcPr>
            <w:tcW w:w="6615" w:type="dxa"/>
            <w:shd w:val="clear" w:color="auto" w:fill="auto"/>
          </w:tcPr>
          <w:p w:rsidR="00312153" w:rsidRDefault="00312153" w:rsidP="00312153">
            <w:r>
              <w:t>Time Format: This dropdown box allows the user to specify a time format for the DVR to use. There are two options.</w:t>
            </w:r>
          </w:p>
          <w:p w:rsidR="00312153" w:rsidRDefault="00312153" w:rsidP="00312153">
            <w:pPr>
              <w:pStyle w:val="ListParagraph"/>
              <w:numPr>
                <w:ilvl w:val="0"/>
                <w:numId w:val="77"/>
              </w:numPr>
            </w:pPr>
            <w:r>
              <w:t>24 Hour</w:t>
            </w:r>
          </w:p>
          <w:p w:rsidR="001D7B9C" w:rsidRPr="001D7B9C" w:rsidRDefault="00312153" w:rsidP="001D7B9C">
            <w:pPr>
              <w:pStyle w:val="ListParagraph"/>
              <w:numPr>
                <w:ilvl w:val="0"/>
                <w:numId w:val="77"/>
              </w:numPr>
            </w:pPr>
            <w:r>
              <w:t>12 Hour</w:t>
            </w:r>
          </w:p>
        </w:tc>
      </w:tr>
      <w:tr w:rsidR="001D7B9C" w:rsidRPr="001D7B9C" w:rsidTr="001D7B9C">
        <w:trPr>
          <w:trHeight w:val="240"/>
          <w:jc w:val="center"/>
        </w:trPr>
        <w:tc>
          <w:tcPr>
            <w:tcW w:w="1339" w:type="dxa"/>
            <w:shd w:val="clear" w:color="auto" w:fill="auto"/>
          </w:tcPr>
          <w:p w:rsidR="001D7B9C" w:rsidRPr="001D7B9C" w:rsidRDefault="00312153" w:rsidP="00312153">
            <w:r>
              <w:rPr>
                <w:rFonts w:hint="eastAsia"/>
              </w:rPr>
              <w:t xml:space="preserve">Time </w:t>
            </w:r>
            <w:r>
              <w:t>Zo</w:t>
            </w:r>
            <w:r w:rsidR="001D7B9C" w:rsidRPr="001D7B9C">
              <w:rPr>
                <w:rFonts w:hint="eastAsia"/>
              </w:rPr>
              <w:t xml:space="preserve">ne </w:t>
            </w:r>
          </w:p>
        </w:tc>
        <w:tc>
          <w:tcPr>
            <w:tcW w:w="6615" w:type="dxa"/>
            <w:shd w:val="clear" w:color="auto" w:fill="auto"/>
          </w:tcPr>
          <w:p w:rsidR="001D7B9C" w:rsidRPr="001D7B9C" w:rsidRDefault="00312153" w:rsidP="00312153">
            <w:r>
              <w:t>This dropdown box allows the user to specify a time zone for the DVR to use</w:t>
            </w:r>
            <w:r>
              <w:rPr>
                <w:rFonts w:hint="eastAsia"/>
              </w:rPr>
              <w:t>.</w:t>
            </w:r>
          </w:p>
        </w:tc>
      </w:tr>
      <w:tr w:rsidR="001D7B9C" w:rsidRPr="001D7B9C" w:rsidTr="001D7B9C">
        <w:trPr>
          <w:trHeight w:val="240"/>
          <w:jc w:val="center"/>
        </w:trPr>
        <w:tc>
          <w:tcPr>
            <w:tcW w:w="1339" w:type="dxa"/>
            <w:shd w:val="clear" w:color="auto" w:fill="auto"/>
          </w:tcPr>
          <w:p w:rsidR="001D7B9C" w:rsidRPr="001D7B9C" w:rsidRDefault="00312153" w:rsidP="001D7B9C">
            <w:r>
              <w:rPr>
                <w:rFonts w:hint="eastAsia"/>
              </w:rPr>
              <w:t>System T</w:t>
            </w:r>
            <w:r w:rsidR="001D7B9C" w:rsidRPr="001D7B9C">
              <w:rPr>
                <w:rFonts w:hint="eastAsia"/>
              </w:rPr>
              <w:t xml:space="preserve">ime </w:t>
            </w:r>
          </w:p>
        </w:tc>
        <w:tc>
          <w:tcPr>
            <w:tcW w:w="6615" w:type="dxa"/>
            <w:shd w:val="clear" w:color="auto" w:fill="auto"/>
          </w:tcPr>
          <w:p w:rsidR="001D7B9C" w:rsidRPr="001D7B9C" w:rsidRDefault="00312153" w:rsidP="001D7B9C">
            <w:r>
              <w:t>This field allows the user to set the system time and time zone. Click Save to save the system time as it is shown in the display.</w:t>
            </w:r>
          </w:p>
        </w:tc>
      </w:tr>
      <w:tr w:rsidR="001D7B9C" w:rsidRPr="001D7B9C" w:rsidTr="001D7B9C">
        <w:trPr>
          <w:trHeight w:val="510"/>
          <w:jc w:val="center"/>
        </w:trPr>
        <w:tc>
          <w:tcPr>
            <w:tcW w:w="1339" w:type="dxa"/>
            <w:shd w:val="clear" w:color="auto" w:fill="auto"/>
          </w:tcPr>
          <w:p w:rsidR="001D7B9C" w:rsidRPr="001D7B9C" w:rsidRDefault="001D7B9C" w:rsidP="001D7B9C">
            <w:r w:rsidRPr="001D7B9C">
              <w:t>Sync PC</w:t>
            </w:r>
          </w:p>
        </w:tc>
        <w:tc>
          <w:tcPr>
            <w:tcW w:w="6615" w:type="dxa"/>
            <w:shd w:val="clear" w:color="auto" w:fill="auto"/>
          </w:tcPr>
          <w:p w:rsidR="001D7B9C" w:rsidRPr="001D7B9C" w:rsidRDefault="00312153" w:rsidP="001D7B9C">
            <w:r>
              <w:t>Click</w:t>
            </w:r>
            <w:r w:rsidR="001D7B9C" w:rsidRPr="001D7B9C">
              <w:t xml:space="preserve"> this button to save the </w:t>
            </w:r>
            <w:r>
              <w:t xml:space="preserve">DVR </w:t>
            </w:r>
            <w:r w:rsidR="001D7B9C" w:rsidRPr="001D7B9C">
              <w:t>system time as your PC</w:t>
            </w:r>
            <w:r>
              <w:t>’s</w:t>
            </w:r>
            <w:r w:rsidR="001D7B9C" w:rsidRPr="001D7B9C">
              <w:t xml:space="preserve"> current time. </w:t>
            </w:r>
          </w:p>
        </w:tc>
      </w:tr>
      <w:tr w:rsidR="001D7B9C" w:rsidRPr="001D7B9C" w:rsidTr="001D7B9C">
        <w:trPr>
          <w:trHeight w:val="495"/>
          <w:jc w:val="center"/>
        </w:trPr>
        <w:tc>
          <w:tcPr>
            <w:tcW w:w="1339" w:type="dxa"/>
            <w:shd w:val="clear" w:color="auto" w:fill="auto"/>
          </w:tcPr>
          <w:p w:rsidR="001D7B9C" w:rsidRPr="001D7B9C" w:rsidRDefault="001D7B9C" w:rsidP="001D7B9C">
            <w:r w:rsidRPr="001D7B9C">
              <w:rPr>
                <w:rFonts w:hint="eastAsia"/>
              </w:rPr>
              <w:t>DST</w:t>
            </w:r>
          </w:p>
        </w:tc>
        <w:tc>
          <w:tcPr>
            <w:tcW w:w="6615" w:type="dxa"/>
            <w:shd w:val="clear" w:color="auto" w:fill="auto"/>
          </w:tcPr>
          <w:p w:rsidR="001D7B9C" w:rsidRPr="001D7B9C" w:rsidRDefault="00312153" w:rsidP="00312153">
            <w:r>
              <w:t xml:space="preserve">This checkbox allows the user to enable DST on the DVR. </w:t>
            </w:r>
            <w:proofErr w:type="gramStart"/>
            <w:r>
              <w:t>This fields</w:t>
            </w:r>
            <w:proofErr w:type="gramEnd"/>
            <w:r>
              <w:t xml:space="preserve"> below it allow the user to set DST settings such as DST type, start time, and end time.</w:t>
            </w:r>
          </w:p>
        </w:tc>
      </w:tr>
      <w:tr w:rsidR="001D7B9C" w:rsidRPr="001D7B9C" w:rsidTr="001D7B9C">
        <w:trPr>
          <w:trHeight w:val="460"/>
          <w:jc w:val="center"/>
        </w:trPr>
        <w:tc>
          <w:tcPr>
            <w:tcW w:w="1339" w:type="dxa"/>
            <w:shd w:val="clear" w:color="auto" w:fill="auto"/>
          </w:tcPr>
          <w:p w:rsidR="001D7B9C" w:rsidRPr="001D7B9C" w:rsidRDefault="001D7B9C" w:rsidP="001D7B9C">
            <w:r w:rsidRPr="001D7B9C">
              <w:rPr>
                <w:rFonts w:hint="eastAsia"/>
              </w:rPr>
              <w:t xml:space="preserve">NTP </w:t>
            </w:r>
            <w:r w:rsidRPr="001D7B9C">
              <w:t xml:space="preserve"> </w:t>
            </w:r>
          </w:p>
        </w:tc>
        <w:tc>
          <w:tcPr>
            <w:tcW w:w="6615" w:type="dxa"/>
            <w:shd w:val="clear" w:color="auto" w:fill="auto"/>
          </w:tcPr>
          <w:p w:rsidR="001D7B9C" w:rsidRPr="001D7B9C" w:rsidRDefault="00312153" w:rsidP="001D7B9C">
            <w:r>
              <w:t>NTP stands for Network Time Protocol. This checkbox allows the user to enable the use of an NST server to synchronize the date and time settings on the DVR.</w:t>
            </w:r>
            <w:r w:rsidR="001D7B9C" w:rsidRPr="001D7B9C">
              <w:rPr>
                <w:rFonts w:hint="eastAsia"/>
              </w:rPr>
              <w:t xml:space="preserve"> </w:t>
            </w:r>
            <w:r w:rsidR="001D7B9C" w:rsidRPr="001D7B9C">
              <w:t xml:space="preserve"> </w:t>
            </w:r>
          </w:p>
        </w:tc>
      </w:tr>
      <w:tr w:rsidR="001D7B9C" w:rsidRPr="001D7B9C" w:rsidTr="001D7B9C">
        <w:trPr>
          <w:trHeight w:val="602"/>
          <w:jc w:val="center"/>
        </w:trPr>
        <w:tc>
          <w:tcPr>
            <w:tcW w:w="1339" w:type="dxa"/>
            <w:shd w:val="clear" w:color="auto" w:fill="auto"/>
          </w:tcPr>
          <w:p w:rsidR="001D7B9C" w:rsidRPr="001D7B9C" w:rsidRDefault="00312153" w:rsidP="001D7B9C">
            <w:r>
              <w:rPr>
                <w:rFonts w:hint="eastAsia"/>
              </w:rPr>
              <w:t>NTP S</w:t>
            </w:r>
            <w:r w:rsidR="001D7B9C" w:rsidRPr="001D7B9C">
              <w:rPr>
                <w:rFonts w:hint="eastAsia"/>
              </w:rPr>
              <w:t xml:space="preserve">erver </w:t>
            </w:r>
            <w:r>
              <w:t xml:space="preserve"> IP</w:t>
            </w:r>
          </w:p>
        </w:tc>
        <w:tc>
          <w:tcPr>
            <w:tcW w:w="6615" w:type="dxa"/>
            <w:shd w:val="clear" w:color="auto" w:fill="auto"/>
          </w:tcPr>
          <w:p w:rsidR="001D7B9C" w:rsidRPr="001D7B9C" w:rsidRDefault="00312153" w:rsidP="001D7B9C">
            <w:r>
              <w:t>This field allows the user to set the NTP server IP address. Clicking the Manual Update button pulls a time update from the server.</w:t>
            </w:r>
            <w:r w:rsidR="001D7B9C" w:rsidRPr="001D7B9C">
              <w:rPr>
                <w:rFonts w:hint="eastAsia"/>
              </w:rPr>
              <w:t xml:space="preserve"> </w:t>
            </w:r>
          </w:p>
        </w:tc>
      </w:tr>
      <w:tr w:rsidR="001D7B9C" w:rsidRPr="001D7B9C" w:rsidTr="001D7B9C">
        <w:trPr>
          <w:jc w:val="center"/>
        </w:trPr>
        <w:tc>
          <w:tcPr>
            <w:tcW w:w="1339" w:type="dxa"/>
            <w:shd w:val="clear" w:color="auto" w:fill="auto"/>
          </w:tcPr>
          <w:p w:rsidR="001D7B9C" w:rsidRPr="001D7B9C" w:rsidRDefault="00312153" w:rsidP="001D7B9C">
            <w:r>
              <w:t xml:space="preserve">NTP </w:t>
            </w:r>
            <w:r w:rsidR="001D7B9C" w:rsidRPr="001D7B9C">
              <w:rPr>
                <w:rFonts w:hint="eastAsia"/>
              </w:rPr>
              <w:t xml:space="preserve">Port </w:t>
            </w:r>
            <w:r>
              <w:t xml:space="preserve"> Number</w:t>
            </w:r>
          </w:p>
        </w:tc>
        <w:tc>
          <w:tcPr>
            <w:tcW w:w="6615" w:type="dxa"/>
            <w:shd w:val="clear" w:color="auto" w:fill="auto"/>
          </w:tcPr>
          <w:p w:rsidR="001D7B9C" w:rsidRPr="001D7B9C" w:rsidRDefault="00312153" w:rsidP="001D7B9C">
            <w:r>
              <w:t>This field allows the user to set the NTP server port number.</w:t>
            </w:r>
          </w:p>
        </w:tc>
      </w:tr>
      <w:tr w:rsidR="001D7B9C" w:rsidRPr="001D7B9C" w:rsidTr="001D7B9C">
        <w:trPr>
          <w:jc w:val="center"/>
        </w:trPr>
        <w:tc>
          <w:tcPr>
            <w:tcW w:w="1339" w:type="dxa"/>
            <w:shd w:val="clear" w:color="auto" w:fill="auto"/>
          </w:tcPr>
          <w:p w:rsidR="001D7B9C" w:rsidRPr="001D7B9C" w:rsidRDefault="001D7B9C" w:rsidP="001D7B9C">
            <w:r w:rsidRPr="001D7B9C">
              <w:rPr>
                <w:rFonts w:hint="eastAsia"/>
              </w:rPr>
              <w:t>Interval</w:t>
            </w:r>
          </w:p>
        </w:tc>
        <w:tc>
          <w:tcPr>
            <w:tcW w:w="6615" w:type="dxa"/>
            <w:shd w:val="clear" w:color="auto" w:fill="auto"/>
          </w:tcPr>
          <w:p w:rsidR="001D7B9C" w:rsidRPr="001D7B9C" w:rsidRDefault="00312153" w:rsidP="001D7B9C">
            <w:r>
              <w:t>This field allows the user to set the NTP synchronization interval. This number determines how often the DVR queries the NTP server to get accurate date and time information. This value can be between 0 and 60 minutes.</w:t>
            </w:r>
            <w:r w:rsidR="001D7B9C" w:rsidRPr="001D7B9C">
              <w:rPr>
                <w:rFonts w:hint="eastAsia"/>
              </w:rPr>
              <w:t xml:space="preserve"> </w:t>
            </w:r>
          </w:p>
        </w:tc>
      </w:tr>
    </w:tbl>
    <w:p w:rsidR="00312153" w:rsidRDefault="00312153" w:rsidP="00CA7824"/>
    <w:p w:rsidR="00312153" w:rsidRDefault="00312153" w:rsidP="00CA7824">
      <w:proofErr w:type="gramStart"/>
      <w:r>
        <w:lastRenderedPageBreak/>
        <w:t>To confirm settings, click the Save button.</w:t>
      </w:r>
      <w:proofErr w:type="gramEnd"/>
      <w:r>
        <w:t xml:space="preserve"> To refresh the page, click the Refresh button. To revert to default settings, click the Default button.</w:t>
      </w:r>
    </w:p>
    <w:p w:rsidR="00312153" w:rsidRDefault="00312153" w:rsidP="00312153">
      <w:pPr>
        <w:pStyle w:val="Heading5"/>
      </w:pPr>
      <w:r>
        <w:t>5.4.5.1.3 Holiday</w:t>
      </w:r>
    </w:p>
    <w:p w:rsidR="00312153" w:rsidRDefault="00312153" w:rsidP="00312153"/>
    <w:p w:rsidR="00312153" w:rsidRDefault="00312153" w:rsidP="00312153">
      <w:r>
        <w:t>This screen displays the holiday settings for the DVR. Below is a screenshot of the Holiday settings screen:</w:t>
      </w:r>
    </w:p>
    <w:p w:rsidR="00312153" w:rsidRDefault="00312153" w:rsidP="00312153"/>
    <w:p w:rsidR="00312153" w:rsidRDefault="00312153" w:rsidP="00312153">
      <w:r>
        <w:rPr>
          <w:rFonts w:hint="eastAsia"/>
          <w:noProof/>
          <w:lang w:eastAsia="en-US"/>
        </w:rPr>
        <w:drawing>
          <wp:inline distT="0" distB="0" distL="0" distR="0" wp14:anchorId="3EA66E76" wp14:editId="11E87139">
            <wp:extent cx="5943600" cy="2195549"/>
            <wp:effectExtent l="0" t="0" r="0" b="0"/>
            <wp:docPr id="213" name="Picture 213" descr="System General Hol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 General Holiday"/>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943600" cy="2195549"/>
                    </a:xfrm>
                    <a:prstGeom prst="rect">
                      <a:avLst/>
                    </a:prstGeom>
                    <a:noFill/>
                    <a:ln>
                      <a:noFill/>
                    </a:ln>
                  </pic:spPr>
                </pic:pic>
              </a:graphicData>
            </a:graphic>
          </wp:inline>
        </w:drawing>
      </w:r>
    </w:p>
    <w:p w:rsidR="00312153" w:rsidRPr="00006402" w:rsidRDefault="00312153" w:rsidP="00312153"/>
    <w:p w:rsidR="00312153" w:rsidRDefault="00312153" w:rsidP="00312153">
      <w:r>
        <w:t>Below is an explanation of the fields on the Holiday settings screen:</w:t>
      </w:r>
    </w:p>
    <w:p w:rsidR="00312153" w:rsidRDefault="00312153" w:rsidP="00312153">
      <w:pPr>
        <w:pStyle w:val="ListParagraph"/>
        <w:numPr>
          <w:ilvl w:val="0"/>
          <w:numId w:val="54"/>
        </w:numPr>
      </w:pPr>
      <w:r>
        <w:t>1: This number indicates how many holidays are in the system. Each line item has a number to signify its place in the list.</w:t>
      </w:r>
    </w:p>
    <w:p w:rsidR="00312153" w:rsidRDefault="00312153" w:rsidP="00312153">
      <w:pPr>
        <w:pStyle w:val="ListParagraph"/>
        <w:numPr>
          <w:ilvl w:val="0"/>
          <w:numId w:val="54"/>
        </w:numPr>
      </w:pPr>
      <w:r>
        <w:t>Status: This dropdown box indicates the status of the holiday. There are two options:</w:t>
      </w:r>
    </w:p>
    <w:p w:rsidR="00312153" w:rsidRDefault="00312153" w:rsidP="00312153">
      <w:pPr>
        <w:pStyle w:val="ListParagraph"/>
        <w:numPr>
          <w:ilvl w:val="1"/>
          <w:numId w:val="54"/>
        </w:numPr>
      </w:pPr>
      <w:r>
        <w:t>Open: The holiday is active, and the DVR will stop recording for that holiday period.</w:t>
      </w:r>
    </w:p>
    <w:p w:rsidR="00312153" w:rsidRDefault="00312153" w:rsidP="00312153">
      <w:pPr>
        <w:pStyle w:val="ListParagraph"/>
        <w:numPr>
          <w:ilvl w:val="1"/>
          <w:numId w:val="54"/>
        </w:numPr>
      </w:pPr>
      <w:r>
        <w:t>Stop: The holiday is inactive, and the DVR will continue normal operation for that holiday period.</w:t>
      </w:r>
    </w:p>
    <w:p w:rsidR="00312153" w:rsidRDefault="00312153" w:rsidP="00312153">
      <w:pPr>
        <w:pStyle w:val="ListParagraph"/>
        <w:numPr>
          <w:ilvl w:val="0"/>
          <w:numId w:val="54"/>
        </w:numPr>
      </w:pPr>
      <w:r>
        <w:t>Name: This column is where the name of the holiday is displayed.</w:t>
      </w:r>
    </w:p>
    <w:p w:rsidR="00312153" w:rsidRDefault="00312153" w:rsidP="00312153">
      <w:pPr>
        <w:pStyle w:val="ListParagraph"/>
        <w:numPr>
          <w:ilvl w:val="0"/>
          <w:numId w:val="54"/>
        </w:numPr>
      </w:pPr>
      <w:r>
        <w:t>Date: This column shows the date that the holiday occurs on.</w:t>
      </w:r>
    </w:p>
    <w:p w:rsidR="00312153" w:rsidRDefault="00312153" w:rsidP="00312153">
      <w:pPr>
        <w:pStyle w:val="ListParagraph"/>
        <w:numPr>
          <w:ilvl w:val="0"/>
          <w:numId w:val="54"/>
        </w:numPr>
      </w:pPr>
      <w:r>
        <w:t>Period: This column shows the range in which the holiday occurs.</w:t>
      </w:r>
    </w:p>
    <w:p w:rsidR="00312153" w:rsidRDefault="00312153" w:rsidP="00312153">
      <w:pPr>
        <w:pStyle w:val="ListParagraph"/>
        <w:numPr>
          <w:ilvl w:val="0"/>
          <w:numId w:val="54"/>
        </w:numPr>
      </w:pPr>
      <w:r>
        <w:t>Edit: This column has a button that allows for the editing of the holiday.</w:t>
      </w:r>
    </w:p>
    <w:p w:rsidR="00312153" w:rsidRDefault="00312153" w:rsidP="00312153">
      <w:pPr>
        <w:pStyle w:val="ListParagraph"/>
        <w:numPr>
          <w:ilvl w:val="0"/>
          <w:numId w:val="54"/>
        </w:numPr>
      </w:pPr>
      <w:r>
        <w:t>Delete: This column has a button that allows for the deletion of the holiday.</w:t>
      </w:r>
    </w:p>
    <w:p w:rsidR="00312153" w:rsidRDefault="00312153" w:rsidP="00F766C2">
      <w:pPr>
        <w:pStyle w:val="ListParagraph"/>
        <w:numPr>
          <w:ilvl w:val="0"/>
          <w:numId w:val="54"/>
        </w:numPr>
      </w:pPr>
      <w:r>
        <w:t xml:space="preserve">Add New Holidays: This button allows the user to add a holiday. </w:t>
      </w:r>
    </w:p>
    <w:p w:rsidR="00312153" w:rsidRDefault="00312153" w:rsidP="00312153"/>
    <w:p w:rsidR="00312153" w:rsidRDefault="00312153" w:rsidP="00312153">
      <w:r w:rsidRPr="000140CA">
        <w:rPr>
          <w:b/>
        </w:rPr>
        <w:t>Note</w:t>
      </w:r>
      <w:r>
        <w:t xml:space="preserve">: </w:t>
      </w:r>
    </w:p>
    <w:p w:rsidR="00312153" w:rsidRDefault="00312153" w:rsidP="00312153">
      <w:pPr>
        <w:pStyle w:val="ListParagraph"/>
        <w:numPr>
          <w:ilvl w:val="0"/>
          <w:numId w:val="55"/>
        </w:numPr>
      </w:pPr>
      <w:r>
        <w:t>Holidays take precedence over the scheduled setup.</w:t>
      </w:r>
    </w:p>
    <w:p w:rsidR="00312153" w:rsidRDefault="00312153" w:rsidP="00312153">
      <w:pPr>
        <w:pStyle w:val="ListParagraph"/>
        <w:numPr>
          <w:ilvl w:val="0"/>
          <w:numId w:val="55"/>
        </w:numPr>
      </w:pPr>
      <w:r>
        <w:t>Holidays do not roll over based on their inherent date. Meaning, if a holiday is set for October 30th, then the system will treat every October 30th as a holiday.</w:t>
      </w:r>
    </w:p>
    <w:p w:rsidR="00312153" w:rsidRDefault="00312153" w:rsidP="00312153"/>
    <w:p w:rsidR="00312153" w:rsidRDefault="00312153" w:rsidP="00312153">
      <w:proofErr w:type="gramStart"/>
      <w:r>
        <w:t>To confirm settings, click the Save button.</w:t>
      </w:r>
      <w:proofErr w:type="gramEnd"/>
      <w:r>
        <w:t xml:space="preserve"> To refresh the page, click the Refresh button.</w:t>
      </w:r>
    </w:p>
    <w:p w:rsidR="00312153" w:rsidRDefault="00312153">
      <w:pPr>
        <w:spacing w:before="200" w:after="200" w:line="276" w:lineRule="auto"/>
      </w:pPr>
      <w:r>
        <w:br w:type="page"/>
      </w:r>
    </w:p>
    <w:p w:rsidR="00312153" w:rsidRDefault="00312153" w:rsidP="00F766C2">
      <w:pPr>
        <w:pStyle w:val="Heading4"/>
      </w:pPr>
      <w:bookmarkStart w:id="171" w:name="_Toc452570703"/>
      <w:r>
        <w:lastRenderedPageBreak/>
        <w:t>5.4.5.2 Display</w:t>
      </w:r>
      <w:bookmarkEnd w:id="171"/>
    </w:p>
    <w:p w:rsidR="00F766C2" w:rsidRDefault="00F766C2" w:rsidP="00F766C2">
      <w:pPr>
        <w:pStyle w:val="Heading5"/>
      </w:pPr>
      <w:r>
        <w:t>5.4.5.2.1 Display</w:t>
      </w:r>
    </w:p>
    <w:p w:rsidR="00F766C2" w:rsidRDefault="00F766C2" w:rsidP="00312153"/>
    <w:p w:rsidR="00312153" w:rsidRDefault="00312153" w:rsidP="00312153">
      <w:r>
        <w:rPr>
          <w:rFonts w:hint="eastAsia"/>
          <w:noProof/>
          <w:lang w:eastAsia="en-US"/>
        </w:rPr>
        <w:drawing>
          <wp:anchor distT="0" distB="0" distL="114300" distR="114300" simplePos="0" relativeHeight="251728896" behindDoc="0" locked="0" layoutInCell="1" allowOverlap="1" wp14:anchorId="1D4C4EB5" wp14:editId="137435AC">
            <wp:simplePos x="0" y="0"/>
            <wp:positionH relativeFrom="column">
              <wp:posOffset>0</wp:posOffset>
            </wp:positionH>
            <wp:positionV relativeFrom="paragraph">
              <wp:posOffset>413211</wp:posOffset>
            </wp:positionV>
            <wp:extent cx="5943600" cy="1596176"/>
            <wp:effectExtent l="0" t="0" r="0" b="0"/>
            <wp:wrapTopAndBottom/>
            <wp:docPr id="214" name="Picture 214" descr="Web Display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b Display Display"/>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943600" cy="1596176"/>
                    </a:xfrm>
                    <a:prstGeom prst="rect">
                      <a:avLst/>
                    </a:prstGeom>
                    <a:noFill/>
                    <a:ln>
                      <a:noFill/>
                    </a:ln>
                  </pic:spPr>
                </pic:pic>
              </a:graphicData>
            </a:graphic>
          </wp:anchor>
        </w:drawing>
      </w:r>
      <w:r>
        <w:t>This screen allows the user to adjust display settings, tour settings, and zero-channel encoding settings for the DVR.</w:t>
      </w:r>
    </w:p>
    <w:p w:rsidR="00312153" w:rsidRDefault="00312153" w:rsidP="00312153"/>
    <w:p w:rsidR="00312153" w:rsidRDefault="00312153" w:rsidP="00312153">
      <w:r>
        <w:t>Below is an explanation of the fields on the Display settings screen:</w:t>
      </w:r>
    </w:p>
    <w:p w:rsidR="007D3C7F" w:rsidRDefault="007D3C7F" w:rsidP="00312153"/>
    <w:tbl>
      <w:tblPr>
        <w:tblW w:w="79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637"/>
        <w:gridCol w:w="6317"/>
      </w:tblGrid>
      <w:tr w:rsidR="00312153" w:rsidRPr="00312153" w:rsidTr="007D3C7F">
        <w:trPr>
          <w:jc w:val="center"/>
        </w:trPr>
        <w:tc>
          <w:tcPr>
            <w:tcW w:w="1637" w:type="dxa"/>
            <w:shd w:val="clear" w:color="auto" w:fill="E0E0E0"/>
          </w:tcPr>
          <w:p w:rsidR="00312153" w:rsidRPr="00312153" w:rsidRDefault="00312153" w:rsidP="00312153">
            <w:pPr>
              <w:rPr>
                <w:b/>
                <w:bCs/>
              </w:rPr>
            </w:pPr>
            <w:r w:rsidRPr="00312153">
              <w:rPr>
                <w:b/>
                <w:bCs/>
              </w:rPr>
              <w:t xml:space="preserve">Parameter </w:t>
            </w:r>
          </w:p>
        </w:tc>
        <w:tc>
          <w:tcPr>
            <w:tcW w:w="6317" w:type="dxa"/>
            <w:shd w:val="clear" w:color="auto" w:fill="E0E0E0"/>
          </w:tcPr>
          <w:p w:rsidR="00312153" w:rsidRPr="00312153" w:rsidRDefault="00312153" w:rsidP="00312153">
            <w:pPr>
              <w:rPr>
                <w:b/>
                <w:bCs/>
              </w:rPr>
            </w:pPr>
            <w:r w:rsidRPr="00312153">
              <w:rPr>
                <w:b/>
                <w:bCs/>
              </w:rPr>
              <w:t xml:space="preserve">Function </w:t>
            </w:r>
          </w:p>
        </w:tc>
      </w:tr>
      <w:tr w:rsidR="00312153" w:rsidRPr="00312153" w:rsidTr="007D3C7F">
        <w:trPr>
          <w:trHeight w:val="460"/>
          <w:jc w:val="center"/>
        </w:trPr>
        <w:tc>
          <w:tcPr>
            <w:tcW w:w="1637" w:type="dxa"/>
            <w:shd w:val="clear" w:color="auto" w:fill="auto"/>
          </w:tcPr>
          <w:p w:rsidR="00312153" w:rsidRPr="00312153" w:rsidRDefault="00312153" w:rsidP="00312153">
            <w:r w:rsidRPr="00312153">
              <w:t>Resolution</w:t>
            </w:r>
          </w:p>
        </w:tc>
        <w:tc>
          <w:tcPr>
            <w:tcW w:w="6317" w:type="dxa"/>
            <w:shd w:val="clear" w:color="auto" w:fill="auto"/>
          </w:tcPr>
          <w:p w:rsidR="007D3C7F" w:rsidRDefault="007D3C7F" w:rsidP="007D3C7F">
            <w:r>
              <w:t>This dropdown box allows the user to change the resolution of the DVR. There are 4 options:</w:t>
            </w:r>
          </w:p>
          <w:p w:rsidR="007D3C7F" w:rsidRDefault="007D3C7F" w:rsidP="007D3C7F">
            <w:pPr>
              <w:pStyle w:val="ListParagraph"/>
              <w:numPr>
                <w:ilvl w:val="0"/>
                <w:numId w:val="78"/>
              </w:numPr>
            </w:pPr>
            <w:r>
              <w:t>1920×1080</w:t>
            </w:r>
          </w:p>
          <w:p w:rsidR="007D3C7F" w:rsidRDefault="007D3C7F" w:rsidP="007D3C7F">
            <w:pPr>
              <w:pStyle w:val="ListParagraph"/>
              <w:numPr>
                <w:ilvl w:val="0"/>
                <w:numId w:val="78"/>
              </w:numPr>
            </w:pPr>
            <w:r w:rsidRPr="00A228B0">
              <w:t>1280×1024</w:t>
            </w:r>
            <w:r>
              <w:t xml:space="preserve"> (default)</w:t>
            </w:r>
          </w:p>
          <w:p w:rsidR="007D3C7F" w:rsidRDefault="007D3C7F" w:rsidP="007D3C7F">
            <w:pPr>
              <w:pStyle w:val="ListParagraph"/>
              <w:numPr>
                <w:ilvl w:val="0"/>
                <w:numId w:val="78"/>
              </w:numPr>
            </w:pPr>
            <w:r>
              <w:t>1280×720</w:t>
            </w:r>
          </w:p>
          <w:p w:rsidR="00312153" w:rsidRPr="00312153" w:rsidRDefault="007D3C7F" w:rsidP="00312153">
            <w:pPr>
              <w:pStyle w:val="ListParagraph"/>
              <w:numPr>
                <w:ilvl w:val="0"/>
                <w:numId w:val="78"/>
              </w:numPr>
            </w:pPr>
            <w:r w:rsidRPr="00A228B0">
              <w:t>1024×768</w:t>
            </w:r>
          </w:p>
        </w:tc>
      </w:tr>
      <w:tr w:rsidR="00312153" w:rsidRPr="00312153" w:rsidTr="007D3C7F">
        <w:trPr>
          <w:trHeight w:val="390"/>
          <w:jc w:val="center"/>
        </w:trPr>
        <w:tc>
          <w:tcPr>
            <w:tcW w:w="1637" w:type="dxa"/>
            <w:shd w:val="clear" w:color="auto" w:fill="auto"/>
          </w:tcPr>
          <w:p w:rsidR="00312153" w:rsidRPr="00312153" w:rsidRDefault="00312153" w:rsidP="00312153">
            <w:r w:rsidRPr="00312153">
              <w:t>Transparency</w:t>
            </w:r>
          </w:p>
        </w:tc>
        <w:tc>
          <w:tcPr>
            <w:tcW w:w="6317" w:type="dxa"/>
            <w:shd w:val="clear" w:color="auto" w:fill="auto"/>
          </w:tcPr>
          <w:p w:rsidR="00312153" w:rsidRPr="00312153" w:rsidRDefault="007D3C7F" w:rsidP="00312153">
            <w:r>
              <w:t>This slider allows the user to change the transparency of the menu screens on the DVR. The range goes from 0% to 100%.</w:t>
            </w:r>
          </w:p>
        </w:tc>
      </w:tr>
      <w:tr w:rsidR="00312153" w:rsidRPr="00312153" w:rsidTr="007D3C7F">
        <w:trPr>
          <w:trHeight w:val="240"/>
          <w:jc w:val="center"/>
        </w:trPr>
        <w:tc>
          <w:tcPr>
            <w:tcW w:w="1637" w:type="dxa"/>
            <w:shd w:val="clear" w:color="auto" w:fill="auto"/>
          </w:tcPr>
          <w:p w:rsidR="00312153" w:rsidRPr="00312153" w:rsidRDefault="007D3C7F" w:rsidP="007D3C7F">
            <w:r>
              <w:t>Time Display/</w:t>
            </w:r>
            <w:r>
              <w:br/>
              <w:t>Channel Display</w:t>
            </w:r>
            <w:r w:rsidR="00312153" w:rsidRPr="00312153">
              <w:t xml:space="preserve"> </w:t>
            </w:r>
          </w:p>
        </w:tc>
        <w:tc>
          <w:tcPr>
            <w:tcW w:w="6317" w:type="dxa"/>
            <w:shd w:val="clear" w:color="auto" w:fill="auto"/>
          </w:tcPr>
          <w:p w:rsidR="00312153" w:rsidRPr="00312153" w:rsidRDefault="007D3C7F" w:rsidP="00312153">
            <w:r>
              <w:t>These checkboxes allows the user to choose whether or not the time stamp and channel number are shown in the playback video.</w:t>
            </w:r>
          </w:p>
        </w:tc>
      </w:tr>
      <w:tr w:rsidR="00312153" w:rsidRPr="00312153" w:rsidTr="007D3C7F">
        <w:trPr>
          <w:trHeight w:val="240"/>
          <w:jc w:val="center"/>
        </w:trPr>
        <w:tc>
          <w:tcPr>
            <w:tcW w:w="1637" w:type="dxa"/>
            <w:shd w:val="clear" w:color="auto" w:fill="auto"/>
          </w:tcPr>
          <w:p w:rsidR="00312153" w:rsidRPr="00312153" w:rsidRDefault="007D3C7F" w:rsidP="00312153">
            <w:r>
              <w:t>Preview Enhancement</w:t>
            </w:r>
            <w:r w:rsidR="00312153" w:rsidRPr="00312153">
              <w:t xml:space="preserve"> </w:t>
            </w:r>
          </w:p>
        </w:tc>
        <w:tc>
          <w:tcPr>
            <w:tcW w:w="6317" w:type="dxa"/>
            <w:shd w:val="clear" w:color="auto" w:fill="auto"/>
          </w:tcPr>
          <w:p w:rsidR="00312153" w:rsidRPr="00312153" w:rsidRDefault="007D3C7F" w:rsidP="00312153">
            <w:r>
              <w:t>This checkbox allows the user to optimize the margin of the playback video.</w:t>
            </w:r>
          </w:p>
        </w:tc>
      </w:tr>
    </w:tbl>
    <w:p w:rsidR="00312153" w:rsidRDefault="00312153" w:rsidP="00312153"/>
    <w:p w:rsidR="007D3C7F" w:rsidRDefault="007D3C7F" w:rsidP="00312153">
      <w:proofErr w:type="gramStart"/>
      <w:r>
        <w:t>To confirm settings, click the Save button.</w:t>
      </w:r>
      <w:proofErr w:type="gramEnd"/>
      <w:r>
        <w:t xml:space="preserve"> To refresh the page, click the Refresh button. To revert to default settings, click the Default button.</w:t>
      </w:r>
    </w:p>
    <w:p w:rsidR="00F766C2" w:rsidRDefault="00F766C2">
      <w:pPr>
        <w:spacing w:before="200" w:after="200" w:line="276" w:lineRule="auto"/>
        <w:rPr>
          <w:rFonts w:ascii="Calibri" w:hAnsi="Calibri"/>
          <w:b/>
          <w:sz w:val="24"/>
          <w:szCs w:val="22"/>
        </w:rPr>
      </w:pPr>
      <w:r>
        <w:br w:type="page"/>
      </w:r>
    </w:p>
    <w:p w:rsidR="007D3C7F" w:rsidRDefault="00F766C2" w:rsidP="00F766C2">
      <w:pPr>
        <w:pStyle w:val="Heading5"/>
      </w:pPr>
      <w:r>
        <w:lastRenderedPageBreak/>
        <w:t>5.4.5.2.2 Tour</w:t>
      </w:r>
    </w:p>
    <w:p w:rsidR="00F766C2" w:rsidRDefault="00F766C2" w:rsidP="00F766C2"/>
    <w:p w:rsidR="00F766C2" w:rsidRDefault="00F766C2" w:rsidP="00F766C2">
      <w:r>
        <w:t>This screen is used to activate tour functionality for the live preview. Below is a screenshot of the Tour Setup screen:</w:t>
      </w:r>
    </w:p>
    <w:p w:rsidR="00F766C2" w:rsidRDefault="00F766C2" w:rsidP="00F766C2"/>
    <w:p w:rsidR="00F766C2" w:rsidRDefault="00F766C2" w:rsidP="00F766C2">
      <w:r>
        <w:rPr>
          <w:noProof/>
          <w:lang w:eastAsia="en-US"/>
        </w:rPr>
        <w:drawing>
          <wp:inline distT="0" distB="0" distL="0" distR="0" wp14:anchorId="6C3BB8A3" wp14:editId="4A27250C">
            <wp:extent cx="5943600" cy="2335969"/>
            <wp:effectExtent l="19050" t="0" r="0" b="0"/>
            <wp:docPr id="278" name="Picture 1" descr="System Display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 Display Tour"/>
                    <pic:cNvPicPr>
                      <a:picLocks noChangeAspect="1" noChangeArrowheads="1"/>
                    </pic:cNvPicPr>
                  </pic:nvPicPr>
                  <pic:blipFill>
                    <a:blip r:embed="rId270" cstate="print"/>
                    <a:srcRect/>
                    <a:stretch>
                      <a:fillRect/>
                    </a:stretch>
                  </pic:blipFill>
                  <pic:spPr bwMode="auto">
                    <a:xfrm>
                      <a:off x="0" y="0"/>
                      <a:ext cx="5943600" cy="2335969"/>
                    </a:xfrm>
                    <a:prstGeom prst="rect">
                      <a:avLst/>
                    </a:prstGeom>
                    <a:noFill/>
                    <a:ln w="9525">
                      <a:noFill/>
                      <a:miter lim="800000"/>
                      <a:headEnd/>
                      <a:tailEnd/>
                    </a:ln>
                  </pic:spPr>
                </pic:pic>
              </a:graphicData>
            </a:graphic>
          </wp:inline>
        </w:drawing>
      </w:r>
    </w:p>
    <w:p w:rsidR="00F766C2" w:rsidRDefault="00F766C2" w:rsidP="00F766C2"/>
    <w:p w:rsidR="00F766C2" w:rsidRDefault="00F766C2" w:rsidP="00F766C2">
      <w:r>
        <w:t>Below is an explanation of the fields on the Tour Setup settings screen:</w:t>
      </w:r>
    </w:p>
    <w:p w:rsidR="00F766C2" w:rsidRDefault="00F766C2" w:rsidP="00F766C2"/>
    <w:tbl>
      <w:tblPr>
        <w:tblW w:w="79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44"/>
        <w:gridCol w:w="6510"/>
      </w:tblGrid>
      <w:tr w:rsidR="00F766C2" w:rsidRPr="00F766C2" w:rsidTr="00F766C2">
        <w:trPr>
          <w:jc w:val="center"/>
        </w:trPr>
        <w:tc>
          <w:tcPr>
            <w:tcW w:w="1444" w:type="dxa"/>
            <w:shd w:val="clear" w:color="auto" w:fill="E0E0E0"/>
          </w:tcPr>
          <w:p w:rsidR="00F766C2" w:rsidRPr="00F766C2" w:rsidRDefault="00F766C2" w:rsidP="00F766C2">
            <w:pPr>
              <w:rPr>
                <w:b/>
                <w:bCs/>
              </w:rPr>
            </w:pPr>
            <w:r w:rsidRPr="00F766C2">
              <w:rPr>
                <w:b/>
                <w:bCs/>
              </w:rPr>
              <w:t xml:space="preserve">Parameter </w:t>
            </w:r>
          </w:p>
        </w:tc>
        <w:tc>
          <w:tcPr>
            <w:tcW w:w="6510" w:type="dxa"/>
            <w:shd w:val="clear" w:color="auto" w:fill="E0E0E0"/>
          </w:tcPr>
          <w:p w:rsidR="00F766C2" w:rsidRPr="00F766C2" w:rsidRDefault="00F766C2" w:rsidP="00F766C2">
            <w:pPr>
              <w:rPr>
                <w:b/>
                <w:bCs/>
              </w:rPr>
            </w:pPr>
            <w:r w:rsidRPr="00F766C2">
              <w:rPr>
                <w:b/>
                <w:bCs/>
              </w:rPr>
              <w:t xml:space="preserve">Function </w:t>
            </w:r>
          </w:p>
        </w:tc>
      </w:tr>
      <w:tr w:rsidR="00F766C2" w:rsidRPr="00F766C2" w:rsidTr="00F766C2">
        <w:trPr>
          <w:trHeight w:val="264"/>
          <w:jc w:val="center"/>
        </w:trPr>
        <w:tc>
          <w:tcPr>
            <w:tcW w:w="1444" w:type="dxa"/>
            <w:shd w:val="clear" w:color="auto" w:fill="auto"/>
          </w:tcPr>
          <w:p w:rsidR="00F766C2" w:rsidRPr="00F766C2" w:rsidRDefault="00F766C2" w:rsidP="00F766C2">
            <w:r>
              <w:rPr>
                <w:rFonts w:hint="eastAsia"/>
              </w:rPr>
              <w:t xml:space="preserve">Enable </w:t>
            </w:r>
            <w:r>
              <w:t>T</w:t>
            </w:r>
            <w:r w:rsidRPr="00F766C2">
              <w:rPr>
                <w:rFonts w:hint="eastAsia"/>
              </w:rPr>
              <w:t xml:space="preserve">our </w:t>
            </w:r>
          </w:p>
        </w:tc>
        <w:tc>
          <w:tcPr>
            <w:tcW w:w="6510" w:type="dxa"/>
            <w:shd w:val="clear" w:color="auto" w:fill="auto"/>
          </w:tcPr>
          <w:p w:rsidR="00F766C2" w:rsidRPr="00F766C2" w:rsidRDefault="00F766C2" w:rsidP="00F766C2">
            <w:r>
              <w:t>This checkbox allows the user to enable the tour functionality.</w:t>
            </w:r>
          </w:p>
        </w:tc>
      </w:tr>
      <w:tr w:rsidR="00F766C2" w:rsidRPr="00F766C2" w:rsidTr="00F766C2">
        <w:trPr>
          <w:trHeight w:val="390"/>
          <w:jc w:val="center"/>
        </w:trPr>
        <w:tc>
          <w:tcPr>
            <w:tcW w:w="1444" w:type="dxa"/>
            <w:shd w:val="clear" w:color="auto" w:fill="auto"/>
          </w:tcPr>
          <w:p w:rsidR="00F766C2" w:rsidRPr="00F766C2" w:rsidRDefault="00F766C2" w:rsidP="00F766C2">
            <w:r w:rsidRPr="00F766C2">
              <w:rPr>
                <w:rFonts w:hint="eastAsia"/>
              </w:rPr>
              <w:t xml:space="preserve">Interval </w:t>
            </w:r>
          </w:p>
        </w:tc>
        <w:tc>
          <w:tcPr>
            <w:tcW w:w="6510" w:type="dxa"/>
            <w:shd w:val="clear" w:color="auto" w:fill="auto"/>
          </w:tcPr>
          <w:p w:rsidR="00F766C2" w:rsidRPr="00F766C2" w:rsidRDefault="00F766C2" w:rsidP="00F766C2">
            <w:r>
              <w:t>This field allows the user to set an interval in seconds for how quickly the tour cycles through channels. This value ranges from 5 to 120 seconds.</w:t>
            </w:r>
          </w:p>
        </w:tc>
      </w:tr>
      <w:tr w:rsidR="00F766C2" w:rsidRPr="00F766C2" w:rsidTr="00F766C2">
        <w:trPr>
          <w:trHeight w:val="240"/>
          <w:jc w:val="center"/>
        </w:trPr>
        <w:tc>
          <w:tcPr>
            <w:tcW w:w="1444" w:type="dxa"/>
            <w:shd w:val="clear" w:color="auto" w:fill="auto"/>
          </w:tcPr>
          <w:p w:rsidR="00F766C2" w:rsidRPr="00F766C2" w:rsidRDefault="00F766C2" w:rsidP="00F766C2">
            <w:r w:rsidRPr="00F766C2">
              <w:rPr>
                <w:rFonts w:hint="eastAsia"/>
              </w:rPr>
              <w:t>S</w:t>
            </w:r>
            <w:r w:rsidRPr="00F766C2">
              <w:t>p</w:t>
            </w:r>
            <w:r w:rsidRPr="00F766C2">
              <w:rPr>
                <w:rFonts w:hint="eastAsia"/>
              </w:rPr>
              <w:t xml:space="preserve">lit </w:t>
            </w:r>
          </w:p>
        </w:tc>
        <w:tc>
          <w:tcPr>
            <w:tcW w:w="6510" w:type="dxa"/>
            <w:shd w:val="clear" w:color="auto" w:fill="auto"/>
          </w:tcPr>
          <w:p w:rsidR="00F766C2" w:rsidRDefault="00F766C2" w:rsidP="00F766C2">
            <w:r>
              <w:t>This list allows the users to select channels add as a part of the tour. The number in the corner indicates how many channels are available.</w:t>
            </w:r>
          </w:p>
          <w:p w:rsidR="00F766C2" w:rsidRDefault="00F766C2" w:rsidP="00F766C2">
            <w:pPr>
              <w:pStyle w:val="ListParagraph"/>
              <w:numPr>
                <w:ilvl w:val="0"/>
                <w:numId w:val="79"/>
              </w:numPr>
            </w:pPr>
            <w:r>
              <w:t>Add: This button allows the user to add a channel to the tour.</w:t>
            </w:r>
          </w:p>
          <w:p w:rsidR="00F766C2" w:rsidRDefault="00F766C2" w:rsidP="00F766C2">
            <w:pPr>
              <w:pStyle w:val="ListParagraph"/>
              <w:numPr>
                <w:ilvl w:val="0"/>
                <w:numId w:val="79"/>
              </w:numPr>
            </w:pPr>
            <w:r>
              <w:t>Delete: This button allows the user to remove a channel from the tour.</w:t>
            </w:r>
          </w:p>
          <w:p w:rsidR="00F766C2" w:rsidRDefault="00F766C2" w:rsidP="00F766C2">
            <w:pPr>
              <w:pStyle w:val="ListParagraph"/>
              <w:numPr>
                <w:ilvl w:val="0"/>
                <w:numId w:val="79"/>
              </w:numPr>
            </w:pPr>
            <w:r>
              <w:t>Move Up: This button allows the user to move a camera up in the tour queue.</w:t>
            </w:r>
          </w:p>
          <w:p w:rsidR="00F766C2" w:rsidRPr="00F766C2" w:rsidRDefault="00F766C2" w:rsidP="00F766C2">
            <w:pPr>
              <w:pStyle w:val="ListParagraph"/>
              <w:numPr>
                <w:ilvl w:val="0"/>
                <w:numId w:val="79"/>
              </w:numPr>
            </w:pPr>
            <w:r>
              <w:t>Move Down: This button allows the user to move a camera down in the tour queue.</w:t>
            </w:r>
          </w:p>
        </w:tc>
      </w:tr>
      <w:tr w:rsidR="00F766C2" w:rsidRPr="00F766C2" w:rsidTr="00F766C2">
        <w:trPr>
          <w:trHeight w:val="240"/>
          <w:jc w:val="center"/>
        </w:trPr>
        <w:tc>
          <w:tcPr>
            <w:tcW w:w="1444" w:type="dxa"/>
            <w:shd w:val="clear" w:color="auto" w:fill="auto"/>
          </w:tcPr>
          <w:p w:rsidR="00F766C2" w:rsidRPr="00F766C2" w:rsidRDefault="00F766C2" w:rsidP="00F766C2">
            <w:r>
              <w:t>Motion Tour Type</w:t>
            </w:r>
            <w:r w:rsidRPr="00F766C2">
              <w:rPr>
                <w:rFonts w:hint="eastAsia"/>
              </w:rPr>
              <w:t xml:space="preserve">  </w:t>
            </w:r>
          </w:p>
        </w:tc>
        <w:tc>
          <w:tcPr>
            <w:tcW w:w="6510" w:type="dxa"/>
            <w:shd w:val="clear" w:color="auto" w:fill="auto"/>
          </w:tcPr>
          <w:p w:rsidR="00F766C2" w:rsidRPr="00F766C2" w:rsidRDefault="00F766C2" w:rsidP="00F766C2">
            <w:r>
              <w:t>This dropdown box allows the user to select whether they want to see 1 or 4 cameras at a time in the tour.</w:t>
            </w:r>
          </w:p>
        </w:tc>
      </w:tr>
    </w:tbl>
    <w:p w:rsidR="00F766C2" w:rsidRDefault="00F766C2" w:rsidP="00F766C2"/>
    <w:p w:rsidR="00F766C2" w:rsidRDefault="00F766C2" w:rsidP="00F766C2">
      <w:proofErr w:type="gramStart"/>
      <w:r>
        <w:t>To confirm settings, click the Save button.</w:t>
      </w:r>
      <w:proofErr w:type="gramEnd"/>
      <w:r>
        <w:t xml:space="preserve"> To refresh the page, click the Refresh button. To revert to default settings, click the Default button.</w:t>
      </w:r>
    </w:p>
    <w:p w:rsidR="00F766C2" w:rsidRDefault="00F766C2">
      <w:pPr>
        <w:spacing w:before="200" w:after="200" w:line="276" w:lineRule="auto"/>
      </w:pPr>
      <w:r>
        <w:br w:type="page"/>
      </w:r>
    </w:p>
    <w:p w:rsidR="00F766C2" w:rsidRDefault="00F766C2" w:rsidP="00F766C2">
      <w:pPr>
        <w:pStyle w:val="Heading5"/>
      </w:pPr>
      <w:r>
        <w:lastRenderedPageBreak/>
        <w:t>5.4.5.2.3 Zero-Channel Encoding</w:t>
      </w:r>
    </w:p>
    <w:p w:rsidR="00F766C2" w:rsidRDefault="00F766C2" w:rsidP="00F766C2"/>
    <w:p w:rsidR="00F766C2" w:rsidRDefault="00F766C2" w:rsidP="00F766C2">
      <w:r>
        <w:t xml:space="preserve">This screen is used to configure zero channel encoding functionality. </w:t>
      </w:r>
      <w:r w:rsidR="00262358">
        <w:t xml:space="preserve">This feature allows for the preview of several channels in one channel’s window. Note: This feature only works on the Web Access view. </w:t>
      </w:r>
      <w:r>
        <w:t xml:space="preserve">Below is a screenshot of the Zero-Channel Encoding settings screen: </w:t>
      </w:r>
    </w:p>
    <w:p w:rsidR="00F766C2" w:rsidRDefault="00F766C2" w:rsidP="00F766C2"/>
    <w:p w:rsidR="00F766C2" w:rsidRDefault="00F766C2" w:rsidP="00F766C2">
      <w:r>
        <w:rPr>
          <w:noProof/>
          <w:lang w:eastAsia="en-US"/>
        </w:rPr>
        <w:drawing>
          <wp:inline distT="0" distB="0" distL="0" distR="0" wp14:anchorId="5AC5237C" wp14:editId="57EF3BFD">
            <wp:extent cx="5943600" cy="2236267"/>
            <wp:effectExtent l="19050" t="0" r="0" b="0"/>
            <wp:docPr id="287" name="Picture 4" descr="System Display Zero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stem Display Zero Ch"/>
                    <pic:cNvPicPr>
                      <a:picLocks noChangeAspect="1" noChangeArrowheads="1"/>
                    </pic:cNvPicPr>
                  </pic:nvPicPr>
                  <pic:blipFill>
                    <a:blip r:embed="rId271" cstate="print"/>
                    <a:srcRect/>
                    <a:stretch>
                      <a:fillRect/>
                    </a:stretch>
                  </pic:blipFill>
                  <pic:spPr bwMode="auto">
                    <a:xfrm>
                      <a:off x="0" y="0"/>
                      <a:ext cx="5943600" cy="2236267"/>
                    </a:xfrm>
                    <a:prstGeom prst="rect">
                      <a:avLst/>
                    </a:prstGeom>
                    <a:noFill/>
                    <a:ln w="9525">
                      <a:noFill/>
                      <a:miter lim="800000"/>
                      <a:headEnd/>
                      <a:tailEnd/>
                    </a:ln>
                  </pic:spPr>
                </pic:pic>
              </a:graphicData>
            </a:graphic>
          </wp:inline>
        </w:drawing>
      </w:r>
    </w:p>
    <w:p w:rsidR="00F766C2" w:rsidRDefault="00F766C2" w:rsidP="00F766C2"/>
    <w:p w:rsidR="00F766C2" w:rsidRDefault="00F766C2" w:rsidP="00F766C2">
      <w:r>
        <w:t>Below is an explanation of the fields on the Zero-Channel Encoding settings screen:</w:t>
      </w:r>
    </w:p>
    <w:p w:rsidR="00B14996" w:rsidRDefault="00B14996" w:rsidP="00F766C2"/>
    <w:tbl>
      <w:tblPr>
        <w:tblW w:w="79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44"/>
        <w:gridCol w:w="6510"/>
      </w:tblGrid>
      <w:tr w:rsidR="00B14996" w:rsidRPr="00B14996" w:rsidTr="00F72707">
        <w:trPr>
          <w:jc w:val="center"/>
        </w:trPr>
        <w:tc>
          <w:tcPr>
            <w:tcW w:w="1444" w:type="dxa"/>
            <w:shd w:val="clear" w:color="auto" w:fill="E0E0E0"/>
          </w:tcPr>
          <w:p w:rsidR="00B14996" w:rsidRPr="00B14996" w:rsidRDefault="00B14996" w:rsidP="00B14996">
            <w:pPr>
              <w:rPr>
                <w:b/>
                <w:bCs/>
              </w:rPr>
            </w:pPr>
            <w:r w:rsidRPr="00B14996">
              <w:rPr>
                <w:b/>
                <w:bCs/>
              </w:rPr>
              <w:t xml:space="preserve">Parameter </w:t>
            </w:r>
          </w:p>
        </w:tc>
        <w:tc>
          <w:tcPr>
            <w:tcW w:w="6510" w:type="dxa"/>
            <w:shd w:val="clear" w:color="auto" w:fill="E0E0E0"/>
          </w:tcPr>
          <w:p w:rsidR="00B14996" w:rsidRPr="00B14996" w:rsidRDefault="00B14996" w:rsidP="00B14996">
            <w:pPr>
              <w:rPr>
                <w:b/>
                <w:bCs/>
              </w:rPr>
            </w:pPr>
            <w:r w:rsidRPr="00B14996">
              <w:rPr>
                <w:b/>
                <w:bCs/>
              </w:rPr>
              <w:t xml:space="preserve">Function </w:t>
            </w:r>
          </w:p>
        </w:tc>
      </w:tr>
      <w:tr w:rsidR="00B14996" w:rsidRPr="00B14996" w:rsidTr="00F72707">
        <w:trPr>
          <w:trHeight w:val="460"/>
          <w:jc w:val="center"/>
        </w:trPr>
        <w:tc>
          <w:tcPr>
            <w:tcW w:w="1444" w:type="dxa"/>
            <w:shd w:val="clear" w:color="auto" w:fill="auto"/>
          </w:tcPr>
          <w:p w:rsidR="00B14996" w:rsidRPr="00B14996" w:rsidRDefault="00B14996" w:rsidP="00B14996">
            <w:r w:rsidRPr="00B14996">
              <w:rPr>
                <w:rFonts w:hint="eastAsia"/>
              </w:rPr>
              <w:t xml:space="preserve">Enable </w:t>
            </w:r>
          </w:p>
        </w:tc>
        <w:tc>
          <w:tcPr>
            <w:tcW w:w="6510" w:type="dxa"/>
            <w:shd w:val="clear" w:color="auto" w:fill="auto"/>
          </w:tcPr>
          <w:p w:rsidR="00B14996" w:rsidRPr="00B14996" w:rsidRDefault="00B14996" w:rsidP="00B14996">
            <w:r>
              <w:t>This checkbox allows the user to enable the zero-channel encoding functionality.</w:t>
            </w:r>
          </w:p>
        </w:tc>
      </w:tr>
      <w:tr w:rsidR="00B14996" w:rsidRPr="00B14996" w:rsidTr="00F72707">
        <w:trPr>
          <w:trHeight w:val="390"/>
          <w:jc w:val="center"/>
        </w:trPr>
        <w:tc>
          <w:tcPr>
            <w:tcW w:w="1444" w:type="dxa"/>
            <w:shd w:val="clear" w:color="auto" w:fill="auto"/>
          </w:tcPr>
          <w:p w:rsidR="00B14996" w:rsidRPr="00B14996" w:rsidRDefault="00B14996" w:rsidP="00B14996">
            <w:r w:rsidRPr="00B14996">
              <w:rPr>
                <w:rFonts w:hint="eastAsia"/>
              </w:rPr>
              <w:t xml:space="preserve">Compression  </w:t>
            </w:r>
          </w:p>
        </w:tc>
        <w:tc>
          <w:tcPr>
            <w:tcW w:w="6510" w:type="dxa"/>
            <w:shd w:val="clear" w:color="auto" w:fill="auto"/>
          </w:tcPr>
          <w:p w:rsidR="00B14996" w:rsidRPr="00B14996" w:rsidRDefault="00B14996" w:rsidP="00B14996">
            <w:r>
              <w:t>This dropdown box allows the user to select the compression settings used by the system for zero-channel encoding. The default is H.264.</w:t>
            </w:r>
          </w:p>
        </w:tc>
      </w:tr>
      <w:tr w:rsidR="00B14996" w:rsidRPr="00B14996" w:rsidTr="00F72707">
        <w:trPr>
          <w:trHeight w:val="240"/>
          <w:jc w:val="center"/>
        </w:trPr>
        <w:tc>
          <w:tcPr>
            <w:tcW w:w="1444" w:type="dxa"/>
            <w:shd w:val="clear" w:color="auto" w:fill="auto"/>
          </w:tcPr>
          <w:p w:rsidR="00B14996" w:rsidRPr="00B14996" w:rsidRDefault="00B14996" w:rsidP="00B14996">
            <w:r w:rsidRPr="00B14996">
              <w:rPr>
                <w:rFonts w:hint="eastAsia"/>
              </w:rPr>
              <w:t xml:space="preserve">Resolution </w:t>
            </w:r>
          </w:p>
        </w:tc>
        <w:tc>
          <w:tcPr>
            <w:tcW w:w="6510" w:type="dxa"/>
            <w:shd w:val="clear" w:color="auto" w:fill="auto"/>
          </w:tcPr>
          <w:p w:rsidR="00B14996" w:rsidRPr="002D006F" w:rsidRDefault="00B14996" w:rsidP="00B14996">
            <w:r>
              <w:t>This dropdown box allows the user to select the resolution used by the system for zero-channel encoding</w:t>
            </w:r>
            <w:r w:rsidRPr="002D006F">
              <w:t>. There are 2 options</w:t>
            </w:r>
            <w:r>
              <w:t xml:space="preserve"> for resolution (in pixels)</w:t>
            </w:r>
            <w:r w:rsidRPr="002D006F">
              <w:t>:</w:t>
            </w:r>
          </w:p>
          <w:p w:rsidR="00B14996" w:rsidRPr="002D006F" w:rsidRDefault="00B14996" w:rsidP="00F00737">
            <w:pPr>
              <w:pStyle w:val="ListParagraph"/>
              <w:numPr>
                <w:ilvl w:val="0"/>
                <w:numId w:val="80"/>
              </w:numPr>
            </w:pPr>
            <w:r w:rsidRPr="002D006F">
              <w:t>CIF</w:t>
            </w:r>
            <w:r>
              <w:t xml:space="preserve">: </w:t>
            </w:r>
            <w:r w:rsidRPr="002D006F">
              <w:t>352</w:t>
            </w:r>
            <w:r>
              <w:t xml:space="preserve"> </w:t>
            </w:r>
            <w:r w:rsidRPr="002D006F">
              <w:t>x</w:t>
            </w:r>
            <w:r>
              <w:t xml:space="preserve"> </w:t>
            </w:r>
            <w:r w:rsidRPr="002D006F">
              <w:t>240</w:t>
            </w:r>
          </w:p>
          <w:p w:rsidR="00B14996" w:rsidRPr="00B14996" w:rsidRDefault="00B14996" w:rsidP="00F00737">
            <w:pPr>
              <w:pStyle w:val="ListParagraph"/>
              <w:numPr>
                <w:ilvl w:val="0"/>
                <w:numId w:val="80"/>
              </w:numPr>
            </w:pPr>
            <w:r w:rsidRPr="002D006F">
              <w:t>D1</w:t>
            </w:r>
            <w:r>
              <w:t xml:space="preserve"> 720 x 480</w:t>
            </w:r>
          </w:p>
        </w:tc>
      </w:tr>
      <w:tr w:rsidR="00B14996" w:rsidRPr="00B14996" w:rsidTr="00F72707">
        <w:trPr>
          <w:trHeight w:val="608"/>
          <w:jc w:val="center"/>
        </w:trPr>
        <w:tc>
          <w:tcPr>
            <w:tcW w:w="1444" w:type="dxa"/>
            <w:tcBorders>
              <w:bottom w:val="single" w:sz="4" w:space="0" w:color="auto"/>
            </w:tcBorders>
            <w:shd w:val="clear" w:color="auto" w:fill="auto"/>
          </w:tcPr>
          <w:p w:rsidR="00B14996" w:rsidRPr="00B14996" w:rsidRDefault="00B14996" w:rsidP="00B14996">
            <w:r>
              <w:rPr>
                <w:rFonts w:hint="eastAsia"/>
              </w:rPr>
              <w:t xml:space="preserve">Frame </w:t>
            </w:r>
            <w:r>
              <w:t>R</w:t>
            </w:r>
            <w:r w:rsidRPr="00B14996">
              <w:rPr>
                <w:rFonts w:hint="eastAsia"/>
              </w:rPr>
              <w:t xml:space="preserve">ate </w:t>
            </w:r>
          </w:p>
        </w:tc>
        <w:tc>
          <w:tcPr>
            <w:tcW w:w="6510" w:type="dxa"/>
            <w:tcBorders>
              <w:bottom w:val="single" w:sz="4" w:space="0" w:color="auto"/>
            </w:tcBorders>
            <w:shd w:val="clear" w:color="auto" w:fill="auto"/>
          </w:tcPr>
          <w:p w:rsidR="00B14996" w:rsidRPr="00B14996" w:rsidRDefault="00B14996" w:rsidP="00B14996">
            <w:r>
              <w:t>This dropdown box allows the user to select the frame rate used by the system for zero-channel encoding. The range is between 1 and 30 frames per second.</w:t>
            </w:r>
          </w:p>
        </w:tc>
      </w:tr>
      <w:tr w:rsidR="00B14996" w:rsidRPr="00B14996" w:rsidTr="00F72707">
        <w:trPr>
          <w:trHeight w:val="255"/>
          <w:jc w:val="center"/>
        </w:trPr>
        <w:tc>
          <w:tcPr>
            <w:tcW w:w="1444" w:type="dxa"/>
            <w:tcBorders>
              <w:top w:val="single" w:sz="4" w:space="0" w:color="auto"/>
            </w:tcBorders>
            <w:shd w:val="clear" w:color="auto" w:fill="auto"/>
          </w:tcPr>
          <w:p w:rsidR="00B14996" w:rsidRPr="00B14996" w:rsidRDefault="00B14996" w:rsidP="00B14996">
            <w:r>
              <w:rPr>
                <w:rFonts w:hint="eastAsia"/>
              </w:rPr>
              <w:t xml:space="preserve">Bit </w:t>
            </w:r>
            <w:r>
              <w:t>R</w:t>
            </w:r>
            <w:r w:rsidRPr="00B14996">
              <w:rPr>
                <w:rFonts w:hint="eastAsia"/>
              </w:rPr>
              <w:t xml:space="preserve">ate </w:t>
            </w:r>
          </w:p>
        </w:tc>
        <w:tc>
          <w:tcPr>
            <w:tcW w:w="6510" w:type="dxa"/>
            <w:tcBorders>
              <w:top w:val="single" w:sz="4" w:space="0" w:color="auto"/>
            </w:tcBorders>
            <w:shd w:val="clear" w:color="auto" w:fill="auto"/>
          </w:tcPr>
          <w:p w:rsidR="00B14996" w:rsidRPr="00B14996" w:rsidRDefault="00B14996" w:rsidP="00B14996">
            <w:r>
              <w:t>This dropdown box allows the user to select the bit rate used by the system for zero-channel encoding. There are 7 options and all are measures in kilobytes per second (Kb/S): 896, 1024, 1280, 1536, 1792, 2048, 4016</w:t>
            </w:r>
          </w:p>
        </w:tc>
      </w:tr>
    </w:tbl>
    <w:p w:rsidR="00B14996" w:rsidRDefault="00B14996" w:rsidP="00F766C2"/>
    <w:p w:rsidR="00B14996" w:rsidRDefault="00B14996" w:rsidP="00F766C2">
      <w:proofErr w:type="gramStart"/>
      <w:r>
        <w:t>To confirm settings, click the Save button.</w:t>
      </w:r>
      <w:proofErr w:type="gramEnd"/>
      <w:r>
        <w:t xml:space="preserve"> To refresh the page, click the Refresh button. To revert to default settings, click the Default button.</w:t>
      </w:r>
    </w:p>
    <w:p w:rsidR="00B14996" w:rsidRDefault="00B14996">
      <w:pPr>
        <w:spacing w:before="200" w:after="200" w:line="276" w:lineRule="auto"/>
      </w:pPr>
      <w:r>
        <w:br w:type="page"/>
      </w:r>
    </w:p>
    <w:p w:rsidR="00F766C2" w:rsidRDefault="00B14996" w:rsidP="00B14996">
      <w:pPr>
        <w:pStyle w:val="Heading4"/>
      </w:pPr>
      <w:bookmarkStart w:id="172" w:name="_Toc452570704"/>
      <w:r>
        <w:lastRenderedPageBreak/>
        <w:t>5.4.5.3 Pan/Tilt/Zoom</w:t>
      </w:r>
      <w:bookmarkEnd w:id="172"/>
    </w:p>
    <w:p w:rsidR="00B14996" w:rsidRDefault="00B14996" w:rsidP="00B14996"/>
    <w:p w:rsidR="00B14996" w:rsidRDefault="00B14996" w:rsidP="00B14996">
      <w:r>
        <w:t xml:space="preserve">This screen is used to configure Pan/Tilt/Zoom (PTZ) functionality. Below is a screenshot of the PTZ settings screen: </w:t>
      </w:r>
    </w:p>
    <w:p w:rsidR="00B14996" w:rsidRDefault="00B14996" w:rsidP="00B14996"/>
    <w:p w:rsidR="00B14996" w:rsidRDefault="00B14996" w:rsidP="00B14996">
      <w:r>
        <w:rPr>
          <w:rFonts w:hint="eastAsia"/>
          <w:noProof/>
          <w:lang w:eastAsia="en-US"/>
        </w:rPr>
        <w:drawing>
          <wp:inline distT="0" distB="0" distL="0" distR="0" wp14:anchorId="0FDD40FD" wp14:editId="3612E8DA">
            <wp:extent cx="5943600" cy="2223950"/>
            <wp:effectExtent l="19050" t="0" r="0" b="0"/>
            <wp:docPr id="295" name="Picture 7" descr="System P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ystem PTZ"/>
                    <pic:cNvPicPr>
                      <a:picLocks noChangeAspect="1" noChangeArrowheads="1"/>
                    </pic:cNvPicPr>
                  </pic:nvPicPr>
                  <pic:blipFill>
                    <a:blip r:embed="rId272" cstate="print"/>
                    <a:srcRect/>
                    <a:stretch>
                      <a:fillRect/>
                    </a:stretch>
                  </pic:blipFill>
                  <pic:spPr bwMode="auto">
                    <a:xfrm>
                      <a:off x="0" y="0"/>
                      <a:ext cx="5943600" cy="2223950"/>
                    </a:xfrm>
                    <a:prstGeom prst="rect">
                      <a:avLst/>
                    </a:prstGeom>
                    <a:noFill/>
                    <a:ln w="9525">
                      <a:noFill/>
                      <a:miter lim="800000"/>
                      <a:headEnd/>
                      <a:tailEnd/>
                    </a:ln>
                  </pic:spPr>
                </pic:pic>
              </a:graphicData>
            </a:graphic>
          </wp:inline>
        </w:drawing>
      </w:r>
    </w:p>
    <w:p w:rsidR="00B14996" w:rsidRDefault="00B14996" w:rsidP="00B14996"/>
    <w:p w:rsidR="00B14996" w:rsidRDefault="00B14996" w:rsidP="00B14996">
      <w:r>
        <w:t>Below is an explanation of the fields on the PTZ settings screen:</w:t>
      </w:r>
    </w:p>
    <w:p w:rsidR="00B14996" w:rsidRDefault="00B14996" w:rsidP="00B14996"/>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6741"/>
      </w:tblGrid>
      <w:tr w:rsidR="00B14996" w:rsidRPr="00B14996" w:rsidTr="00B14996">
        <w:trPr>
          <w:tblHeader/>
          <w:jc w:val="center"/>
        </w:trPr>
        <w:tc>
          <w:tcPr>
            <w:tcW w:w="1197" w:type="dxa"/>
            <w:shd w:val="clear" w:color="auto" w:fill="F2F2F2" w:themeFill="background1" w:themeFillShade="F2"/>
          </w:tcPr>
          <w:p w:rsidR="00B14996" w:rsidRPr="00B14996" w:rsidRDefault="00B14996" w:rsidP="00B14996">
            <w:pPr>
              <w:rPr>
                <w:b/>
                <w:bCs/>
              </w:rPr>
            </w:pPr>
            <w:r w:rsidRPr="00B14996">
              <w:rPr>
                <w:b/>
                <w:bCs/>
              </w:rPr>
              <w:t xml:space="preserve">Parameter </w:t>
            </w:r>
          </w:p>
        </w:tc>
        <w:tc>
          <w:tcPr>
            <w:tcW w:w="6741" w:type="dxa"/>
            <w:shd w:val="clear" w:color="auto" w:fill="F2F2F2" w:themeFill="background1" w:themeFillShade="F2"/>
          </w:tcPr>
          <w:p w:rsidR="00B14996" w:rsidRPr="00B14996" w:rsidRDefault="00B14996" w:rsidP="00B14996">
            <w:pPr>
              <w:rPr>
                <w:b/>
                <w:bCs/>
              </w:rPr>
            </w:pPr>
            <w:r w:rsidRPr="00B14996">
              <w:rPr>
                <w:b/>
                <w:bCs/>
              </w:rPr>
              <w:t xml:space="preserve">Function </w:t>
            </w:r>
          </w:p>
        </w:tc>
      </w:tr>
      <w:tr w:rsidR="00B14996" w:rsidRPr="00B14996" w:rsidTr="00F72707">
        <w:trPr>
          <w:trHeight w:val="350"/>
          <w:jc w:val="center"/>
        </w:trPr>
        <w:tc>
          <w:tcPr>
            <w:tcW w:w="1197" w:type="dxa"/>
            <w:shd w:val="clear" w:color="auto" w:fill="auto"/>
          </w:tcPr>
          <w:p w:rsidR="00B14996" w:rsidRPr="00B14996" w:rsidRDefault="00B14996" w:rsidP="00B14996">
            <w:r w:rsidRPr="00B14996">
              <w:rPr>
                <w:rFonts w:hint="eastAsia"/>
              </w:rPr>
              <w:t>Channel</w:t>
            </w:r>
          </w:p>
        </w:tc>
        <w:tc>
          <w:tcPr>
            <w:tcW w:w="6741" w:type="dxa"/>
            <w:shd w:val="clear" w:color="auto" w:fill="auto"/>
          </w:tcPr>
          <w:p w:rsidR="00B14996" w:rsidRPr="00B14996" w:rsidRDefault="00B14996" w:rsidP="00B14996">
            <w:r>
              <w:t>This dropdown box allows the user to pick which channel they would like to change PTZ settings for.</w:t>
            </w:r>
          </w:p>
        </w:tc>
      </w:tr>
      <w:tr w:rsidR="00B14996" w:rsidRPr="00B14996" w:rsidTr="00F72707">
        <w:trPr>
          <w:trHeight w:val="260"/>
          <w:jc w:val="center"/>
        </w:trPr>
        <w:tc>
          <w:tcPr>
            <w:tcW w:w="1197" w:type="dxa"/>
            <w:shd w:val="clear" w:color="auto" w:fill="auto"/>
          </w:tcPr>
          <w:p w:rsidR="00B14996" w:rsidRPr="00B14996" w:rsidRDefault="00B14996" w:rsidP="00B14996">
            <w:r>
              <w:rPr>
                <w:rFonts w:hint="eastAsia"/>
              </w:rPr>
              <w:t xml:space="preserve">Control </w:t>
            </w:r>
            <w:r>
              <w:t>M</w:t>
            </w:r>
            <w:r w:rsidRPr="00B14996">
              <w:rPr>
                <w:rFonts w:hint="eastAsia"/>
              </w:rPr>
              <w:t>ode</w:t>
            </w:r>
          </w:p>
        </w:tc>
        <w:tc>
          <w:tcPr>
            <w:tcW w:w="6741" w:type="dxa"/>
            <w:shd w:val="clear" w:color="auto" w:fill="auto"/>
          </w:tcPr>
          <w:p w:rsidR="00B14996" w:rsidRPr="00B14996" w:rsidRDefault="00B14996" w:rsidP="00B14996">
            <w:r>
              <w:t>This dropdown box allows the user to pick which control move they would like to use for the specified channel. The two options are Serial and HDCVI.</w:t>
            </w:r>
          </w:p>
        </w:tc>
      </w:tr>
      <w:tr w:rsidR="00B14996" w:rsidRPr="00B14996" w:rsidTr="00F72707">
        <w:trPr>
          <w:trHeight w:val="450"/>
          <w:jc w:val="center"/>
        </w:trPr>
        <w:tc>
          <w:tcPr>
            <w:tcW w:w="1197" w:type="dxa"/>
            <w:shd w:val="clear" w:color="auto" w:fill="auto"/>
          </w:tcPr>
          <w:p w:rsidR="00B14996" w:rsidRPr="00B14996" w:rsidRDefault="00B14996" w:rsidP="00B14996">
            <w:r w:rsidRPr="00B14996">
              <w:t>Protocol</w:t>
            </w:r>
          </w:p>
        </w:tc>
        <w:tc>
          <w:tcPr>
            <w:tcW w:w="6741" w:type="dxa"/>
            <w:shd w:val="clear" w:color="auto" w:fill="auto"/>
          </w:tcPr>
          <w:p w:rsidR="00B14996" w:rsidRPr="00B14996" w:rsidRDefault="00B14996" w:rsidP="00B14996">
            <w:r>
              <w:t>This dropdown box allows the user to pick a protocol for the specified channel. Default is HDCVI.</w:t>
            </w:r>
          </w:p>
        </w:tc>
      </w:tr>
      <w:tr w:rsidR="00B14996" w:rsidRPr="00B14996" w:rsidTr="00F72707">
        <w:trPr>
          <w:jc w:val="center"/>
        </w:trPr>
        <w:tc>
          <w:tcPr>
            <w:tcW w:w="1197" w:type="dxa"/>
            <w:shd w:val="clear" w:color="auto" w:fill="auto"/>
          </w:tcPr>
          <w:p w:rsidR="00B14996" w:rsidRPr="00B14996" w:rsidRDefault="00B14996" w:rsidP="00B14996">
            <w:r w:rsidRPr="00B14996">
              <w:t>Address</w:t>
            </w:r>
          </w:p>
        </w:tc>
        <w:tc>
          <w:tcPr>
            <w:tcW w:w="6741" w:type="dxa"/>
            <w:shd w:val="clear" w:color="auto" w:fill="auto"/>
          </w:tcPr>
          <w:p w:rsidR="00B14996" w:rsidRPr="00B14996" w:rsidRDefault="00B14996" w:rsidP="00B14996">
            <w:r>
              <w:t>This dropdown box allows the user to pick the corresponding PTZ address for the channel.</w:t>
            </w:r>
          </w:p>
        </w:tc>
      </w:tr>
      <w:tr w:rsidR="00B14996" w:rsidRPr="00B14996" w:rsidTr="00F72707">
        <w:trPr>
          <w:jc w:val="center"/>
        </w:trPr>
        <w:tc>
          <w:tcPr>
            <w:tcW w:w="1197" w:type="dxa"/>
            <w:shd w:val="clear" w:color="auto" w:fill="auto"/>
          </w:tcPr>
          <w:p w:rsidR="00B14996" w:rsidRPr="00B14996" w:rsidRDefault="00B14996" w:rsidP="00B14996">
            <w:pPr>
              <w:rPr>
                <w:bCs/>
              </w:rPr>
            </w:pPr>
            <w:r w:rsidRPr="00B14996">
              <w:t>Baud Rate</w:t>
            </w:r>
          </w:p>
        </w:tc>
        <w:tc>
          <w:tcPr>
            <w:tcW w:w="6741" w:type="dxa"/>
            <w:shd w:val="clear" w:color="auto" w:fill="auto"/>
          </w:tcPr>
          <w:p w:rsidR="00B14996" w:rsidRPr="00B14996" w:rsidRDefault="00B14996" w:rsidP="00B14996">
            <w:r>
              <w:t>This dropdown box allows the user to pick a baud rate for the PTZ channel. The options are 1200, 2400, 4800, 9600, 19200, 38400, 57600, or 115200.</w:t>
            </w:r>
          </w:p>
        </w:tc>
      </w:tr>
      <w:tr w:rsidR="00B14996" w:rsidRPr="00B14996" w:rsidTr="00F72707">
        <w:trPr>
          <w:jc w:val="center"/>
        </w:trPr>
        <w:tc>
          <w:tcPr>
            <w:tcW w:w="1197" w:type="dxa"/>
            <w:shd w:val="clear" w:color="auto" w:fill="auto"/>
          </w:tcPr>
          <w:p w:rsidR="00B14996" w:rsidRPr="00B14996" w:rsidRDefault="00B14996" w:rsidP="00B14996">
            <w:r w:rsidRPr="00B14996">
              <w:t xml:space="preserve">Data Bit </w:t>
            </w:r>
          </w:p>
        </w:tc>
        <w:tc>
          <w:tcPr>
            <w:tcW w:w="6741" w:type="dxa"/>
            <w:shd w:val="clear" w:color="auto" w:fill="auto"/>
          </w:tcPr>
          <w:p w:rsidR="00B14996" w:rsidRPr="00B14996" w:rsidRDefault="00B14996" w:rsidP="00B14996">
            <w:r>
              <w:t>This dropdown box allows the user to pick the amount of data bits for the PTZ transmission. The options are 5, 6, 7, or 8.</w:t>
            </w:r>
          </w:p>
        </w:tc>
      </w:tr>
      <w:tr w:rsidR="00B14996" w:rsidRPr="00B14996" w:rsidTr="00F72707">
        <w:trPr>
          <w:jc w:val="center"/>
        </w:trPr>
        <w:tc>
          <w:tcPr>
            <w:tcW w:w="1197" w:type="dxa"/>
            <w:shd w:val="clear" w:color="auto" w:fill="auto"/>
          </w:tcPr>
          <w:p w:rsidR="00B14996" w:rsidRPr="00B14996" w:rsidRDefault="00B14996" w:rsidP="00B14996">
            <w:r w:rsidRPr="00B14996">
              <w:t xml:space="preserve">Stop bit </w:t>
            </w:r>
          </w:p>
        </w:tc>
        <w:tc>
          <w:tcPr>
            <w:tcW w:w="6741" w:type="dxa"/>
            <w:shd w:val="clear" w:color="auto" w:fill="auto"/>
          </w:tcPr>
          <w:p w:rsidR="00B14996" w:rsidRPr="00B14996" w:rsidRDefault="00B14996" w:rsidP="00B14996">
            <w:r>
              <w:t>This dropdown box allows the user to pick the amount of stop bits for the PTZ transmission. The options are 1, 1.5, or 2.</w:t>
            </w:r>
          </w:p>
        </w:tc>
      </w:tr>
      <w:tr w:rsidR="00B14996" w:rsidRPr="00B14996" w:rsidTr="00F72707">
        <w:trPr>
          <w:jc w:val="center"/>
        </w:trPr>
        <w:tc>
          <w:tcPr>
            <w:tcW w:w="1197" w:type="dxa"/>
            <w:shd w:val="clear" w:color="auto" w:fill="auto"/>
          </w:tcPr>
          <w:p w:rsidR="00B14996" w:rsidRPr="00B14996" w:rsidRDefault="00B14996" w:rsidP="00B14996">
            <w:r w:rsidRPr="00B14996">
              <w:t xml:space="preserve">Parity </w:t>
            </w:r>
          </w:p>
        </w:tc>
        <w:tc>
          <w:tcPr>
            <w:tcW w:w="6741" w:type="dxa"/>
            <w:shd w:val="clear" w:color="auto" w:fill="auto"/>
          </w:tcPr>
          <w:p w:rsidR="00B14996" w:rsidRPr="00B14996" w:rsidRDefault="00B14996" w:rsidP="00B14996">
            <w:r>
              <w:t>This dropdown box allows the user to pick the parity for the PTZ transmission. The options are none, odd or even.</w:t>
            </w:r>
          </w:p>
        </w:tc>
      </w:tr>
    </w:tbl>
    <w:p w:rsidR="00B14996" w:rsidRDefault="00B14996" w:rsidP="00B14996"/>
    <w:p w:rsidR="00B14996" w:rsidRDefault="00B14996" w:rsidP="00B14996">
      <w:r>
        <w:t xml:space="preserve">To copy settings to another channel, click the Copy button. </w:t>
      </w:r>
      <w:proofErr w:type="gramStart"/>
      <w:r>
        <w:t>To confirm settings, click the Save button.</w:t>
      </w:r>
      <w:proofErr w:type="gramEnd"/>
      <w:r>
        <w:t xml:space="preserve"> To refresh the page, click the Refresh button. To revert to default settings, click the Default button.</w:t>
      </w:r>
    </w:p>
    <w:p w:rsidR="00B14996" w:rsidRDefault="00B14996">
      <w:pPr>
        <w:spacing w:before="200" w:after="200" w:line="276" w:lineRule="auto"/>
      </w:pPr>
      <w:r>
        <w:br w:type="page"/>
      </w:r>
    </w:p>
    <w:p w:rsidR="00B14996" w:rsidRDefault="00B14996" w:rsidP="00B14996">
      <w:pPr>
        <w:pStyle w:val="Heading4"/>
      </w:pPr>
      <w:bookmarkStart w:id="173" w:name="_Toc452570705"/>
      <w:r>
        <w:lastRenderedPageBreak/>
        <w:t>5.4.5.4 Text Overlay</w:t>
      </w:r>
      <w:bookmarkEnd w:id="173"/>
    </w:p>
    <w:p w:rsidR="00B14996" w:rsidRDefault="00B14996" w:rsidP="00B14996"/>
    <w:p w:rsidR="00B14996" w:rsidRDefault="00B14996" w:rsidP="00B14996">
      <w:r>
        <w:t xml:space="preserve">This screen is used to configure Text Overlay settings. This allows the DVR to record data brought in from Automated Teller Machines (ATMs) or Point of Sales (POS) systems and overlay the text onto the recorded video. Below are screenshots of the Text Overlay settings screen: </w:t>
      </w:r>
    </w:p>
    <w:p w:rsidR="00B14996" w:rsidRDefault="00B14996" w:rsidP="00B14996">
      <w:pPr>
        <w:rPr>
          <w:noProof/>
          <w:lang w:eastAsia="en-US"/>
        </w:rPr>
      </w:pPr>
      <w:r>
        <w:rPr>
          <w:noProof/>
          <w:lang w:eastAsia="en-US"/>
        </w:rPr>
        <w:drawing>
          <wp:anchor distT="0" distB="0" distL="114300" distR="114300" simplePos="0" relativeHeight="251767808" behindDoc="0" locked="0" layoutInCell="1" allowOverlap="1" wp14:anchorId="0E7BBCDA" wp14:editId="3C08BFE0">
            <wp:simplePos x="0" y="0"/>
            <wp:positionH relativeFrom="column">
              <wp:posOffset>19050</wp:posOffset>
            </wp:positionH>
            <wp:positionV relativeFrom="paragraph">
              <wp:posOffset>2318385</wp:posOffset>
            </wp:positionV>
            <wp:extent cx="5944235" cy="2997200"/>
            <wp:effectExtent l="19050" t="0" r="0" b="0"/>
            <wp:wrapTopAndBottom/>
            <wp:docPr id="303" name="Picture 13" descr="System Text Overlay ATM-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stem Text Overlay ATM-POS"/>
                    <pic:cNvPicPr>
                      <a:picLocks noChangeAspect="1" noChangeArrowheads="1"/>
                    </pic:cNvPicPr>
                  </pic:nvPicPr>
                  <pic:blipFill>
                    <a:blip r:embed="rId273" cstate="print"/>
                    <a:srcRect/>
                    <a:stretch>
                      <a:fillRect/>
                    </a:stretch>
                  </pic:blipFill>
                  <pic:spPr bwMode="auto">
                    <a:xfrm>
                      <a:off x="0" y="0"/>
                      <a:ext cx="5944235" cy="2997200"/>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766784" behindDoc="0" locked="0" layoutInCell="1" allowOverlap="1" wp14:anchorId="36B5D58F" wp14:editId="78CE98FA">
            <wp:simplePos x="0" y="0"/>
            <wp:positionH relativeFrom="column">
              <wp:posOffset>19050</wp:posOffset>
            </wp:positionH>
            <wp:positionV relativeFrom="paragraph">
              <wp:posOffset>83820</wp:posOffset>
            </wp:positionV>
            <wp:extent cx="5944235" cy="2233930"/>
            <wp:effectExtent l="19050" t="0" r="0" b="0"/>
            <wp:wrapTopAndBottom/>
            <wp:docPr id="301" name="Picture 10" descr="System Text Overlay 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ystem Text Overlay POS"/>
                    <pic:cNvPicPr>
                      <a:picLocks noChangeAspect="1" noChangeArrowheads="1"/>
                    </pic:cNvPicPr>
                  </pic:nvPicPr>
                  <pic:blipFill>
                    <a:blip r:embed="rId274" cstate="print"/>
                    <a:srcRect/>
                    <a:stretch>
                      <a:fillRect/>
                    </a:stretch>
                  </pic:blipFill>
                  <pic:spPr bwMode="auto">
                    <a:xfrm>
                      <a:off x="0" y="0"/>
                      <a:ext cx="5944235" cy="2233930"/>
                    </a:xfrm>
                    <a:prstGeom prst="rect">
                      <a:avLst/>
                    </a:prstGeom>
                    <a:noFill/>
                    <a:ln w="9525">
                      <a:noFill/>
                      <a:miter lim="800000"/>
                      <a:headEnd/>
                      <a:tailEnd/>
                    </a:ln>
                  </pic:spPr>
                </pic:pic>
              </a:graphicData>
            </a:graphic>
          </wp:anchor>
        </w:drawing>
      </w:r>
    </w:p>
    <w:p w:rsidR="00B14996" w:rsidRDefault="00B14996" w:rsidP="00B14996">
      <w:r>
        <w:t>Below is an explanation of the fields on the Text Overlay settings screen:</w:t>
      </w:r>
    </w:p>
    <w:p w:rsidR="00B14996" w:rsidRDefault="00B14996" w:rsidP="00B14996">
      <w:pPr>
        <w:pStyle w:val="ListParagraph"/>
        <w:numPr>
          <w:ilvl w:val="0"/>
          <w:numId w:val="48"/>
        </w:numPr>
      </w:pPr>
      <w:r>
        <w:t>Protocol: This dropdown box allows the user to pick a protocol for text overlay. The options are ATM/POS and POS. Default is POS.</w:t>
      </w:r>
    </w:p>
    <w:p w:rsidR="00B14996" w:rsidRDefault="00B14996" w:rsidP="00B14996">
      <w:pPr>
        <w:pStyle w:val="ListParagraph"/>
        <w:numPr>
          <w:ilvl w:val="0"/>
          <w:numId w:val="48"/>
        </w:numPr>
      </w:pPr>
      <w:r>
        <w:t>Overlay Channel: This field allows the user to pick which overlay channels should be used with the video.</w:t>
      </w:r>
    </w:p>
    <w:p w:rsidR="00B14996" w:rsidRDefault="00B14996" w:rsidP="00B14996">
      <w:pPr>
        <w:pStyle w:val="ListParagraph"/>
        <w:numPr>
          <w:ilvl w:val="0"/>
          <w:numId w:val="48"/>
        </w:numPr>
      </w:pPr>
      <w:r>
        <w:t>Overlay Mode: These checkboxes allow the user to preview and enable the text overlay feature.</w:t>
      </w:r>
    </w:p>
    <w:p w:rsidR="00B14996" w:rsidRDefault="00B14996" w:rsidP="00B14996">
      <w:pPr>
        <w:pStyle w:val="ListParagraph"/>
        <w:numPr>
          <w:ilvl w:val="0"/>
          <w:numId w:val="48"/>
        </w:numPr>
      </w:pPr>
      <w:r>
        <w:t>Overlay Position: This dropdown box allows the user to pick which position for the overlaid text appears.</w:t>
      </w:r>
    </w:p>
    <w:p w:rsidR="00B14996" w:rsidRDefault="00B14996" w:rsidP="00B14996">
      <w:pPr>
        <w:pStyle w:val="ListParagraph"/>
        <w:numPr>
          <w:ilvl w:val="0"/>
          <w:numId w:val="48"/>
        </w:numPr>
      </w:pPr>
      <w:r>
        <w:t>Source IP: This field allows the user to enter the ATM or POS IP address and port number from which the text overlay data is gathered.</w:t>
      </w:r>
    </w:p>
    <w:p w:rsidR="00B14996" w:rsidRDefault="00B14996" w:rsidP="00B14996">
      <w:pPr>
        <w:pStyle w:val="ListParagraph"/>
        <w:numPr>
          <w:ilvl w:val="0"/>
          <w:numId w:val="48"/>
        </w:numPr>
      </w:pPr>
      <w:r>
        <w:t>Destination IP: This field allows the user to enter the ATM or POS IP address</w:t>
      </w:r>
      <w:r w:rsidRPr="00D16B9E">
        <w:t xml:space="preserve"> </w:t>
      </w:r>
      <w:r>
        <w:t>and port number to which the text overlay data is sent.</w:t>
      </w:r>
    </w:p>
    <w:p w:rsidR="00B14996" w:rsidRDefault="00B14996" w:rsidP="00B14996">
      <w:pPr>
        <w:pStyle w:val="ListParagraph"/>
        <w:ind w:left="360"/>
      </w:pPr>
    </w:p>
    <w:p w:rsidR="00B14996" w:rsidRDefault="00B14996" w:rsidP="00B14996">
      <w:pPr>
        <w:pStyle w:val="ListParagraph"/>
        <w:ind w:left="360"/>
      </w:pPr>
      <w:proofErr w:type="gramStart"/>
      <w:r>
        <w:t>To confirm settings, click the Save button.</w:t>
      </w:r>
      <w:proofErr w:type="gramEnd"/>
      <w:r>
        <w:t xml:space="preserve"> To refresh the page, click the Refresh button.</w:t>
      </w:r>
    </w:p>
    <w:p w:rsidR="00B14996" w:rsidRDefault="00070090" w:rsidP="00070090">
      <w:pPr>
        <w:pStyle w:val="Heading4"/>
      </w:pPr>
      <w:bookmarkStart w:id="174" w:name="_Toc452570706"/>
      <w:r>
        <w:lastRenderedPageBreak/>
        <w:t>5.4.5.5 Account</w:t>
      </w:r>
      <w:bookmarkEnd w:id="174"/>
    </w:p>
    <w:p w:rsidR="00070090" w:rsidRDefault="00070090" w:rsidP="00070090"/>
    <w:p w:rsidR="00070090" w:rsidRDefault="00070090" w:rsidP="00070090">
      <w:r>
        <w:t>This menu is used to manage user accounts, user account passwords, and user groups. Below are a few considerations to keep in mind when editing this information:</w:t>
      </w:r>
    </w:p>
    <w:p w:rsidR="00070090" w:rsidRDefault="00070090" w:rsidP="00070090"/>
    <w:p w:rsidR="00070090" w:rsidRDefault="00070090" w:rsidP="00070090">
      <w:pPr>
        <w:pStyle w:val="ListParagraph"/>
        <w:numPr>
          <w:ilvl w:val="0"/>
          <w:numId w:val="58"/>
        </w:numPr>
      </w:pPr>
      <w:r>
        <w:t>The DVR comes with 2 usernames by default:</w:t>
      </w:r>
    </w:p>
    <w:p w:rsidR="00070090" w:rsidRDefault="00070090" w:rsidP="00070090">
      <w:pPr>
        <w:pStyle w:val="ListParagraph"/>
        <w:numPr>
          <w:ilvl w:val="1"/>
          <w:numId w:val="58"/>
        </w:numPr>
      </w:pPr>
      <w:r>
        <w:t>Username: admin Password: admin</w:t>
      </w:r>
    </w:p>
    <w:p w:rsidR="00070090" w:rsidRDefault="00070090" w:rsidP="00070090">
      <w:pPr>
        <w:pStyle w:val="ListParagraph"/>
        <w:numPr>
          <w:ilvl w:val="1"/>
          <w:numId w:val="58"/>
        </w:numPr>
      </w:pPr>
      <w:r>
        <w:t>Username: default Password: default</w:t>
      </w:r>
    </w:p>
    <w:p w:rsidR="00070090" w:rsidRDefault="00070090" w:rsidP="00070090">
      <w:pPr>
        <w:pStyle w:val="ListParagraph"/>
        <w:numPr>
          <w:ilvl w:val="0"/>
          <w:numId w:val="58"/>
        </w:numPr>
      </w:pPr>
      <w:r>
        <w:t>It is highly recommended to change the passwords for the admin and default accounts.</w:t>
      </w:r>
    </w:p>
    <w:p w:rsidR="00070090" w:rsidRDefault="00070090" w:rsidP="00070090">
      <w:pPr>
        <w:pStyle w:val="ListParagraph"/>
        <w:numPr>
          <w:ilvl w:val="0"/>
          <w:numId w:val="58"/>
        </w:numPr>
      </w:pPr>
      <w:r>
        <w:t>Each user name and user group name can only contain letters, numbers, underline marks, dashes, or dots. No empty spaces are allowed.</w:t>
      </w:r>
    </w:p>
    <w:p w:rsidR="00070090" w:rsidRDefault="00070090" w:rsidP="00070090">
      <w:pPr>
        <w:pStyle w:val="ListParagraph"/>
        <w:numPr>
          <w:ilvl w:val="0"/>
          <w:numId w:val="58"/>
        </w:numPr>
      </w:pPr>
      <w:r>
        <w:t>The maximum number of users is 64, and the maximum number of users that can be in one group is 20.</w:t>
      </w:r>
    </w:p>
    <w:p w:rsidR="00070090" w:rsidRDefault="00070090" w:rsidP="00070090">
      <w:pPr>
        <w:pStyle w:val="ListParagraph"/>
        <w:numPr>
          <w:ilvl w:val="0"/>
          <w:numId w:val="58"/>
        </w:numPr>
      </w:pPr>
      <w:r>
        <w:t xml:space="preserve">There are two levels for user management: administrator and user. Administrator has more rights than a normal user and can modify key DVR settings. </w:t>
      </w:r>
    </w:p>
    <w:p w:rsidR="00070090" w:rsidRDefault="00070090" w:rsidP="00070090">
      <w:pPr>
        <w:pStyle w:val="ListParagraph"/>
        <w:numPr>
          <w:ilvl w:val="0"/>
          <w:numId w:val="58"/>
        </w:numPr>
      </w:pPr>
      <w:r>
        <w:t>Each user can belong to only one group, and user rights cannot exceed group rights.</w:t>
      </w:r>
    </w:p>
    <w:p w:rsidR="00070090" w:rsidRDefault="00070090" w:rsidP="00070090">
      <w:pPr>
        <w:pStyle w:val="Heading5"/>
      </w:pPr>
      <w:r>
        <w:t>5.4.5.5.1 User</w:t>
      </w:r>
    </w:p>
    <w:p w:rsidR="00070090" w:rsidRDefault="00070090" w:rsidP="00070090"/>
    <w:p w:rsidR="00070090" w:rsidRDefault="00070090" w:rsidP="00070090">
      <w:r>
        <w:t xml:space="preserve">This screen is used to configure User Account settings. Below is a screenshot of the User Account settings screen: </w:t>
      </w:r>
    </w:p>
    <w:p w:rsidR="00070090" w:rsidRDefault="00070090" w:rsidP="00070090">
      <w:pPr>
        <w:rPr>
          <w:noProof/>
          <w:lang w:eastAsia="en-US"/>
        </w:rPr>
      </w:pPr>
    </w:p>
    <w:p w:rsidR="00070090" w:rsidRDefault="00070090" w:rsidP="00070090">
      <w:r>
        <w:rPr>
          <w:rFonts w:hint="eastAsia"/>
          <w:noProof/>
          <w:lang w:eastAsia="en-US"/>
        </w:rPr>
        <w:drawing>
          <wp:inline distT="0" distB="0" distL="0" distR="0" wp14:anchorId="28CF9A58" wp14:editId="3F60EE9F">
            <wp:extent cx="5943600" cy="2669230"/>
            <wp:effectExtent l="19050" t="0" r="0" b="0"/>
            <wp:docPr id="305" name="Picture 16" descr="System Account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stem Account User"/>
                    <pic:cNvPicPr>
                      <a:picLocks noChangeAspect="1" noChangeArrowheads="1"/>
                    </pic:cNvPicPr>
                  </pic:nvPicPr>
                  <pic:blipFill>
                    <a:blip r:embed="rId275" cstate="print"/>
                    <a:srcRect/>
                    <a:stretch>
                      <a:fillRect/>
                    </a:stretch>
                  </pic:blipFill>
                  <pic:spPr bwMode="auto">
                    <a:xfrm>
                      <a:off x="0" y="0"/>
                      <a:ext cx="5943600" cy="2669230"/>
                    </a:xfrm>
                    <a:prstGeom prst="rect">
                      <a:avLst/>
                    </a:prstGeom>
                    <a:noFill/>
                    <a:ln w="9525">
                      <a:noFill/>
                      <a:miter lim="800000"/>
                      <a:headEnd/>
                      <a:tailEnd/>
                    </a:ln>
                  </pic:spPr>
                </pic:pic>
              </a:graphicData>
            </a:graphic>
          </wp:inline>
        </w:drawing>
      </w:r>
    </w:p>
    <w:p w:rsidR="00070090" w:rsidRDefault="00070090" w:rsidP="00070090"/>
    <w:p w:rsidR="00070090" w:rsidRDefault="00070090" w:rsidP="00070090">
      <w:r>
        <w:t>Below is an explanation of the fields on the User Account settings screen:</w:t>
      </w:r>
    </w:p>
    <w:p w:rsidR="00070090" w:rsidRDefault="00070090" w:rsidP="00070090">
      <w:pPr>
        <w:pStyle w:val="ListParagraph"/>
        <w:numPr>
          <w:ilvl w:val="0"/>
          <w:numId w:val="54"/>
        </w:numPr>
      </w:pPr>
      <w:r>
        <w:t>Number: This number indicates how many users are in the system. Each line item has a number to signify its place in the list.</w:t>
      </w:r>
    </w:p>
    <w:p w:rsidR="00070090" w:rsidRDefault="00070090" w:rsidP="00070090">
      <w:pPr>
        <w:pStyle w:val="ListParagraph"/>
        <w:numPr>
          <w:ilvl w:val="0"/>
          <w:numId w:val="54"/>
        </w:numPr>
      </w:pPr>
      <w:r>
        <w:t xml:space="preserve">User Name: This column indicates an account's username. </w:t>
      </w:r>
    </w:p>
    <w:p w:rsidR="00070090" w:rsidRDefault="00070090" w:rsidP="00070090">
      <w:pPr>
        <w:pStyle w:val="ListParagraph"/>
        <w:numPr>
          <w:ilvl w:val="0"/>
          <w:numId w:val="54"/>
        </w:numPr>
      </w:pPr>
      <w:r>
        <w:t>Group Name: This column shows which group the username belongs to.</w:t>
      </w:r>
    </w:p>
    <w:p w:rsidR="00070090" w:rsidRDefault="00070090" w:rsidP="00070090">
      <w:pPr>
        <w:pStyle w:val="ListParagraph"/>
        <w:numPr>
          <w:ilvl w:val="0"/>
          <w:numId w:val="54"/>
        </w:numPr>
      </w:pPr>
      <w:r>
        <w:t>Modify: This column has a button that allows for the account's properties to be edited.</w:t>
      </w:r>
    </w:p>
    <w:p w:rsidR="00070090" w:rsidRDefault="00070090" w:rsidP="00070090">
      <w:pPr>
        <w:pStyle w:val="ListParagraph"/>
        <w:numPr>
          <w:ilvl w:val="0"/>
          <w:numId w:val="54"/>
        </w:numPr>
      </w:pPr>
      <w:r>
        <w:t>Delete: This column has a button that allows for the account's properties to be deleted.</w:t>
      </w:r>
    </w:p>
    <w:p w:rsidR="00070090" w:rsidRDefault="00070090" w:rsidP="00070090">
      <w:pPr>
        <w:pStyle w:val="ListParagraph"/>
        <w:numPr>
          <w:ilvl w:val="0"/>
          <w:numId w:val="54"/>
        </w:numPr>
      </w:pPr>
      <w:r>
        <w:t>Status: This column shows what the status of a certain account is.</w:t>
      </w:r>
    </w:p>
    <w:p w:rsidR="00070090" w:rsidRDefault="00070090" w:rsidP="00070090">
      <w:pPr>
        <w:pStyle w:val="ListParagraph"/>
        <w:numPr>
          <w:ilvl w:val="0"/>
          <w:numId w:val="54"/>
        </w:numPr>
      </w:pPr>
      <w:r>
        <w:t>MAC Address: This column shows the account's MAC address.</w:t>
      </w:r>
    </w:p>
    <w:p w:rsidR="00070090" w:rsidRDefault="00070090" w:rsidP="00070090">
      <w:pPr>
        <w:pStyle w:val="ListParagraph"/>
        <w:numPr>
          <w:ilvl w:val="0"/>
          <w:numId w:val="54"/>
        </w:numPr>
      </w:pPr>
      <w:r>
        <w:br w:type="page"/>
      </w:r>
      <w:r>
        <w:lastRenderedPageBreak/>
        <w:t xml:space="preserve">Add User: This button allows the user to add another user account. Below is a screenshot of the Add User </w:t>
      </w:r>
      <w:r>
        <w:rPr>
          <w:noProof/>
          <w:lang w:eastAsia="en-US"/>
        </w:rPr>
        <w:drawing>
          <wp:anchor distT="0" distB="0" distL="114300" distR="114300" simplePos="0" relativeHeight="251768832" behindDoc="0" locked="0" layoutInCell="1" allowOverlap="1" wp14:anchorId="04AF1CA3" wp14:editId="4CEA48A5">
            <wp:simplePos x="0" y="0"/>
            <wp:positionH relativeFrom="column">
              <wp:posOffset>-5080</wp:posOffset>
            </wp:positionH>
            <wp:positionV relativeFrom="paragraph">
              <wp:posOffset>468630</wp:posOffset>
            </wp:positionV>
            <wp:extent cx="2652395" cy="2957830"/>
            <wp:effectExtent l="19050" t="0" r="0" b="0"/>
            <wp:wrapTopAndBottom/>
            <wp:docPr id="307" name="Picture 19" descr="Add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d User"/>
                    <pic:cNvPicPr>
                      <a:picLocks noChangeAspect="1" noChangeArrowheads="1"/>
                    </pic:cNvPicPr>
                  </pic:nvPicPr>
                  <pic:blipFill>
                    <a:blip r:embed="rId276" cstate="print"/>
                    <a:srcRect/>
                    <a:stretch>
                      <a:fillRect/>
                    </a:stretch>
                  </pic:blipFill>
                  <pic:spPr bwMode="auto">
                    <a:xfrm>
                      <a:off x="0" y="0"/>
                      <a:ext cx="2652395" cy="2957830"/>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769856" behindDoc="0" locked="0" layoutInCell="1" allowOverlap="1" wp14:anchorId="52F1BAF5" wp14:editId="1E9E1AC1">
            <wp:simplePos x="0" y="0"/>
            <wp:positionH relativeFrom="column">
              <wp:posOffset>3005455</wp:posOffset>
            </wp:positionH>
            <wp:positionV relativeFrom="paragraph">
              <wp:posOffset>468630</wp:posOffset>
            </wp:positionV>
            <wp:extent cx="2677795" cy="2957830"/>
            <wp:effectExtent l="19050" t="0" r="8255" b="0"/>
            <wp:wrapTopAndBottom/>
            <wp:docPr id="308" name="Picture 22" descr="Modify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odify User"/>
                    <pic:cNvPicPr>
                      <a:picLocks noChangeAspect="1" noChangeArrowheads="1"/>
                    </pic:cNvPicPr>
                  </pic:nvPicPr>
                  <pic:blipFill>
                    <a:blip r:embed="rId277" cstate="print"/>
                    <a:srcRect/>
                    <a:stretch>
                      <a:fillRect/>
                    </a:stretch>
                  </pic:blipFill>
                  <pic:spPr bwMode="auto">
                    <a:xfrm>
                      <a:off x="0" y="0"/>
                      <a:ext cx="2677795" cy="2957830"/>
                    </a:xfrm>
                    <a:prstGeom prst="rect">
                      <a:avLst/>
                    </a:prstGeom>
                    <a:noFill/>
                    <a:ln w="9525">
                      <a:noFill/>
                      <a:miter lim="800000"/>
                      <a:headEnd/>
                      <a:tailEnd/>
                    </a:ln>
                  </pic:spPr>
                </pic:pic>
              </a:graphicData>
            </a:graphic>
          </wp:anchor>
        </w:drawing>
      </w:r>
      <w:r>
        <w:t>screen.</w:t>
      </w:r>
      <w:r w:rsidRPr="00070090">
        <w:rPr>
          <w:rFonts w:hint="eastAsia"/>
        </w:rPr>
        <w:t xml:space="preserve"> </w:t>
      </w:r>
    </w:p>
    <w:p w:rsidR="00070090" w:rsidRDefault="00070090" w:rsidP="00070090"/>
    <w:p w:rsidR="00070090" w:rsidRDefault="00070090" w:rsidP="00070090">
      <w:r w:rsidRPr="0078153A">
        <w:rPr>
          <w:b/>
        </w:rPr>
        <w:t>Note</w:t>
      </w:r>
      <w:r>
        <w:t xml:space="preserve">: </w:t>
      </w:r>
    </w:p>
    <w:p w:rsidR="00070090" w:rsidRDefault="00070090" w:rsidP="00070090">
      <w:pPr>
        <w:pStyle w:val="ListParagraph"/>
        <w:numPr>
          <w:ilvl w:val="0"/>
          <w:numId w:val="57"/>
        </w:numPr>
      </w:pPr>
      <w:r>
        <w:t>It is recommended to give the general user fewer rights than an administrative one.</w:t>
      </w:r>
    </w:p>
    <w:p w:rsidR="00070090" w:rsidRDefault="00070090" w:rsidP="00070090">
      <w:pPr>
        <w:pStyle w:val="ListParagraph"/>
        <w:numPr>
          <w:ilvl w:val="0"/>
          <w:numId w:val="57"/>
        </w:numPr>
      </w:pPr>
      <w:r w:rsidRPr="0078153A">
        <w:t xml:space="preserve">When </w:t>
      </w:r>
      <w:r>
        <w:t xml:space="preserve">a new user is </w:t>
      </w:r>
      <w:r w:rsidRPr="0078153A">
        <w:t>create</w:t>
      </w:r>
      <w:r>
        <w:t>d</w:t>
      </w:r>
      <w:r w:rsidRPr="0078153A">
        <w:t xml:space="preserve">, </w:t>
      </w:r>
      <w:r>
        <w:t>a MAC address</w:t>
      </w:r>
      <w:r w:rsidRPr="0078153A">
        <w:t xml:space="preserve"> can </w:t>
      </w:r>
      <w:r>
        <w:t>be entered</w:t>
      </w:r>
      <w:r w:rsidRPr="0078153A">
        <w:t xml:space="preserve"> </w:t>
      </w:r>
      <w:r>
        <w:t>for the user</w:t>
      </w:r>
      <w:r w:rsidRPr="0078153A">
        <w:t xml:space="preserve">. </w:t>
      </w:r>
      <w:r>
        <w:t xml:space="preserve">This can limit the user's ability to logon from another device. If left blank, the user can logon from any MAC address. </w:t>
      </w:r>
    </w:p>
    <w:p w:rsidR="00070090" w:rsidRDefault="00070090" w:rsidP="00070090">
      <w:pPr>
        <w:pStyle w:val="ListParagraph"/>
        <w:numPr>
          <w:ilvl w:val="0"/>
          <w:numId w:val="57"/>
        </w:numPr>
      </w:pPr>
      <w:r>
        <w:t>There are a total of 98 rights that can be assigned to a user.</w:t>
      </w:r>
    </w:p>
    <w:p w:rsidR="00070090" w:rsidRDefault="00070090" w:rsidP="00070090">
      <w:pPr>
        <w:pStyle w:val="Heading5"/>
      </w:pPr>
      <w:r>
        <w:t>5.4.5.5.2 Group</w:t>
      </w:r>
    </w:p>
    <w:p w:rsidR="00070090" w:rsidRDefault="00070090" w:rsidP="00070090">
      <w:r>
        <w:t xml:space="preserve">This screen is used to configure Group Account settings. Below is a screenshot of the Group Account settings screen: </w:t>
      </w:r>
    </w:p>
    <w:p w:rsidR="00070090" w:rsidRDefault="00070090" w:rsidP="00070090">
      <w:pPr>
        <w:rPr>
          <w:noProof/>
          <w:lang w:eastAsia="en-US"/>
        </w:rPr>
      </w:pPr>
    </w:p>
    <w:p w:rsidR="00070090" w:rsidRDefault="00070090" w:rsidP="00070090">
      <w:r>
        <w:rPr>
          <w:rFonts w:hint="eastAsia"/>
          <w:noProof/>
          <w:lang w:eastAsia="en-US"/>
        </w:rPr>
        <w:drawing>
          <wp:inline distT="0" distB="0" distL="0" distR="0" wp14:anchorId="3275181C" wp14:editId="512AB446">
            <wp:extent cx="5943600" cy="2661268"/>
            <wp:effectExtent l="19050" t="0" r="0" b="0"/>
            <wp:docPr id="310" name="Picture 25" descr="System Accoun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ystem Account Group"/>
                    <pic:cNvPicPr>
                      <a:picLocks noChangeAspect="1" noChangeArrowheads="1"/>
                    </pic:cNvPicPr>
                  </pic:nvPicPr>
                  <pic:blipFill>
                    <a:blip r:embed="rId278" cstate="print"/>
                    <a:srcRect/>
                    <a:stretch>
                      <a:fillRect/>
                    </a:stretch>
                  </pic:blipFill>
                  <pic:spPr bwMode="auto">
                    <a:xfrm>
                      <a:off x="0" y="0"/>
                      <a:ext cx="5943600" cy="2661268"/>
                    </a:xfrm>
                    <a:prstGeom prst="rect">
                      <a:avLst/>
                    </a:prstGeom>
                    <a:noFill/>
                    <a:ln w="9525">
                      <a:noFill/>
                      <a:miter lim="800000"/>
                      <a:headEnd/>
                      <a:tailEnd/>
                    </a:ln>
                  </pic:spPr>
                </pic:pic>
              </a:graphicData>
            </a:graphic>
          </wp:inline>
        </w:drawing>
      </w:r>
    </w:p>
    <w:p w:rsidR="00070090" w:rsidRDefault="00070090">
      <w:pPr>
        <w:spacing w:before="200" w:after="200" w:line="276" w:lineRule="auto"/>
      </w:pPr>
      <w:r>
        <w:br w:type="page"/>
      </w:r>
    </w:p>
    <w:p w:rsidR="00070090" w:rsidRDefault="00070090" w:rsidP="00070090">
      <w:r>
        <w:lastRenderedPageBreak/>
        <w:t>Below is an explanation of the fields on the User Group settings screen:</w:t>
      </w:r>
    </w:p>
    <w:p w:rsidR="00070090" w:rsidRDefault="00070090" w:rsidP="00070090">
      <w:pPr>
        <w:pStyle w:val="ListParagraph"/>
        <w:numPr>
          <w:ilvl w:val="0"/>
          <w:numId w:val="54"/>
        </w:numPr>
      </w:pPr>
      <w:r>
        <w:t>Number: This number indicates how many groups are in the system. Each line item has a number to signify its place in the list.</w:t>
      </w:r>
    </w:p>
    <w:p w:rsidR="00070090" w:rsidRDefault="00070090" w:rsidP="00070090">
      <w:pPr>
        <w:pStyle w:val="ListParagraph"/>
        <w:numPr>
          <w:ilvl w:val="0"/>
          <w:numId w:val="54"/>
        </w:numPr>
      </w:pPr>
      <w:r>
        <w:t xml:space="preserve">Group Name: This column indicates an account's username. </w:t>
      </w:r>
    </w:p>
    <w:p w:rsidR="00070090" w:rsidRDefault="00070090" w:rsidP="00070090">
      <w:pPr>
        <w:pStyle w:val="ListParagraph"/>
        <w:numPr>
          <w:ilvl w:val="0"/>
          <w:numId w:val="54"/>
        </w:numPr>
      </w:pPr>
      <w:r>
        <w:t>Modify: This column has a button that allows for the account's properties to be edited.</w:t>
      </w:r>
    </w:p>
    <w:p w:rsidR="00070090" w:rsidRDefault="00070090" w:rsidP="00070090">
      <w:pPr>
        <w:pStyle w:val="ListParagraph"/>
        <w:numPr>
          <w:ilvl w:val="0"/>
          <w:numId w:val="54"/>
        </w:numPr>
      </w:pPr>
      <w:r>
        <w:t>Delete: This column has a button that allows for the account's properties to be deleted.</w:t>
      </w:r>
    </w:p>
    <w:p w:rsidR="00070090" w:rsidRDefault="00070090" w:rsidP="00070090">
      <w:pPr>
        <w:pStyle w:val="ListParagraph"/>
        <w:numPr>
          <w:ilvl w:val="0"/>
          <w:numId w:val="54"/>
        </w:numPr>
      </w:pPr>
      <w:r>
        <w:t>Memo: This column indicates any notes about the user group.</w:t>
      </w:r>
    </w:p>
    <w:p w:rsidR="00070090" w:rsidRDefault="00070090" w:rsidP="00070090">
      <w:pPr>
        <w:pStyle w:val="ListParagraph"/>
        <w:numPr>
          <w:ilvl w:val="0"/>
          <w:numId w:val="54"/>
        </w:numPr>
      </w:pPr>
      <w:r>
        <w:t>Add Group: This button allows the user to add another user group. On the next page is a screenshot of the Add Group screen.</w:t>
      </w:r>
      <w:r w:rsidRPr="0078153A">
        <w:t xml:space="preserve"> </w:t>
      </w:r>
    </w:p>
    <w:p w:rsidR="00070090" w:rsidRDefault="00070090" w:rsidP="00070090">
      <w:r>
        <w:rPr>
          <w:noProof/>
          <w:lang w:eastAsia="en-US"/>
        </w:rPr>
        <w:drawing>
          <wp:anchor distT="0" distB="0" distL="114300" distR="114300" simplePos="0" relativeHeight="251771904" behindDoc="0" locked="0" layoutInCell="1" allowOverlap="1" wp14:anchorId="6E52D3EB" wp14:editId="7A98CD30">
            <wp:simplePos x="0" y="0"/>
            <wp:positionH relativeFrom="column">
              <wp:posOffset>3402965</wp:posOffset>
            </wp:positionH>
            <wp:positionV relativeFrom="paragraph">
              <wp:posOffset>193675</wp:posOffset>
            </wp:positionV>
            <wp:extent cx="2349500" cy="2134870"/>
            <wp:effectExtent l="19050" t="0" r="0" b="0"/>
            <wp:wrapTopAndBottom/>
            <wp:docPr id="312" name="Picture 31" descr="Modify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odify Group"/>
                    <pic:cNvPicPr>
                      <a:picLocks noChangeAspect="1" noChangeArrowheads="1"/>
                    </pic:cNvPicPr>
                  </pic:nvPicPr>
                  <pic:blipFill>
                    <a:blip r:embed="rId279" cstate="print"/>
                    <a:srcRect/>
                    <a:stretch>
                      <a:fillRect/>
                    </a:stretch>
                  </pic:blipFill>
                  <pic:spPr bwMode="auto">
                    <a:xfrm>
                      <a:off x="0" y="0"/>
                      <a:ext cx="2349500" cy="2134870"/>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770880" behindDoc="0" locked="0" layoutInCell="1" allowOverlap="1" wp14:anchorId="53049D27" wp14:editId="730DBE9A">
            <wp:simplePos x="0" y="0"/>
            <wp:positionH relativeFrom="column">
              <wp:posOffset>233680</wp:posOffset>
            </wp:positionH>
            <wp:positionV relativeFrom="paragraph">
              <wp:posOffset>193675</wp:posOffset>
            </wp:positionV>
            <wp:extent cx="2433955" cy="2091055"/>
            <wp:effectExtent l="19050" t="0" r="4445" b="0"/>
            <wp:wrapTopAndBottom/>
            <wp:docPr id="311" name="Picture 28" descr="Add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dd Group"/>
                    <pic:cNvPicPr>
                      <a:picLocks noChangeAspect="1" noChangeArrowheads="1"/>
                    </pic:cNvPicPr>
                  </pic:nvPicPr>
                  <pic:blipFill>
                    <a:blip r:embed="rId280" cstate="print"/>
                    <a:srcRect/>
                    <a:stretch>
                      <a:fillRect/>
                    </a:stretch>
                  </pic:blipFill>
                  <pic:spPr bwMode="auto">
                    <a:xfrm>
                      <a:off x="0" y="0"/>
                      <a:ext cx="2433955" cy="2091055"/>
                    </a:xfrm>
                    <a:prstGeom prst="rect">
                      <a:avLst/>
                    </a:prstGeom>
                    <a:noFill/>
                    <a:ln w="9525">
                      <a:noFill/>
                      <a:miter lim="800000"/>
                      <a:headEnd/>
                      <a:tailEnd/>
                    </a:ln>
                  </pic:spPr>
                </pic:pic>
              </a:graphicData>
            </a:graphic>
          </wp:anchor>
        </w:drawing>
      </w:r>
    </w:p>
    <w:p w:rsidR="00070090" w:rsidRDefault="00070090" w:rsidP="00070090">
      <w:pPr>
        <w:rPr>
          <w:b/>
          <w:noProof/>
          <w:lang w:eastAsia="en-US"/>
        </w:rPr>
      </w:pPr>
    </w:p>
    <w:p w:rsidR="00070090" w:rsidRDefault="00070090" w:rsidP="00070090">
      <w:r w:rsidRPr="0078153A">
        <w:rPr>
          <w:b/>
        </w:rPr>
        <w:t>Note</w:t>
      </w:r>
      <w:r>
        <w:t xml:space="preserve">: </w:t>
      </w:r>
    </w:p>
    <w:p w:rsidR="00070090" w:rsidRDefault="00070090" w:rsidP="00070090">
      <w:pPr>
        <w:pStyle w:val="ListParagraph"/>
        <w:numPr>
          <w:ilvl w:val="0"/>
          <w:numId w:val="57"/>
        </w:numPr>
      </w:pPr>
      <w:r>
        <w:t>It is recommended to give the general user fewer rights than an administrative one.</w:t>
      </w:r>
    </w:p>
    <w:p w:rsidR="00070090" w:rsidRDefault="00070090" w:rsidP="00070090">
      <w:pPr>
        <w:pStyle w:val="ListParagraph"/>
        <w:numPr>
          <w:ilvl w:val="0"/>
          <w:numId w:val="57"/>
        </w:numPr>
      </w:pPr>
      <w:r>
        <w:t>There are a total of 98 rights that can be assigned to a user.</w:t>
      </w:r>
    </w:p>
    <w:p w:rsidR="00070090" w:rsidRDefault="00070090" w:rsidP="00070090">
      <w:pPr>
        <w:pStyle w:val="Heading5"/>
      </w:pPr>
      <w:r>
        <w:t>5.4.5.6 Auto Maintain</w:t>
      </w:r>
    </w:p>
    <w:p w:rsidR="00070090" w:rsidRDefault="00070090" w:rsidP="00070090"/>
    <w:p w:rsidR="00070090" w:rsidRPr="00690B79" w:rsidRDefault="00070090" w:rsidP="00070090">
      <w:r>
        <w:t xml:space="preserve">This screen is used to configure Auto Maintenance settings for the DVR. Below is a screenshot of the Auto Maintain settings screen: </w:t>
      </w:r>
    </w:p>
    <w:p w:rsidR="00070090" w:rsidRDefault="00070090" w:rsidP="004C2A7B">
      <w:r>
        <w:rPr>
          <w:rFonts w:hint="eastAsia"/>
          <w:noProof/>
          <w:lang w:eastAsia="en-US"/>
        </w:rPr>
        <w:drawing>
          <wp:inline distT="0" distB="0" distL="0" distR="0" wp14:anchorId="71560730" wp14:editId="0C5EB659">
            <wp:extent cx="5943600" cy="2223950"/>
            <wp:effectExtent l="19050" t="0" r="0" b="0"/>
            <wp:docPr id="316" name="Picture 34" descr="System Auto Mai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ystem Auto Maintain"/>
                    <pic:cNvPicPr>
                      <a:picLocks noChangeAspect="1" noChangeArrowheads="1"/>
                    </pic:cNvPicPr>
                  </pic:nvPicPr>
                  <pic:blipFill>
                    <a:blip r:embed="rId281" cstate="print"/>
                    <a:srcRect/>
                    <a:stretch>
                      <a:fillRect/>
                    </a:stretch>
                  </pic:blipFill>
                  <pic:spPr bwMode="auto">
                    <a:xfrm>
                      <a:off x="0" y="0"/>
                      <a:ext cx="5943600" cy="2223950"/>
                    </a:xfrm>
                    <a:prstGeom prst="rect">
                      <a:avLst/>
                    </a:prstGeom>
                    <a:noFill/>
                    <a:ln w="9525">
                      <a:noFill/>
                      <a:miter lim="800000"/>
                      <a:headEnd/>
                      <a:tailEnd/>
                    </a:ln>
                  </pic:spPr>
                </pic:pic>
              </a:graphicData>
            </a:graphic>
          </wp:inline>
        </w:drawing>
      </w:r>
    </w:p>
    <w:p w:rsidR="00070090" w:rsidRPr="00070090" w:rsidRDefault="00070090" w:rsidP="00070090"/>
    <w:p w:rsidR="00070090" w:rsidRDefault="00070090">
      <w:pPr>
        <w:spacing w:before="200" w:after="200" w:line="276" w:lineRule="auto"/>
      </w:pPr>
      <w:r>
        <w:br w:type="page"/>
      </w:r>
    </w:p>
    <w:p w:rsidR="00070090" w:rsidRDefault="00070090" w:rsidP="00070090">
      <w:r>
        <w:lastRenderedPageBreak/>
        <w:t>Below is an explanation of the fields on the Auto Maintain settings screen:</w:t>
      </w:r>
    </w:p>
    <w:p w:rsidR="00070090" w:rsidRDefault="00070090" w:rsidP="00070090">
      <w:pPr>
        <w:pStyle w:val="ListParagraph"/>
        <w:numPr>
          <w:ilvl w:val="0"/>
          <w:numId w:val="54"/>
        </w:numPr>
      </w:pPr>
      <w:r>
        <w:t>Auto Reboot System: This dropdown field allows the user to set a day of the week and time to automatically reboot the system in order to keep the system healthy.</w:t>
      </w:r>
    </w:p>
    <w:p w:rsidR="00070090" w:rsidRDefault="00070090" w:rsidP="00070090">
      <w:pPr>
        <w:pStyle w:val="ListParagraph"/>
        <w:numPr>
          <w:ilvl w:val="0"/>
          <w:numId w:val="54"/>
        </w:numPr>
      </w:pPr>
      <w:r>
        <w:t xml:space="preserve">Auto Delete Old Files: This dropdown field allows the user to delete old files. The two settings are </w:t>
      </w:r>
      <w:proofErr w:type="gramStart"/>
      <w:r>
        <w:t>Never</w:t>
      </w:r>
      <w:proofErr w:type="gramEnd"/>
      <w:r>
        <w:t xml:space="preserve"> and Customized. When customized is selected, a number of days can be specified. Any files that exist past that many days in the past are deleted to create space on the DVR's hard drive.</w:t>
      </w:r>
    </w:p>
    <w:p w:rsidR="00070090" w:rsidRDefault="00070090" w:rsidP="00070090">
      <w:pPr>
        <w:pStyle w:val="ListParagraph"/>
        <w:ind w:left="360"/>
      </w:pPr>
    </w:p>
    <w:p w:rsidR="00070090" w:rsidRDefault="00070090" w:rsidP="00070090">
      <w:pPr>
        <w:pStyle w:val="ListParagraph"/>
        <w:ind w:left="0"/>
      </w:pPr>
      <w:proofErr w:type="gramStart"/>
      <w:r>
        <w:t>To confirm settings, click the Save button.</w:t>
      </w:r>
      <w:proofErr w:type="gramEnd"/>
      <w:r>
        <w:t xml:space="preserve"> To refresh the page, click the Refresh button.</w:t>
      </w:r>
    </w:p>
    <w:p w:rsidR="00070090" w:rsidRDefault="00070090" w:rsidP="00070090">
      <w:pPr>
        <w:pStyle w:val="Heading4"/>
      </w:pPr>
      <w:bookmarkStart w:id="175" w:name="_Toc452570707"/>
      <w:r>
        <w:t xml:space="preserve">5.4.5.7 </w:t>
      </w:r>
      <w:proofErr w:type="spellStart"/>
      <w:r>
        <w:t>Config</w:t>
      </w:r>
      <w:proofErr w:type="spellEnd"/>
      <w:r>
        <w:t xml:space="preserve"> Backup</w:t>
      </w:r>
      <w:bookmarkEnd w:id="175"/>
    </w:p>
    <w:p w:rsidR="00070090" w:rsidRDefault="00070090" w:rsidP="00070090"/>
    <w:p w:rsidR="00070090" w:rsidRDefault="00070090" w:rsidP="00070090">
      <w:r>
        <w:t xml:space="preserve">This screen is used to manage importing and exporting of system configurations. This feature can be used to clone the settings from one DVR to another. Below is a screenshot of the </w:t>
      </w:r>
      <w:proofErr w:type="spellStart"/>
      <w:r>
        <w:t>Config</w:t>
      </w:r>
      <w:proofErr w:type="spellEnd"/>
      <w:r>
        <w:t xml:space="preserve"> Backup settings screen:</w:t>
      </w:r>
    </w:p>
    <w:p w:rsidR="00070090" w:rsidRDefault="00070090" w:rsidP="00070090">
      <w:pPr>
        <w:rPr>
          <w:noProof/>
          <w:lang w:eastAsia="en-US"/>
        </w:rPr>
      </w:pPr>
    </w:p>
    <w:p w:rsidR="00070090" w:rsidRDefault="00070090" w:rsidP="00070090">
      <w:r>
        <w:rPr>
          <w:rFonts w:hint="eastAsia"/>
          <w:noProof/>
          <w:lang w:eastAsia="en-US"/>
        </w:rPr>
        <w:drawing>
          <wp:inline distT="0" distB="0" distL="0" distR="0" wp14:anchorId="28863C31" wp14:editId="40BFDEB2">
            <wp:extent cx="5943600" cy="2247225"/>
            <wp:effectExtent l="19050" t="0" r="0" b="0"/>
            <wp:docPr id="319" name="Picture 37" descr="System Config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ystem Config Backup"/>
                    <pic:cNvPicPr>
                      <a:picLocks noChangeAspect="1" noChangeArrowheads="1"/>
                    </pic:cNvPicPr>
                  </pic:nvPicPr>
                  <pic:blipFill>
                    <a:blip r:embed="rId282" cstate="print"/>
                    <a:srcRect/>
                    <a:stretch>
                      <a:fillRect/>
                    </a:stretch>
                  </pic:blipFill>
                  <pic:spPr bwMode="auto">
                    <a:xfrm>
                      <a:off x="0" y="0"/>
                      <a:ext cx="5943600" cy="2247225"/>
                    </a:xfrm>
                    <a:prstGeom prst="rect">
                      <a:avLst/>
                    </a:prstGeom>
                    <a:noFill/>
                    <a:ln w="9525">
                      <a:noFill/>
                      <a:miter lim="800000"/>
                      <a:headEnd/>
                      <a:tailEnd/>
                    </a:ln>
                  </pic:spPr>
                </pic:pic>
              </a:graphicData>
            </a:graphic>
          </wp:inline>
        </w:drawing>
      </w:r>
    </w:p>
    <w:p w:rsidR="00070090" w:rsidRPr="00690B79" w:rsidRDefault="00070090" w:rsidP="00070090"/>
    <w:p w:rsidR="00070090" w:rsidRDefault="00070090" w:rsidP="00070090">
      <w:r>
        <w:t xml:space="preserve">Below is an explanation of the fields on the </w:t>
      </w:r>
      <w:proofErr w:type="spellStart"/>
      <w:r>
        <w:t>Config</w:t>
      </w:r>
      <w:proofErr w:type="spellEnd"/>
      <w:r>
        <w:t xml:space="preserve"> Backup settings screen:</w:t>
      </w:r>
    </w:p>
    <w:p w:rsidR="00070090" w:rsidRDefault="00070090" w:rsidP="00070090"/>
    <w:tbl>
      <w:tblPr>
        <w:tblW w:w="79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323"/>
        <w:gridCol w:w="6615"/>
      </w:tblGrid>
      <w:tr w:rsidR="00070090" w:rsidRPr="00070090" w:rsidTr="00F72707">
        <w:trPr>
          <w:cantSplit/>
          <w:tblHeader/>
          <w:jc w:val="center"/>
        </w:trPr>
        <w:tc>
          <w:tcPr>
            <w:tcW w:w="1323"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070090" w:rsidRPr="00070090" w:rsidRDefault="00070090" w:rsidP="00070090">
            <w:pPr>
              <w:rPr>
                <w:b/>
                <w:bCs/>
              </w:rPr>
            </w:pPr>
            <w:r w:rsidRPr="00070090">
              <w:rPr>
                <w:b/>
                <w:bCs/>
              </w:rPr>
              <w:t xml:space="preserve">Parameter </w:t>
            </w:r>
          </w:p>
        </w:tc>
        <w:tc>
          <w:tcPr>
            <w:tcW w:w="6615"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070090" w:rsidRPr="00070090" w:rsidRDefault="00070090" w:rsidP="00070090">
            <w:pPr>
              <w:rPr>
                <w:b/>
                <w:bCs/>
              </w:rPr>
            </w:pPr>
            <w:r w:rsidRPr="00070090">
              <w:rPr>
                <w:b/>
                <w:bCs/>
              </w:rPr>
              <w:t xml:space="preserve">Function </w:t>
            </w:r>
          </w:p>
        </w:tc>
      </w:tr>
      <w:tr w:rsidR="00070090" w:rsidRPr="00070090" w:rsidTr="00F72707">
        <w:trPr>
          <w:cantSplit/>
          <w:trHeight w:val="339"/>
          <w:jc w:val="center"/>
        </w:trPr>
        <w:tc>
          <w:tcPr>
            <w:tcW w:w="1323" w:type="dxa"/>
            <w:tcBorders>
              <w:bottom w:val="single" w:sz="4" w:space="0" w:color="auto"/>
            </w:tcBorders>
          </w:tcPr>
          <w:p w:rsidR="00070090" w:rsidRPr="00070090" w:rsidRDefault="00070090" w:rsidP="00070090">
            <w:r w:rsidRPr="00070090">
              <w:rPr>
                <w:rFonts w:hint="eastAsia"/>
              </w:rPr>
              <w:t>Import</w:t>
            </w:r>
          </w:p>
        </w:tc>
        <w:tc>
          <w:tcPr>
            <w:tcW w:w="6615" w:type="dxa"/>
            <w:tcBorders>
              <w:bottom w:val="single" w:sz="4" w:space="0" w:color="auto"/>
            </w:tcBorders>
          </w:tcPr>
          <w:p w:rsidR="00070090" w:rsidRPr="00070090" w:rsidRDefault="00070090" w:rsidP="00070090">
            <w:r>
              <w:t>This button allows the user to import configuration data to the DVR.</w:t>
            </w:r>
          </w:p>
        </w:tc>
      </w:tr>
      <w:tr w:rsidR="00070090" w:rsidRPr="00070090" w:rsidTr="00F72707">
        <w:trPr>
          <w:cantSplit/>
          <w:trHeight w:val="405"/>
          <w:jc w:val="center"/>
        </w:trPr>
        <w:tc>
          <w:tcPr>
            <w:tcW w:w="1323" w:type="dxa"/>
            <w:tcBorders>
              <w:top w:val="single" w:sz="4" w:space="0" w:color="auto"/>
              <w:bottom w:val="single" w:sz="4" w:space="0" w:color="auto"/>
            </w:tcBorders>
          </w:tcPr>
          <w:p w:rsidR="00070090" w:rsidRPr="00070090" w:rsidRDefault="00070090" w:rsidP="00070090">
            <w:r w:rsidRPr="00070090">
              <w:rPr>
                <w:rFonts w:hint="eastAsia"/>
              </w:rPr>
              <w:t xml:space="preserve">Export </w:t>
            </w:r>
          </w:p>
        </w:tc>
        <w:tc>
          <w:tcPr>
            <w:tcW w:w="6615" w:type="dxa"/>
            <w:tcBorders>
              <w:top w:val="single" w:sz="4" w:space="0" w:color="auto"/>
              <w:bottom w:val="single" w:sz="4" w:space="0" w:color="auto"/>
            </w:tcBorders>
          </w:tcPr>
          <w:p w:rsidR="00070090" w:rsidRPr="00070090" w:rsidRDefault="00070090" w:rsidP="00070090">
            <w:r>
              <w:t>This button allows the user to export current configuration data to another device.</w:t>
            </w:r>
          </w:p>
        </w:tc>
      </w:tr>
    </w:tbl>
    <w:p w:rsidR="00070090" w:rsidRDefault="00070090" w:rsidP="00070090"/>
    <w:p w:rsidR="00F72707" w:rsidRDefault="00F72707">
      <w:pPr>
        <w:spacing w:before="200" w:after="200" w:line="276" w:lineRule="auto"/>
      </w:pPr>
      <w:r>
        <w:br w:type="page"/>
      </w:r>
    </w:p>
    <w:p w:rsidR="00070090" w:rsidRDefault="00F72707" w:rsidP="00F72707">
      <w:pPr>
        <w:pStyle w:val="Heading4"/>
      </w:pPr>
      <w:bookmarkStart w:id="176" w:name="_Toc452570708"/>
      <w:r>
        <w:lastRenderedPageBreak/>
        <w:t>5.4.5.8 Default</w:t>
      </w:r>
      <w:bookmarkEnd w:id="176"/>
    </w:p>
    <w:p w:rsidR="00F72707" w:rsidRDefault="00F72707" w:rsidP="00F72707"/>
    <w:p w:rsidR="00F72707" w:rsidRDefault="00F72707" w:rsidP="00F72707">
      <w:r>
        <w:t xml:space="preserve">This screen is used to </w:t>
      </w:r>
      <w:proofErr w:type="gramStart"/>
      <w:r>
        <w:t>revert</w:t>
      </w:r>
      <w:proofErr w:type="gramEnd"/>
      <w:r>
        <w:t xml:space="preserve"> the DVR back to its default settings. This feature can be used to restore the DVR to its factory setup conditions. Below is a screenshot of the Default settings screen:</w:t>
      </w:r>
    </w:p>
    <w:p w:rsidR="00F72707" w:rsidRDefault="00F72707" w:rsidP="00F72707"/>
    <w:p w:rsidR="00F72707" w:rsidRDefault="00F72707" w:rsidP="00F72707">
      <w:r>
        <w:rPr>
          <w:rFonts w:hint="eastAsia"/>
          <w:noProof/>
          <w:lang w:eastAsia="en-US"/>
        </w:rPr>
        <w:drawing>
          <wp:inline distT="0" distB="0" distL="0" distR="0" wp14:anchorId="1BCF23AA" wp14:editId="7497F1CB">
            <wp:extent cx="5943600" cy="2244218"/>
            <wp:effectExtent l="19050" t="0" r="0" b="0"/>
            <wp:docPr id="208" name="Picture 40" descr="System 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ystem Default"/>
                    <pic:cNvPicPr>
                      <a:picLocks noChangeAspect="1" noChangeArrowheads="1"/>
                    </pic:cNvPicPr>
                  </pic:nvPicPr>
                  <pic:blipFill>
                    <a:blip r:embed="rId283" cstate="print"/>
                    <a:srcRect/>
                    <a:stretch>
                      <a:fillRect/>
                    </a:stretch>
                  </pic:blipFill>
                  <pic:spPr bwMode="auto">
                    <a:xfrm>
                      <a:off x="0" y="0"/>
                      <a:ext cx="5943600" cy="2244218"/>
                    </a:xfrm>
                    <a:prstGeom prst="rect">
                      <a:avLst/>
                    </a:prstGeom>
                    <a:noFill/>
                    <a:ln w="9525">
                      <a:noFill/>
                      <a:miter lim="800000"/>
                      <a:headEnd/>
                      <a:tailEnd/>
                    </a:ln>
                  </pic:spPr>
                </pic:pic>
              </a:graphicData>
            </a:graphic>
          </wp:inline>
        </w:drawing>
      </w:r>
    </w:p>
    <w:p w:rsidR="00F72707" w:rsidRDefault="00F72707" w:rsidP="00F72707">
      <w:pPr>
        <w:spacing w:before="200" w:after="200" w:line="276" w:lineRule="auto"/>
      </w:pPr>
      <w:r>
        <w:t xml:space="preserve">There are 5 different settings areas that can be reset to default settings: Camera settings, Event settings, Network settings, System settings, and Storage settings. All of these settings can be reset by the use of the </w:t>
      </w:r>
      <w:proofErr w:type="gramStart"/>
      <w:r>
        <w:t>All</w:t>
      </w:r>
      <w:proofErr w:type="gramEnd"/>
      <w:r>
        <w:t xml:space="preserve"> checkbox.</w:t>
      </w:r>
    </w:p>
    <w:p w:rsidR="00F72707" w:rsidRDefault="00F72707" w:rsidP="00F72707">
      <w:pPr>
        <w:spacing w:before="200" w:after="200" w:line="276" w:lineRule="auto"/>
      </w:pPr>
      <w:r>
        <w:t>The following settings are also reset with a factory reset:</w:t>
      </w:r>
    </w:p>
    <w:p w:rsidR="00F72707" w:rsidRDefault="00F72707" w:rsidP="00F72707">
      <w:pPr>
        <w:pStyle w:val="ListParagraph"/>
        <w:numPr>
          <w:ilvl w:val="0"/>
          <w:numId w:val="59"/>
        </w:numPr>
        <w:spacing w:before="200" w:after="200" w:line="276" w:lineRule="auto"/>
        <w:sectPr w:rsidR="00F72707" w:rsidSect="002416D0">
          <w:type w:val="continuous"/>
          <w:pgSz w:w="12240" w:h="15840"/>
          <w:pgMar w:top="1440" w:right="1440" w:bottom="1440" w:left="1440" w:header="720" w:footer="720" w:gutter="0"/>
          <w:cols w:space="720"/>
          <w:titlePg/>
          <w:docGrid w:linePitch="272"/>
        </w:sectPr>
      </w:pPr>
    </w:p>
    <w:p w:rsidR="00F72707" w:rsidRDefault="00F72707" w:rsidP="00F72707">
      <w:pPr>
        <w:pStyle w:val="ListParagraph"/>
        <w:numPr>
          <w:ilvl w:val="0"/>
          <w:numId w:val="59"/>
        </w:numPr>
        <w:spacing w:before="200" w:after="200" w:line="276" w:lineRule="auto"/>
      </w:pPr>
      <w:r>
        <w:lastRenderedPageBreak/>
        <w:t>System Menu Color</w:t>
      </w:r>
    </w:p>
    <w:p w:rsidR="00F72707" w:rsidRDefault="00F72707" w:rsidP="00F72707">
      <w:pPr>
        <w:pStyle w:val="ListParagraph"/>
        <w:numPr>
          <w:ilvl w:val="0"/>
          <w:numId w:val="59"/>
        </w:numPr>
        <w:spacing w:before="200" w:after="200" w:line="276" w:lineRule="auto"/>
      </w:pPr>
      <w:r>
        <w:t>Language</w:t>
      </w:r>
    </w:p>
    <w:p w:rsidR="00F72707" w:rsidRDefault="00F72707" w:rsidP="00F72707">
      <w:pPr>
        <w:pStyle w:val="ListParagraph"/>
        <w:numPr>
          <w:ilvl w:val="0"/>
          <w:numId w:val="59"/>
        </w:numPr>
        <w:spacing w:before="200" w:after="200" w:line="276" w:lineRule="auto"/>
      </w:pPr>
      <w:r>
        <w:t>Time Display Mode</w:t>
      </w:r>
    </w:p>
    <w:p w:rsidR="00F72707" w:rsidRDefault="00F72707" w:rsidP="00F72707">
      <w:pPr>
        <w:pStyle w:val="ListParagraph"/>
        <w:numPr>
          <w:ilvl w:val="0"/>
          <w:numId w:val="59"/>
        </w:numPr>
        <w:spacing w:before="200" w:after="200" w:line="276" w:lineRule="auto"/>
      </w:pPr>
      <w:r>
        <w:lastRenderedPageBreak/>
        <w:t>Video Format</w:t>
      </w:r>
    </w:p>
    <w:p w:rsidR="00F72707" w:rsidRDefault="00F72707" w:rsidP="00F72707">
      <w:pPr>
        <w:pStyle w:val="ListParagraph"/>
        <w:numPr>
          <w:ilvl w:val="0"/>
          <w:numId w:val="59"/>
        </w:numPr>
        <w:spacing w:before="200" w:after="200" w:line="276" w:lineRule="auto"/>
      </w:pPr>
      <w:r>
        <w:t>IP Address</w:t>
      </w:r>
    </w:p>
    <w:p w:rsidR="00F72707" w:rsidRPr="00F72707" w:rsidRDefault="00F72707" w:rsidP="00F72707">
      <w:pPr>
        <w:pStyle w:val="ListParagraph"/>
        <w:numPr>
          <w:ilvl w:val="0"/>
          <w:numId w:val="59"/>
        </w:numPr>
        <w:spacing w:before="200" w:after="200" w:line="276" w:lineRule="auto"/>
      </w:pPr>
      <w:r>
        <w:t>User A</w:t>
      </w:r>
      <w:r w:rsidRPr="00874F97">
        <w:t>ccount</w:t>
      </w:r>
      <w:r>
        <w:t>s</w:t>
      </w:r>
    </w:p>
    <w:p w:rsidR="00F72707" w:rsidRDefault="00F72707" w:rsidP="00070090">
      <w:pPr>
        <w:sectPr w:rsidR="00F72707" w:rsidSect="00F72707">
          <w:type w:val="continuous"/>
          <w:pgSz w:w="12240" w:h="15840"/>
          <w:pgMar w:top="1440" w:right="1440" w:bottom="1440" w:left="1440" w:header="720" w:footer="720" w:gutter="0"/>
          <w:cols w:num="2" w:space="720"/>
          <w:titlePg/>
          <w:docGrid w:linePitch="272"/>
        </w:sectPr>
      </w:pPr>
    </w:p>
    <w:p w:rsidR="00070090" w:rsidRDefault="00070090" w:rsidP="00070090"/>
    <w:p w:rsidR="00F72707" w:rsidRDefault="00F72707" w:rsidP="00070090">
      <w:r>
        <w:t>Click the Set Default button to restore the DVR to default settings for the categories selected.\</w:t>
      </w:r>
    </w:p>
    <w:p w:rsidR="00F72707" w:rsidRDefault="00F72707" w:rsidP="00F72707">
      <w:pPr>
        <w:pStyle w:val="Heading4"/>
      </w:pPr>
      <w:bookmarkStart w:id="177" w:name="_Toc452570709"/>
      <w:r>
        <w:t>5.4.5.9 Upgrade</w:t>
      </w:r>
      <w:bookmarkEnd w:id="177"/>
    </w:p>
    <w:p w:rsidR="00F72707" w:rsidRDefault="00F72707" w:rsidP="00F72707"/>
    <w:p w:rsidR="00F72707" w:rsidRDefault="00F72707" w:rsidP="00F72707">
      <w:r>
        <w:t xml:space="preserve">This screen is used to update the DVR's firmware to the latest version. To conduct a system update, it is required to put an update file onto a USB storage device and plug it into the DVR. Ensure the update file is named </w:t>
      </w:r>
      <w:proofErr w:type="spellStart"/>
      <w:r>
        <w:t>update.bin</w:t>
      </w:r>
      <w:proofErr w:type="spellEnd"/>
      <w:r>
        <w:t>. Below is a screenshot of the Upgrade screen:</w:t>
      </w:r>
    </w:p>
    <w:p w:rsidR="00F72707" w:rsidRDefault="00F72707" w:rsidP="00F72707">
      <w:r>
        <w:rPr>
          <w:noProof/>
          <w:lang w:eastAsia="en-US"/>
        </w:rPr>
        <w:drawing>
          <wp:anchor distT="0" distB="0" distL="114300" distR="114300" simplePos="0" relativeHeight="251772928" behindDoc="0" locked="0" layoutInCell="1" allowOverlap="1" wp14:anchorId="0423EC11" wp14:editId="7123EA44">
            <wp:simplePos x="0" y="0"/>
            <wp:positionH relativeFrom="column">
              <wp:posOffset>19050</wp:posOffset>
            </wp:positionH>
            <wp:positionV relativeFrom="paragraph">
              <wp:posOffset>103505</wp:posOffset>
            </wp:positionV>
            <wp:extent cx="5944235" cy="1120775"/>
            <wp:effectExtent l="19050" t="0" r="0" b="0"/>
            <wp:wrapTopAndBottom/>
            <wp:docPr id="211" name="Picture 43" descr="System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ystem Upgrade"/>
                    <pic:cNvPicPr>
                      <a:picLocks noChangeAspect="1" noChangeArrowheads="1"/>
                    </pic:cNvPicPr>
                  </pic:nvPicPr>
                  <pic:blipFill>
                    <a:blip r:embed="rId284" cstate="print"/>
                    <a:srcRect b="49822"/>
                    <a:stretch>
                      <a:fillRect/>
                    </a:stretch>
                  </pic:blipFill>
                  <pic:spPr bwMode="auto">
                    <a:xfrm>
                      <a:off x="0" y="0"/>
                      <a:ext cx="5944235" cy="1120775"/>
                    </a:xfrm>
                    <a:prstGeom prst="rect">
                      <a:avLst/>
                    </a:prstGeom>
                    <a:noFill/>
                    <a:ln w="9525">
                      <a:noFill/>
                      <a:miter lim="800000"/>
                      <a:headEnd/>
                      <a:tailEnd/>
                    </a:ln>
                  </pic:spPr>
                </pic:pic>
              </a:graphicData>
            </a:graphic>
          </wp:anchor>
        </w:drawing>
      </w:r>
    </w:p>
    <w:p w:rsidR="00F72707" w:rsidRDefault="00F72707" w:rsidP="00F72707">
      <w:pPr>
        <w:rPr>
          <w:noProof/>
          <w:lang w:eastAsia="en-US"/>
        </w:rPr>
      </w:pPr>
      <w:r>
        <w:rPr>
          <w:noProof/>
          <w:lang w:eastAsia="en-US"/>
        </w:rPr>
        <w:t>Click the Browse button to find the upgrade file, and click upgrade to start the upgrade process.</w:t>
      </w:r>
    </w:p>
    <w:p w:rsidR="00F72707" w:rsidRDefault="00F72707">
      <w:pPr>
        <w:spacing w:before="200" w:after="200" w:line="276" w:lineRule="auto"/>
      </w:pPr>
      <w:r>
        <w:br w:type="page"/>
      </w:r>
    </w:p>
    <w:p w:rsidR="00F72707" w:rsidRDefault="00F72707" w:rsidP="00F72707">
      <w:pPr>
        <w:pStyle w:val="Heading2"/>
      </w:pPr>
      <w:bookmarkStart w:id="178" w:name="_Toc452570710"/>
      <w:r>
        <w:lastRenderedPageBreak/>
        <w:t>5.5 Web Access Information Menu</w:t>
      </w:r>
      <w:bookmarkEnd w:id="178"/>
    </w:p>
    <w:p w:rsidR="00F72707" w:rsidRDefault="00F72707" w:rsidP="00F72707"/>
    <w:p w:rsidR="00F72707" w:rsidRDefault="00F72707" w:rsidP="00F72707">
      <w:r>
        <w:t xml:space="preserve">This menu can be accessed by clicking the </w:t>
      </w:r>
      <w:r>
        <w:rPr>
          <w:rFonts w:hint="eastAsia"/>
          <w:noProof/>
          <w:lang w:eastAsia="en-US"/>
        </w:rPr>
        <w:drawing>
          <wp:inline distT="0" distB="0" distL="0" distR="0" wp14:anchorId="09DF2559" wp14:editId="50A87783">
            <wp:extent cx="194731" cy="259533"/>
            <wp:effectExtent l="19050" t="0" r="0" b="0"/>
            <wp:docPr id="216" name="Picture 46" descr="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Version"/>
                    <pic:cNvPicPr>
                      <a:picLocks noChangeAspect="1" noChangeArrowheads="1"/>
                    </pic:cNvPicPr>
                  </pic:nvPicPr>
                  <pic:blipFill>
                    <a:blip r:embed="rId285" cstate="print"/>
                    <a:srcRect l="87148" r="9577" b="83601"/>
                    <a:stretch>
                      <a:fillRect/>
                    </a:stretch>
                  </pic:blipFill>
                  <pic:spPr bwMode="auto">
                    <a:xfrm>
                      <a:off x="0" y="0"/>
                      <a:ext cx="194731" cy="259533"/>
                    </a:xfrm>
                    <a:prstGeom prst="rect">
                      <a:avLst/>
                    </a:prstGeom>
                    <a:noFill/>
                    <a:ln w="9525">
                      <a:noFill/>
                      <a:miter lim="800000"/>
                      <a:headEnd/>
                      <a:tailEnd/>
                    </a:ln>
                  </pic:spPr>
                </pic:pic>
              </a:graphicData>
            </a:graphic>
          </wp:inline>
        </w:drawing>
      </w:r>
      <w:r>
        <w:t xml:space="preserve"> button near the top right corner of the web access interface.</w:t>
      </w:r>
    </w:p>
    <w:p w:rsidR="00F72707" w:rsidRDefault="00F72707" w:rsidP="00F72707">
      <w:pPr>
        <w:pStyle w:val="Heading3"/>
      </w:pPr>
      <w:bookmarkStart w:id="179" w:name="_Toc452570711"/>
      <w:r>
        <w:t>5.5.1 Version</w:t>
      </w:r>
      <w:bookmarkEnd w:id="179"/>
    </w:p>
    <w:p w:rsidR="00F72707" w:rsidRDefault="00F72707" w:rsidP="00F72707"/>
    <w:p w:rsidR="00F72707" w:rsidRDefault="00F72707" w:rsidP="00F72707">
      <w:r>
        <w:rPr>
          <w:noProof/>
          <w:lang w:eastAsia="en-US"/>
        </w:rPr>
        <w:drawing>
          <wp:anchor distT="0" distB="0" distL="114300" distR="114300" simplePos="0" relativeHeight="251773952" behindDoc="0" locked="0" layoutInCell="1" allowOverlap="1" wp14:anchorId="69FDAE8F" wp14:editId="441E9936">
            <wp:simplePos x="0" y="0"/>
            <wp:positionH relativeFrom="column">
              <wp:posOffset>19050</wp:posOffset>
            </wp:positionH>
            <wp:positionV relativeFrom="paragraph">
              <wp:posOffset>452120</wp:posOffset>
            </wp:positionV>
            <wp:extent cx="5940425" cy="1579880"/>
            <wp:effectExtent l="19050" t="0" r="3175" b="0"/>
            <wp:wrapTopAndBottom/>
            <wp:docPr id="223" name="Picture 49" descr="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ersion"/>
                    <pic:cNvPicPr>
                      <a:picLocks noChangeAspect="1" noChangeArrowheads="1"/>
                    </pic:cNvPicPr>
                  </pic:nvPicPr>
                  <pic:blipFill>
                    <a:blip r:embed="rId285" cstate="print"/>
                    <a:srcRect/>
                    <a:stretch>
                      <a:fillRect/>
                    </a:stretch>
                  </pic:blipFill>
                  <pic:spPr bwMode="auto">
                    <a:xfrm>
                      <a:off x="0" y="0"/>
                      <a:ext cx="5940425" cy="1579880"/>
                    </a:xfrm>
                    <a:prstGeom prst="rect">
                      <a:avLst/>
                    </a:prstGeom>
                    <a:noFill/>
                    <a:ln w="9525">
                      <a:noFill/>
                      <a:miter lim="800000"/>
                      <a:headEnd/>
                      <a:tailEnd/>
                    </a:ln>
                  </pic:spPr>
                </pic:pic>
              </a:graphicData>
            </a:graphic>
          </wp:anchor>
        </w:drawing>
      </w:r>
      <w:r>
        <w:t>This screen is used to display record channel information, alarm input information, alarm output information, system serial number, and system version. Below is a screenshot of the version screen:</w:t>
      </w:r>
    </w:p>
    <w:p w:rsidR="00F72707" w:rsidRDefault="00F72707" w:rsidP="00F72707">
      <w:pPr>
        <w:pStyle w:val="Heading3"/>
      </w:pPr>
      <w:bookmarkStart w:id="180" w:name="_Toc452570712"/>
      <w:r>
        <w:t>5.5.2 Log</w:t>
      </w:r>
      <w:bookmarkEnd w:id="180"/>
    </w:p>
    <w:p w:rsidR="00F72707" w:rsidRDefault="00F72707" w:rsidP="00F72707"/>
    <w:p w:rsidR="00F10827" w:rsidRDefault="00F72707" w:rsidP="00F10827">
      <w:r>
        <w:t>This screen is used to keep a log of all activity on the DVR.</w:t>
      </w:r>
      <w:r w:rsidR="00F10827">
        <w:t xml:space="preserve"> Below is a screenshot of the Log screen:</w:t>
      </w:r>
    </w:p>
    <w:p w:rsidR="00F10827" w:rsidRDefault="00F10827" w:rsidP="00F10827"/>
    <w:p w:rsidR="00F10827" w:rsidRDefault="00F10827" w:rsidP="00F10827">
      <w:r>
        <w:rPr>
          <w:rFonts w:hint="eastAsia"/>
          <w:noProof/>
          <w:lang w:eastAsia="en-US"/>
        </w:rPr>
        <w:drawing>
          <wp:inline distT="0" distB="0" distL="0" distR="0" wp14:anchorId="64E890B8" wp14:editId="4904D675">
            <wp:extent cx="5943600" cy="3042265"/>
            <wp:effectExtent l="19050" t="0" r="0" b="0"/>
            <wp:docPr id="322" name="Picture 52"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og"/>
                    <pic:cNvPicPr>
                      <a:picLocks noChangeAspect="1" noChangeArrowheads="1"/>
                    </pic:cNvPicPr>
                  </pic:nvPicPr>
                  <pic:blipFill>
                    <a:blip r:embed="rId286" cstate="print"/>
                    <a:srcRect/>
                    <a:stretch>
                      <a:fillRect/>
                    </a:stretch>
                  </pic:blipFill>
                  <pic:spPr bwMode="auto">
                    <a:xfrm>
                      <a:off x="0" y="0"/>
                      <a:ext cx="5943600" cy="3042265"/>
                    </a:xfrm>
                    <a:prstGeom prst="rect">
                      <a:avLst/>
                    </a:prstGeom>
                    <a:noFill/>
                    <a:ln w="9525">
                      <a:noFill/>
                      <a:miter lim="800000"/>
                      <a:headEnd/>
                      <a:tailEnd/>
                    </a:ln>
                  </pic:spPr>
                </pic:pic>
              </a:graphicData>
            </a:graphic>
          </wp:inline>
        </w:drawing>
      </w:r>
    </w:p>
    <w:p w:rsidR="00F10827" w:rsidRDefault="00F10827" w:rsidP="00F10827"/>
    <w:p w:rsidR="00F10827" w:rsidRDefault="00F10827">
      <w:pPr>
        <w:spacing w:before="200" w:after="200" w:line="276" w:lineRule="auto"/>
      </w:pPr>
      <w:r>
        <w:br w:type="page"/>
      </w:r>
    </w:p>
    <w:p w:rsidR="00F10827" w:rsidRDefault="00F10827" w:rsidP="00F10827">
      <w:r>
        <w:lastRenderedPageBreak/>
        <w:t>The system lists the following information:</w:t>
      </w:r>
    </w:p>
    <w:p w:rsidR="00F10827" w:rsidRDefault="00F10827" w:rsidP="00F10827">
      <w:pPr>
        <w:pStyle w:val="ListParagraph"/>
        <w:ind w:left="360"/>
        <w:sectPr w:rsidR="00F10827" w:rsidSect="00F10827">
          <w:footerReference w:type="even" r:id="rId287"/>
          <w:footerReference w:type="default" r:id="rId288"/>
          <w:type w:val="continuous"/>
          <w:pgSz w:w="12240" w:h="15840"/>
          <w:pgMar w:top="1440" w:right="1440" w:bottom="1440" w:left="1440" w:header="720" w:footer="720" w:gutter="0"/>
          <w:cols w:space="720"/>
          <w:titlePg/>
          <w:docGrid w:linePitch="272"/>
        </w:sectPr>
      </w:pPr>
    </w:p>
    <w:p w:rsidR="00F10827" w:rsidRDefault="00F10827" w:rsidP="00F10827">
      <w:pPr>
        <w:pStyle w:val="ListParagraph"/>
        <w:numPr>
          <w:ilvl w:val="0"/>
          <w:numId w:val="29"/>
        </w:numPr>
      </w:pPr>
      <w:r>
        <w:lastRenderedPageBreak/>
        <w:t>System Operation</w:t>
      </w:r>
    </w:p>
    <w:p w:rsidR="00F10827" w:rsidRDefault="00F10827" w:rsidP="00F10827">
      <w:pPr>
        <w:pStyle w:val="ListParagraph"/>
        <w:numPr>
          <w:ilvl w:val="0"/>
          <w:numId w:val="29"/>
        </w:numPr>
      </w:pPr>
      <w:r>
        <w:t>Configuration Operation</w:t>
      </w:r>
    </w:p>
    <w:p w:rsidR="00F10827" w:rsidRDefault="00F10827" w:rsidP="00F10827">
      <w:pPr>
        <w:pStyle w:val="ListParagraph"/>
        <w:numPr>
          <w:ilvl w:val="0"/>
          <w:numId w:val="29"/>
        </w:numPr>
      </w:pPr>
      <w:r>
        <w:t>Data Management</w:t>
      </w:r>
    </w:p>
    <w:p w:rsidR="00F10827" w:rsidRDefault="00F10827" w:rsidP="00F10827">
      <w:pPr>
        <w:pStyle w:val="ListParagraph"/>
        <w:numPr>
          <w:ilvl w:val="0"/>
          <w:numId w:val="29"/>
        </w:numPr>
      </w:pPr>
      <w:r>
        <w:t>Alarm E</w:t>
      </w:r>
      <w:r w:rsidRPr="00A06EA1">
        <w:t>vent</w:t>
      </w:r>
      <w:r>
        <w:t>s</w:t>
      </w:r>
    </w:p>
    <w:p w:rsidR="00F10827" w:rsidRDefault="00F10827" w:rsidP="00F10827">
      <w:pPr>
        <w:pStyle w:val="ListParagraph"/>
        <w:numPr>
          <w:ilvl w:val="0"/>
          <w:numId w:val="29"/>
        </w:numPr>
      </w:pPr>
      <w:r>
        <w:t>Record Operation</w:t>
      </w:r>
    </w:p>
    <w:p w:rsidR="00F10827" w:rsidRDefault="00F10827" w:rsidP="00F10827">
      <w:pPr>
        <w:pStyle w:val="ListParagraph"/>
        <w:numPr>
          <w:ilvl w:val="0"/>
          <w:numId w:val="29"/>
        </w:numPr>
      </w:pPr>
      <w:r>
        <w:lastRenderedPageBreak/>
        <w:t>Account Manager</w:t>
      </w:r>
    </w:p>
    <w:p w:rsidR="00F10827" w:rsidRDefault="00F10827" w:rsidP="00F10827">
      <w:pPr>
        <w:pStyle w:val="ListParagraph"/>
        <w:numPr>
          <w:ilvl w:val="0"/>
          <w:numId w:val="29"/>
        </w:numPr>
      </w:pPr>
      <w:r>
        <w:t>Log Clear</w:t>
      </w:r>
    </w:p>
    <w:p w:rsidR="00F10827" w:rsidRDefault="00F10827" w:rsidP="00F10827">
      <w:pPr>
        <w:pStyle w:val="ListParagraph"/>
        <w:numPr>
          <w:ilvl w:val="0"/>
          <w:numId w:val="29"/>
        </w:numPr>
      </w:pPr>
      <w:r>
        <w:t>File O</w:t>
      </w:r>
      <w:r w:rsidRPr="00A06EA1">
        <w:t>peration</w:t>
      </w:r>
    </w:p>
    <w:p w:rsidR="00F10827" w:rsidRDefault="00F10827" w:rsidP="00F10827">
      <w:pPr>
        <w:pStyle w:val="ListParagraph"/>
        <w:numPr>
          <w:ilvl w:val="0"/>
          <w:numId w:val="29"/>
        </w:numPr>
        <w:sectPr w:rsidR="00F10827" w:rsidSect="002416D0">
          <w:type w:val="continuous"/>
          <w:pgSz w:w="12240" w:h="15840"/>
          <w:pgMar w:top="1440" w:right="1440" w:bottom="1440" w:left="1440" w:header="720" w:footer="720" w:gutter="0"/>
          <w:cols w:num="2" w:space="720"/>
          <w:titlePg/>
          <w:docGrid w:linePitch="272"/>
        </w:sectPr>
      </w:pPr>
      <w:r>
        <w:t>Reboot Type</w:t>
      </w:r>
    </w:p>
    <w:p w:rsidR="00F72707" w:rsidRDefault="00F72707" w:rsidP="00F72707"/>
    <w:p w:rsidR="00F10827" w:rsidRDefault="00F10827" w:rsidP="00F72707">
      <w:r>
        <w:t>Below is an explanation of the fields on the log screen:</w:t>
      </w:r>
    </w:p>
    <w:p w:rsidR="00F10827" w:rsidRDefault="00F10827" w:rsidP="00F72707"/>
    <w:tbl>
      <w:tblPr>
        <w:tblW w:w="79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323"/>
        <w:gridCol w:w="6615"/>
      </w:tblGrid>
      <w:tr w:rsidR="00F10827" w:rsidRPr="00F10827" w:rsidTr="00F36BA1">
        <w:trPr>
          <w:cantSplit/>
          <w:tblHeader/>
          <w:jc w:val="center"/>
        </w:trPr>
        <w:tc>
          <w:tcPr>
            <w:tcW w:w="1324"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F10827" w:rsidRPr="00F10827" w:rsidRDefault="00F10827" w:rsidP="00F10827">
            <w:pPr>
              <w:rPr>
                <w:b/>
                <w:bCs/>
              </w:rPr>
            </w:pPr>
            <w:r w:rsidRPr="00F10827">
              <w:rPr>
                <w:b/>
                <w:bCs/>
              </w:rPr>
              <w:t xml:space="preserve">Parameter </w:t>
            </w:r>
          </w:p>
        </w:tc>
        <w:tc>
          <w:tcPr>
            <w:tcW w:w="6640"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F10827" w:rsidRPr="00F10827" w:rsidRDefault="00F10827" w:rsidP="00F10827">
            <w:pPr>
              <w:rPr>
                <w:b/>
                <w:bCs/>
              </w:rPr>
            </w:pPr>
            <w:r w:rsidRPr="00F10827">
              <w:rPr>
                <w:b/>
                <w:bCs/>
              </w:rPr>
              <w:t xml:space="preserve">Function </w:t>
            </w:r>
          </w:p>
        </w:tc>
      </w:tr>
      <w:tr w:rsidR="00F10827" w:rsidRPr="00F10827" w:rsidTr="00F36BA1">
        <w:trPr>
          <w:cantSplit/>
          <w:trHeight w:val="795"/>
          <w:jc w:val="center"/>
        </w:trPr>
        <w:tc>
          <w:tcPr>
            <w:tcW w:w="1324" w:type="dxa"/>
            <w:tcBorders>
              <w:bottom w:val="single" w:sz="4" w:space="0" w:color="auto"/>
            </w:tcBorders>
          </w:tcPr>
          <w:p w:rsidR="00F10827" w:rsidRPr="00F10827" w:rsidRDefault="00F10827" w:rsidP="00F10827">
            <w:r w:rsidRPr="00F10827">
              <w:t>Type</w:t>
            </w:r>
          </w:p>
        </w:tc>
        <w:tc>
          <w:tcPr>
            <w:tcW w:w="6640" w:type="dxa"/>
            <w:tcBorders>
              <w:bottom w:val="single" w:sz="4" w:space="0" w:color="auto"/>
            </w:tcBorders>
          </w:tcPr>
          <w:p w:rsidR="00F10827" w:rsidRPr="00F10827" w:rsidRDefault="00F10827" w:rsidP="00F10827">
            <w:r>
              <w:t xml:space="preserve">This dropdown box allows the user to select which type of log they want to view. </w:t>
            </w:r>
            <w:r w:rsidRPr="00F10827">
              <w:t xml:space="preserve">Log types include: system operation, configuration operation, data </w:t>
            </w:r>
            <w:r w:rsidRPr="00F10827">
              <w:rPr>
                <w:rFonts w:hint="eastAsia"/>
              </w:rPr>
              <w:t>operation</w:t>
            </w:r>
            <w:r w:rsidRPr="00F10827">
              <w:t xml:space="preserve">, </w:t>
            </w:r>
            <w:r w:rsidRPr="00F10827">
              <w:rPr>
                <w:rFonts w:hint="eastAsia"/>
              </w:rPr>
              <w:t>event</w:t>
            </w:r>
            <w:r w:rsidRPr="00F10827">
              <w:t xml:space="preserve"> operation, </w:t>
            </w:r>
            <w:r w:rsidRPr="00F10827">
              <w:rPr>
                <w:rFonts w:hint="eastAsia"/>
              </w:rPr>
              <w:t xml:space="preserve">record operation, </w:t>
            </w:r>
            <w:r w:rsidRPr="00F10827">
              <w:t>user management, and log clear.</w:t>
            </w:r>
          </w:p>
        </w:tc>
      </w:tr>
      <w:tr w:rsidR="00F10827" w:rsidRPr="00F10827" w:rsidTr="00F10827">
        <w:trPr>
          <w:cantSplit/>
          <w:trHeight w:val="269"/>
          <w:jc w:val="center"/>
        </w:trPr>
        <w:tc>
          <w:tcPr>
            <w:tcW w:w="1324" w:type="dxa"/>
            <w:tcBorders>
              <w:top w:val="single" w:sz="4" w:space="0" w:color="auto"/>
              <w:bottom w:val="single" w:sz="4" w:space="0" w:color="auto"/>
            </w:tcBorders>
          </w:tcPr>
          <w:p w:rsidR="00F10827" w:rsidRPr="00F10827" w:rsidRDefault="00F10827" w:rsidP="00F10827">
            <w:r w:rsidRPr="00F10827">
              <w:rPr>
                <w:rFonts w:hint="eastAsia"/>
              </w:rPr>
              <w:t>Start time</w:t>
            </w:r>
          </w:p>
        </w:tc>
        <w:tc>
          <w:tcPr>
            <w:tcW w:w="6640" w:type="dxa"/>
            <w:tcBorders>
              <w:top w:val="single" w:sz="4" w:space="0" w:color="auto"/>
              <w:bottom w:val="single" w:sz="4" w:space="0" w:color="auto"/>
            </w:tcBorders>
          </w:tcPr>
          <w:p w:rsidR="00F10827" w:rsidRPr="00F10827" w:rsidRDefault="00F10827" w:rsidP="00F10827">
            <w:r>
              <w:t>This field allows the user to s</w:t>
            </w:r>
            <w:r w:rsidRPr="00F10827">
              <w:rPr>
                <w:rFonts w:hint="eastAsia"/>
              </w:rPr>
              <w:t>et the start time of the requested log.</w:t>
            </w:r>
          </w:p>
        </w:tc>
      </w:tr>
      <w:tr w:rsidR="00F10827" w:rsidRPr="00F10827" w:rsidTr="00F10827">
        <w:trPr>
          <w:cantSplit/>
          <w:trHeight w:val="260"/>
          <w:jc w:val="center"/>
        </w:trPr>
        <w:tc>
          <w:tcPr>
            <w:tcW w:w="1324" w:type="dxa"/>
            <w:tcBorders>
              <w:top w:val="single" w:sz="4" w:space="0" w:color="auto"/>
            </w:tcBorders>
          </w:tcPr>
          <w:p w:rsidR="00F10827" w:rsidRPr="00F10827" w:rsidRDefault="00F10827" w:rsidP="00F10827">
            <w:r w:rsidRPr="00F10827">
              <w:rPr>
                <w:rFonts w:hint="eastAsia"/>
              </w:rPr>
              <w:t>End time</w:t>
            </w:r>
          </w:p>
        </w:tc>
        <w:tc>
          <w:tcPr>
            <w:tcW w:w="6640" w:type="dxa"/>
            <w:tcBorders>
              <w:top w:val="single" w:sz="4" w:space="0" w:color="auto"/>
            </w:tcBorders>
          </w:tcPr>
          <w:p w:rsidR="00F10827" w:rsidRPr="00F10827" w:rsidRDefault="00F10827" w:rsidP="00F10827">
            <w:r>
              <w:t>This field allows the user to s</w:t>
            </w:r>
            <w:r w:rsidRPr="00F10827">
              <w:rPr>
                <w:rFonts w:hint="eastAsia"/>
              </w:rPr>
              <w:t xml:space="preserve">et the </w:t>
            </w:r>
            <w:r>
              <w:t>end</w:t>
            </w:r>
            <w:r w:rsidRPr="00F10827">
              <w:rPr>
                <w:rFonts w:hint="eastAsia"/>
              </w:rPr>
              <w:t xml:space="preserve"> time of the requested log.</w:t>
            </w:r>
          </w:p>
        </w:tc>
      </w:tr>
      <w:tr w:rsidR="00F10827" w:rsidRPr="00F10827" w:rsidTr="00F36BA1">
        <w:trPr>
          <w:cantSplit/>
          <w:trHeight w:val="475"/>
          <w:jc w:val="center"/>
        </w:trPr>
        <w:tc>
          <w:tcPr>
            <w:tcW w:w="1324" w:type="dxa"/>
            <w:tcBorders>
              <w:bottom w:val="single" w:sz="4" w:space="0" w:color="auto"/>
            </w:tcBorders>
          </w:tcPr>
          <w:p w:rsidR="00F10827" w:rsidRPr="00F10827" w:rsidRDefault="00F10827" w:rsidP="00F10827">
            <w:r w:rsidRPr="00F10827">
              <w:t xml:space="preserve">Search </w:t>
            </w:r>
          </w:p>
          <w:p w:rsidR="00F10827" w:rsidRPr="00F10827" w:rsidRDefault="00F10827" w:rsidP="00F10827"/>
        </w:tc>
        <w:tc>
          <w:tcPr>
            <w:tcW w:w="6640" w:type="dxa"/>
            <w:tcBorders>
              <w:bottom w:val="single" w:sz="4" w:space="0" w:color="auto"/>
            </w:tcBorders>
          </w:tcPr>
          <w:p w:rsidR="00F10827" w:rsidRPr="00F10827" w:rsidRDefault="00F10827" w:rsidP="00F10827">
            <w:r w:rsidRPr="00F10827">
              <w:t>You can select the log type from the drop down list and then click search button to view the list.</w:t>
            </w:r>
          </w:p>
          <w:p w:rsidR="00F10827" w:rsidRPr="00F10827" w:rsidRDefault="00F10827" w:rsidP="00F10827">
            <w:r w:rsidRPr="00F10827">
              <w:rPr>
                <w:rFonts w:hint="eastAsia"/>
              </w:rPr>
              <w:t xml:space="preserve">You can click the stop button to terminate </w:t>
            </w:r>
            <w:r w:rsidRPr="00F10827">
              <w:t xml:space="preserve">the </w:t>
            </w:r>
            <w:r w:rsidRPr="00F10827">
              <w:rPr>
                <w:rFonts w:hint="eastAsia"/>
              </w:rPr>
              <w:t xml:space="preserve">current search operation. </w:t>
            </w:r>
          </w:p>
        </w:tc>
      </w:tr>
      <w:tr w:rsidR="00F10827" w:rsidRPr="00F10827" w:rsidTr="00F36BA1">
        <w:trPr>
          <w:cantSplit/>
          <w:trHeight w:val="435"/>
          <w:jc w:val="center"/>
        </w:trPr>
        <w:tc>
          <w:tcPr>
            <w:tcW w:w="1324" w:type="dxa"/>
            <w:tcBorders>
              <w:top w:val="single" w:sz="4" w:space="0" w:color="auto"/>
            </w:tcBorders>
          </w:tcPr>
          <w:p w:rsidR="00F10827" w:rsidRPr="00F10827" w:rsidRDefault="00F10827" w:rsidP="00F10827">
            <w:r>
              <w:rPr>
                <w:rFonts w:hint="eastAsia"/>
              </w:rPr>
              <w:t xml:space="preserve">Detailed </w:t>
            </w:r>
            <w:r>
              <w:t>I</w:t>
            </w:r>
            <w:r w:rsidRPr="00F10827">
              <w:rPr>
                <w:rFonts w:hint="eastAsia"/>
              </w:rPr>
              <w:t xml:space="preserve">nformation </w:t>
            </w:r>
          </w:p>
        </w:tc>
        <w:tc>
          <w:tcPr>
            <w:tcW w:w="6640" w:type="dxa"/>
            <w:tcBorders>
              <w:top w:val="single" w:sz="4" w:space="0" w:color="auto"/>
            </w:tcBorders>
          </w:tcPr>
          <w:p w:rsidR="00F10827" w:rsidRPr="00F10827" w:rsidRDefault="00F10827" w:rsidP="00F10827">
            <w:r>
              <w:t>Double click a line item to open a more detailed view of that log item.</w:t>
            </w:r>
          </w:p>
        </w:tc>
      </w:tr>
      <w:tr w:rsidR="00F10827" w:rsidRPr="00F10827" w:rsidTr="00F36BA1">
        <w:trPr>
          <w:cantSplit/>
          <w:jc w:val="center"/>
        </w:trPr>
        <w:tc>
          <w:tcPr>
            <w:tcW w:w="1324" w:type="dxa"/>
          </w:tcPr>
          <w:p w:rsidR="00F10827" w:rsidRPr="00F10827" w:rsidRDefault="00F10827" w:rsidP="00F10827">
            <w:r w:rsidRPr="00F10827">
              <w:t>Clear</w:t>
            </w:r>
          </w:p>
        </w:tc>
        <w:tc>
          <w:tcPr>
            <w:tcW w:w="6640" w:type="dxa"/>
          </w:tcPr>
          <w:p w:rsidR="00F10827" w:rsidRPr="00F10827" w:rsidRDefault="00F10827" w:rsidP="00F10827">
            <w:r>
              <w:t>This button deletes all log files that are currently displayed.</w:t>
            </w:r>
          </w:p>
        </w:tc>
      </w:tr>
      <w:tr w:rsidR="00F10827" w:rsidRPr="00F10827" w:rsidTr="00F36BA1">
        <w:trPr>
          <w:cantSplit/>
          <w:jc w:val="center"/>
        </w:trPr>
        <w:tc>
          <w:tcPr>
            <w:tcW w:w="1324" w:type="dxa"/>
          </w:tcPr>
          <w:p w:rsidR="00F10827" w:rsidRPr="00F10827" w:rsidRDefault="00F10827" w:rsidP="00F10827">
            <w:r w:rsidRPr="00F10827">
              <w:t xml:space="preserve">Backup </w:t>
            </w:r>
          </w:p>
        </w:tc>
        <w:tc>
          <w:tcPr>
            <w:tcW w:w="6640" w:type="dxa"/>
          </w:tcPr>
          <w:p w:rsidR="00F10827" w:rsidRPr="00F10827" w:rsidRDefault="00F10827" w:rsidP="00F10827">
            <w:r>
              <w:t>Click this button to backup log files to the PC.</w:t>
            </w:r>
          </w:p>
        </w:tc>
      </w:tr>
    </w:tbl>
    <w:p w:rsidR="00F10827" w:rsidRDefault="00F10827" w:rsidP="00F72707"/>
    <w:p w:rsidR="00F10827" w:rsidRDefault="00F10827" w:rsidP="00F10827">
      <w:pPr>
        <w:pStyle w:val="Heading3"/>
      </w:pPr>
      <w:bookmarkStart w:id="181" w:name="_Toc452570713"/>
      <w:r>
        <w:t>5.5.3 Online Users</w:t>
      </w:r>
      <w:bookmarkEnd w:id="181"/>
    </w:p>
    <w:p w:rsidR="00F10827" w:rsidRDefault="00F10827" w:rsidP="00F10827"/>
    <w:p w:rsidR="00F10827" w:rsidRDefault="00F10827" w:rsidP="00F10827">
      <w:r>
        <w:t>This screen shows a list of all the users that are currently online and accessing the DVR, either through the DVR itself, through local access, or through remote access. Below is a screenshot of the Online Users screen:</w:t>
      </w:r>
    </w:p>
    <w:p w:rsidR="00F10827" w:rsidRDefault="00F10827" w:rsidP="00F10827"/>
    <w:p w:rsidR="00F10827" w:rsidRDefault="00F10827" w:rsidP="00F10827">
      <w:r>
        <w:rPr>
          <w:rFonts w:hint="eastAsia"/>
          <w:noProof/>
          <w:lang w:eastAsia="en-US"/>
        </w:rPr>
        <w:drawing>
          <wp:inline distT="0" distB="0" distL="0" distR="0" wp14:anchorId="59A42AC2" wp14:editId="0A092FAB">
            <wp:extent cx="5943600" cy="1806977"/>
            <wp:effectExtent l="19050" t="0" r="0" b="0"/>
            <wp:docPr id="323" name="Picture 55" descr="Online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Online Users"/>
                    <pic:cNvPicPr>
                      <a:picLocks noChangeAspect="1" noChangeArrowheads="1"/>
                    </pic:cNvPicPr>
                  </pic:nvPicPr>
                  <pic:blipFill>
                    <a:blip r:embed="rId289" cstate="print"/>
                    <a:srcRect/>
                    <a:stretch>
                      <a:fillRect/>
                    </a:stretch>
                  </pic:blipFill>
                  <pic:spPr bwMode="auto">
                    <a:xfrm>
                      <a:off x="0" y="0"/>
                      <a:ext cx="5943600" cy="1806977"/>
                    </a:xfrm>
                    <a:prstGeom prst="rect">
                      <a:avLst/>
                    </a:prstGeom>
                    <a:noFill/>
                    <a:ln w="9525">
                      <a:noFill/>
                      <a:miter lim="800000"/>
                      <a:headEnd/>
                      <a:tailEnd/>
                    </a:ln>
                  </pic:spPr>
                </pic:pic>
              </a:graphicData>
            </a:graphic>
          </wp:inline>
        </w:drawing>
      </w:r>
    </w:p>
    <w:p w:rsidR="00F10827" w:rsidRDefault="00F10827" w:rsidP="00F10827"/>
    <w:p w:rsidR="00F10827" w:rsidRDefault="00F10827" w:rsidP="00F10827"/>
    <w:p w:rsidR="00F10827" w:rsidRDefault="00F10827">
      <w:pPr>
        <w:spacing w:before="200" w:after="200" w:line="276" w:lineRule="auto"/>
        <w:rPr>
          <w:b/>
          <w:color w:val="4F81BD" w:themeColor="accent1"/>
          <w:spacing w:val="15"/>
          <w:sz w:val="32"/>
          <w:szCs w:val="22"/>
          <w:u w:val="single"/>
        </w:rPr>
      </w:pPr>
      <w:r>
        <w:br w:type="page"/>
      </w:r>
    </w:p>
    <w:p w:rsidR="00F10827" w:rsidRDefault="00F10827" w:rsidP="00F10827">
      <w:pPr>
        <w:pStyle w:val="Heading2"/>
      </w:pPr>
      <w:bookmarkStart w:id="182" w:name="_Toc452570714"/>
      <w:r>
        <w:lastRenderedPageBreak/>
        <w:t>5.6 Log Out</w:t>
      </w:r>
      <w:bookmarkEnd w:id="182"/>
    </w:p>
    <w:p w:rsidR="00F10827" w:rsidRDefault="00F10827" w:rsidP="00F10827"/>
    <w:p w:rsidR="00F10827" w:rsidRDefault="00F10827" w:rsidP="00F10827">
      <w:r>
        <w:rPr>
          <w:noProof/>
          <w:lang w:eastAsia="en-US"/>
        </w:rPr>
        <w:drawing>
          <wp:anchor distT="0" distB="0" distL="114300" distR="114300" simplePos="0" relativeHeight="251774976" behindDoc="0" locked="0" layoutInCell="1" allowOverlap="1" wp14:anchorId="1D7668C6" wp14:editId="629E2980">
            <wp:simplePos x="0" y="0"/>
            <wp:positionH relativeFrom="column">
              <wp:posOffset>441325</wp:posOffset>
            </wp:positionH>
            <wp:positionV relativeFrom="paragraph">
              <wp:posOffset>687705</wp:posOffset>
            </wp:positionV>
            <wp:extent cx="5151755" cy="2820035"/>
            <wp:effectExtent l="19050" t="0" r="0" b="0"/>
            <wp:wrapTopAndBottom/>
            <wp:docPr id="325" name="Picture 61"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ogin"/>
                    <pic:cNvPicPr>
                      <a:picLocks noChangeAspect="1" noChangeArrowheads="1"/>
                    </pic:cNvPicPr>
                  </pic:nvPicPr>
                  <pic:blipFill>
                    <a:blip r:embed="rId290" cstate="print"/>
                    <a:srcRect/>
                    <a:stretch>
                      <a:fillRect/>
                    </a:stretch>
                  </pic:blipFill>
                  <pic:spPr bwMode="auto">
                    <a:xfrm>
                      <a:off x="0" y="0"/>
                      <a:ext cx="5151755" cy="2820035"/>
                    </a:xfrm>
                    <a:prstGeom prst="rect">
                      <a:avLst/>
                    </a:prstGeom>
                    <a:noFill/>
                    <a:ln w="9525">
                      <a:noFill/>
                      <a:miter lim="800000"/>
                      <a:headEnd/>
                      <a:tailEnd/>
                    </a:ln>
                  </pic:spPr>
                </pic:pic>
              </a:graphicData>
            </a:graphic>
          </wp:anchor>
        </w:drawing>
      </w:r>
      <w:r>
        <w:t xml:space="preserve">The logged in user can logout by using the </w:t>
      </w:r>
      <w:r>
        <w:rPr>
          <w:rFonts w:hint="eastAsia"/>
          <w:noProof/>
          <w:lang w:eastAsia="en-US"/>
        </w:rPr>
        <w:drawing>
          <wp:inline distT="0" distB="0" distL="0" distR="0" wp14:anchorId="68AB0ED4" wp14:editId="0564DA79">
            <wp:extent cx="153945" cy="190597"/>
            <wp:effectExtent l="19050" t="0" r="0" b="0"/>
            <wp:docPr id="324" name="Picture 58" descr="WEB-Alarm-no-sound-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WEB-Alarm-no-sound-option"/>
                    <pic:cNvPicPr>
                      <a:picLocks noChangeAspect="1" noChangeArrowheads="1"/>
                    </pic:cNvPicPr>
                  </pic:nvPicPr>
                  <pic:blipFill>
                    <a:blip r:embed="rId291" cstate="print"/>
                    <a:srcRect l="87967" r="9173" b="89700"/>
                    <a:stretch>
                      <a:fillRect/>
                    </a:stretch>
                  </pic:blipFill>
                  <pic:spPr bwMode="auto">
                    <a:xfrm>
                      <a:off x="0" y="0"/>
                      <a:ext cx="153945" cy="190597"/>
                    </a:xfrm>
                    <a:prstGeom prst="rect">
                      <a:avLst/>
                    </a:prstGeom>
                    <a:noFill/>
                    <a:ln w="9525">
                      <a:noFill/>
                      <a:miter lim="800000"/>
                      <a:headEnd/>
                      <a:tailEnd/>
                    </a:ln>
                  </pic:spPr>
                </pic:pic>
              </a:graphicData>
            </a:graphic>
          </wp:inline>
        </w:drawing>
      </w:r>
      <w:r>
        <w:t xml:space="preserve"> button near the top right hand corner of the screen. Once logged out, the DVR Web Access will return to the login screen, where another user may login. Below is a screenshot of the login screen:</w:t>
      </w:r>
    </w:p>
    <w:p w:rsidR="00F10827" w:rsidRDefault="00F10827" w:rsidP="00F10827"/>
    <w:p w:rsidR="00F10827" w:rsidRPr="00F10827" w:rsidRDefault="00F10827" w:rsidP="00F10827"/>
    <w:p w:rsidR="00F10827" w:rsidRDefault="00F10827" w:rsidP="00F10827"/>
    <w:p w:rsidR="00F10827" w:rsidRDefault="00F10827">
      <w:pPr>
        <w:spacing w:before="200" w:after="200" w:line="276" w:lineRule="auto"/>
      </w:pPr>
      <w:r>
        <w:br w:type="page"/>
      </w:r>
    </w:p>
    <w:p w:rsidR="00F10827" w:rsidRDefault="00F10827" w:rsidP="00F10827">
      <w:pPr>
        <w:pStyle w:val="Heading1"/>
      </w:pPr>
      <w:bookmarkStart w:id="183" w:name="_Toc452570715"/>
      <w:r>
        <w:lastRenderedPageBreak/>
        <w:t>6. FAQs</w:t>
      </w:r>
      <w:r w:rsidR="00283A44">
        <w:t>/Troubleshooting</w:t>
      </w:r>
      <w:bookmarkEnd w:id="183"/>
    </w:p>
    <w:p w:rsidR="00F10827" w:rsidRDefault="00F10827" w:rsidP="00F10827"/>
    <w:p w:rsidR="00F10827" w:rsidRPr="00F10827" w:rsidRDefault="00F10827" w:rsidP="00F00737">
      <w:pPr>
        <w:numPr>
          <w:ilvl w:val="0"/>
          <w:numId w:val="81"/>
        </w:numPr>
        <w:rPr>
          <w:b/>
        </w:rPr>
      </w:pPr>
      <w:r>
        <w:rPr>
          <w:b/>
        </w:rPr>
        <w:t xml:space="preserve">The </w:t>
      </w:r>
      <w:r w:rsidRPr="00F10827">
        <w:rPr>
          <w:b/>
        </w:rPr>
        <w:t xml:space="preserve">DVR </w:t>
      </w:r>
      <w:r>
        <w:rPr>
          <w:b/>
        </w:rPr>
        <w:t>does not</w:t>
      </w:r>
      <w:r w:rsidRPr="00F10827">
        <w:rPr>
          <w:b/>
        </w:rPr>
        <w:t xml:space="preserve"> boot up properly.</w:t>
      </w:r>
    </w:p>
    <w:p w:rsidR="00F10827" w:rsidRPr="00F10827" w:rsidRDefault="00283A44" w:rsidP="00F10827">
      <w:r>
        <w:t>Below are a few possible reasons why this may be occurring</w:t>
      </w:r>
      <w:r w:rsidR="00F10827" w:rsidRPr="00F10827">
        <w:t>:</w:t>
      </w:r>
    </w:p>
    <w:p w:rsidR="00F10827" w:rsidRPr="00F10827" w:rsidRDefault="00F00737" w:rsidP="00DF3B0E">
      <w:pPr>
        <w:pStyle w:val="ListParagraph"/>
        <w:numPr>
          <w:ilvl w:val="0"/>
          <w:numId w:val="82"/>
        </w:numPr>
      </w:pPr>
      <w:r>
        <w:t xml:space="preserve">The </w:t>
      </w:r>
      <w:r w:rsidR="00F10827" w:rsidRPr="00F10827">
        <w:t xml:space="preserve">power </w:t>
      </w:r>
      <w:r>
        <w:t>input is not correct voltage.</w:t>
      </w:r>
    </w:p>
    <w:p w:rsidR="00F10827" w:rsidRPr="00F10827" w:rsidRDefault="00F00737" w:rsidP="00DF3B0E">
      <w:pPr>
        <w:pStyle w:val="ListParagraph"/>
        <w:numPr>
          <w:ilvl w:val="0"/>
          <w:numId w:val="82"/>
        </w:numPr>
      </w:pPr>
      <w:r>
        <w:t>The p</w:t>
      </w:r>
      <w:r w:rsidR="00F10827" w:rsidRPr="00F10827">
        <w:t xml:space="preserve">ower </w:t>
      </w:r>
      <w:r>
        <w:t>cable connection</w:t>
      </w:r>
      <w:r w:rsidR="00F10827" w:rsidRPr="00F10827">
        <w:t xml:space="preserve"> is not secure</w:t>
      </w:r>
      <w:r>
        <w:t>d correctly.</w:t>
      </w:r>
    </w:p>
    <w:p w:rsidR="00F10827" w:rsidRPr="00F10827" w:rsidRDefault="00F00737" w:rsidP="00DF3B0E">
      <w:pPr>
        <w:pStyle w:val="ListParagraph"/>
        <w:numPr>
          <w:ilvl w:val="0"/>
          <w:numId w:val="82"/>
        </w:numPr>
      </w:pPr>
      <w:r>
        <w:t>The p</w:t>
      </w:r>
      <w:r w:rsidR="00F10827" w:rsidRPr="00F10827">
        <w:t>ower button is damaged</w:t>
      </w:r>
      <w:r w:rsidR="00F36BA1">
        <w:t xml:space="preserve"> or malfunctioning</w:t>
      </w:r>
      <w:r w:rsidR="00F10827" w:rsidRPr="00F10827">
        <w:t>.</w:t>
      </w:r>
    </w:p>
    <w:p w:rsidR="00F10827" w:rsidRPr="00F10827" w:rsidRDefault="00F36BA1" w:rsidP="00DF3B0E">
      <w:pPr>
        <w:pStyle w:val="ListParagraph"/>
        <w:numPr>
          <w:ilvl w:val="0"/>
          <w:numId w:val="82"/>
        </w:numPr>
      </w:pPr>
      <w:r>
        <w:t>The firmware was up</w:t>
      </w:r>
      <w:r w:rsidR="00F10827" w:rsidRPr="00F10827">
        <w:t>graded incorrectly.</w:t>
      </w:r>
    </w:p>
    <w:p w:rsidR="00F10827" w:rsidRPr="00F10827" w:rsidRDefault="00F36BA1" w:rsidP="00DF3B0E">
      <w:pPr>
        <w:pStyle w:val="ListParagraph"/>
        <w:numPr>
          <w:ilvl w:val="0"/>
          <w:numId w:val="82"/>
        </w:numPr>
      </w:pPr>
      <w:r>
        <w:t xml:space="preserve">There is an </w:t>
      </w:r>
      <w:r w:rsidR="00F10827" w:rsidRPr="00F10827">
        <w:t xml:space="preserve">HDD malfunction or something </w:t>
      </w:r>
      <w:r>
        <w:t xml:space="preserve">is </w:t>
      </w:r>
      <w:r w:rsidR="00F10827" w:rsidRPr="00F10827">
        <w:t>wrong with the HDD cable.</w:t>
      </w:r>
    </w:p>
    <w:p w:rsidR="00F10827" w:rsidRPr="00F10827" w:rsidRDefault="00F36BA1" w:rsidP="00DF3B0E">
      <w:pPr>
        <w:pStyle w:val="ListParagraph"/>
        <w:numPr>
          <w:ilvl w:val="0"/>
          <w:numId w:val="82"/>
        </w:numPr>
      </w:pPr>
      <w:r>
        <w:t>There is damage to the</w:t>
      </w:r>
      <w:r w:rsidR="00731303">
        <w:t xml:space="preserve"> DVR's</w:t>
      </w:r>
      <w:r>
        <w:t xml:space="preserve"> main </w:t>
      </w:r>
      <w:r w:rsidR="00731303">
        <w:t>mother</w:t>
      </w:r>
      <w:r>
        <w:t>board.</w:t>
      </w:r>
      <w:r w:rsidR="00F10827" w:rsidRPr="00F10827">
        <w:t xml:space="preserve"> </w:t>
      </w:r>
    </w:p>
    <w:p w:rsidR="00F10827" w:rsidRPr="00F10827" w:rsidRDefault="00F10827" w:rsidP="00F10827"/>
    <w:p w:rsidR="00F10827" w:rsidRPr="00F10827" w:rsidRDefault="00F10827" w:rsidP="00F00737">
      <w:pPr>
        <w:numPr>
          <w:ilvl w:val="0"/>
          <w:numId w:val="81"/>
        </w:numPr>
        <w:rPr>
          <w:b/>
        </w:rPr>
      </w:pPr>
      <w:r w:rsidRPr="00F10827">
        <w:rPr>
          <w:b/>
        </w:rPr>
        <w:t>DVR often automatically shuts down or stop</w:t>
      </w:r>
      <w:r w:rsidRPr="00F10827">
        <w:rPr>
          <w:rFonts w:hint="eastAsia"/>
          <w:b/>
        </w:rPr>
        <w:t>s</w:t>
      </w:r>
      <w:r w:rsidRPr="00F10827">
        <w:rPr>
          <w:b/>
        </w:rPr>
        <w:t xml:space="preserve"> running. </w:t>
      </w:r>
    </w:p>
    <w:p w:rsidR="00F10827" w:rsidRPr="00F10827" w:rsidRDefault="00283A44" w:rsidP="00F10827">
      <w:r>
        <w:t>Below are a few possible reasons why this may be occurring</w:t>
      </w:r>
      <w:r w:rsidR="00F10827" w:rsidRPr="00F10827">
        <w:t>:</w:t>
      </w:r>
    </w:p>
    <w:p w:rsidR="00F10827" w:rsidRPr="00F10827" w:rsidRDefault="00F36BA1" w:rsidP="00DF3B0E">
      <w:pPr>
        <w:numPr>
          <w:ilvl w:val="0"/>
          <w:numId w:val="83"/>
        </w:numPr>
      </w:pPr>
      <w:r>
        <w:t>The i</w:t>
      </w:r>
      <w:r w:rsidR="00F10827" w:rsidRPr="00F10827">
        <w:t xml:space="preserve">nput voltage is </w:t>
      </w:r>
      <w:r>
        <w:t xml:space="preserve">too low or is </w:t>
      </w:r>
      <w:r w:rsidR="00F10827" w:rsidRPr="00F10827">
        <w:t>not stable.</w:t>
      </w:r>
    </w:p>
    <w:p w:rsidR="00F36BA1" w:rsidRDefault="00F36BA1" w:rsidP="00DF3B0E">
      <w:pPr>
        <w:numPr>
          <w:ilvl w:val="0"/>
          <w:numId w:val="83"/>
        </w:numPr>
      </w:pPr>
      <w:r>
        <w:t xml:space="preserve">There is an </w:t>
      </w:r>
      <w:r w:rsidRPr="00F10827">
        <w:t xml:space="preserve">HDD malfunction or something </w:t>
      </w:r>
      <w:r>
        <w:t xml:space="preserve">is </w:t>
      </w:r>
      <w:r w:rsidRPr="00F10827">
        <w:t>wrong with the HDD cable.</w:t>
      </w:r>
    </w:p>
    <w:p w:rsidR="00F10827" w:rsidRPr="00F10827" w:rsidRDefault="00F36BA1" w:rsidP="00DF3B0E">
      <w:pPr>
        <w:numPr>
          <w:ilvl w:val="0"/>
          <w:numId w:val="83"/>
        </w:numPr>
      </w:pPr>
      <w:r>
        <w:t>The p</w:t>
      </w:r>
      <w:r w:rsidRPr="00F10827">
        <w:t>ower button is damaged</w:t>
      </w:r>
      <w:r>
        <w:t xml:space="preserve"> or malfunctioning</w:t>
      </w:r>
      <w:r w:rsidRPr="00F10827">
        <w:t>.</w:t>
      </w:r>
    </w:p>
    <w:p w:rsidR="00F10827" w:rsidRPr="00F10827" w:rsidRDefault="00F36BA1" w:rsidP="00DF3B0E">
      <w:pPr>
        <w:numPr>
          <w:ilvl w:val="0"/>
          <w:numId w:val="83"/>
        </w:numPr>
      </w:pPr>
      <w:r>
        <w:t>Video output signal is not stable.</w:t>
      </w:r>
    </w:p>
    <w:p w:rsidR="00F36BA1" w:rsidRDefault="00F36BA1" w:rsidP="00DF3B0E">
      <w:pPr>
        <w:numPr>
          <w:ilvl w:val="0"/>
          <w:numId w:val="83"/>
        </w:numPr>
      </w:pPr>
      <w:r>
        <w:t>The insides of the DVR have accumulated too much dust.</w:t>
      </w:r>
    </w:p>
    <w:p w:rsidR="00F36BA1" w:rsidRDefault="00F36BA1" w:rsidP="00DF3B0E">
      <w:pPr>
        <w:numPr>
          <w:ilvl w:val="0"/>
          <w:numId w:val="83"/>
        </w:numPr>
      </w:pPr>
      <w:r>
        <w:t>The temperature is either too hot or too cold.</w:t>
      </w:r>
    </w:p>
    <w:p w:rsidR="00F10827" w:rsidRPr="00F10827" w:rsidRDefault="00F36BA1" w:rsidP="00DF3B0E">
      <w:pPr>
        <w:numPr>
          <w:ilvl w:val="0"/>
          <w:numId w:val="83"/>
        </w:numPr>
      </w:pPr>
      <w:r>
        <w:t>The h</w:t>
      </w:r>
      <w:r w:rsidR="00F10827" w:rsidRPr="00F10827">
        <w:t xml:space="preserve">ardware </w:t>
      </w:r>
      <w:r>
        <w:t>is malfunctioning.</w:t>
      </w:r>
    </w:p>
    <w:p w:rsidR="00F10827" w:rsidRPr="00F10827" w:rsidRDefault="00F10827" w:rsidP="00F10827"/>
    <w:p w:rsidR="00F10827" w:rsidRPr="00F10827" w:rsidRDefault="00731303" w:rsidP="00F00737">
      <w:pPr>
        <w:numPr>
          <w:ilvl w:val="0"/>
          <w:numId w:val="81"/>
        </w:numPr>
        <w:rPr>
          <w:b/>
        </w:rPr>
      </w:pPr>
      <w:r>
        <w:rPr>
          <w:b/>
        </w:rPr>
        <w:t>The s</w:t>
      </w:r>
      <w:r w:rsidR="00F10827" w:rsidRPr="00F10827">
        <w:rPr>
          <w:b/>
        </w:rPr>
        <w:t xml:space="preserve">ystem </w:t>
      </w:r>
      <w:r>
        <w:rPr>
          <w:b/>
        </w:rPr>
        <w:t>does not</w:t>
      </w:r>
      <w:r w:rsidR="00F10827" w:rsidRPr="00F10827">
        <w:rPr>
          <w:b/>
        </w:rPr>
        <w:t xml:space="preserve"> detect </w:t>
      </w:r>
      <w:r>
        <w:rPr>
          <w:b/>
        </w:rPr>
        <w:t>a hard drive</w:t>
      </w:r>
      <w:r w:rsidR="00F10827" w:rsidRPr="00F10827">
        <w:rPr>
          <w:b/>
        </w:rPr>
        <w:t>.</w:t>
      </w:r>
    </w:p>
    <w:p w:rsidR="00F10827" w:rsidRPr="00F10827" w:rsidRDefault="00283A44" w:rsidP="00F10827">
      <w:r>
        <w:t>Below are a few possible reasons why this may be occurring</w:t>
      </w:r>
      <w:r w:rsidR="00731303" w:rsidRPr="00F10827">
        <w:t>:</w:t>
      </w:r>
    </w:p>
    <w:p w:rsidR="00F10827" w:rsidRPr="00F10827" w:rsidRDefault="00731303" w:rsidP="00DF3B0E">
      <w:pPr>
        <w:pStyle w:val="ListParagraph"/>
        <w:numPr>
          <w:ilvl w:val="0"/>
          <w:numId w:val="84"/>
        </w:numPr>
      </w:pPr>
      <w:r>
        <w:t>The hard drive</w:t>
      </w:r>
      <w:r w:rsidR="00F10827" w:rsidRPr="00F10827">
        <w:t xml:space="preserve"> is broken.</w:t>
      </w:r>
    </w:p>
    <w:p w:rsidR="00F10827" w:rsidRPr="00F10827" w:rsidRDefault="00731303" w:rsidP="00DF3B0E">
      <w:pPr>
        <w:pStyle w:val="ListParagraph"/>
        <w:numPr>
          <w:ilvl w:val="0"/>
          <w:numId w:val="84"/>
        </w:numPr>
      </w:pPr>
      <w:r>
        <w:t>The hard drive</w:t>
      </w:r>
      <w:r w:rsidR="00F10827" w:rsidRPr="00F10827">
        <w:t xml:space="preserve"> cable is damaged.</w:t>
      </w:r>
    </w:p>
    <w:p w:rsidR="00F10827" w:rsidRPr="00F10827" w:rsidRDefault="00731303" w:rsidP="00DF3B0E">
      <w:pPr>
        <w:pStyle w:val="ListParagraph"/>
        <w:numPr>
          <w:ilvl w:val="0"/>
          <w:numId w:val="84"/>
        </w:numPr>
      </w:pPr>
      <w:r>
        <w:t>The hard drive</w:t>
      </w:r>
      <w:r w:rsidR="00F10827" w:rsidRPr="00F10827">
        <w:t xml:space="preserve"> cable connection is loose.</w:t>
      </w:r>
    </w:p>
    <w:p w:rsidR="00F10827" w:rsidRPr="00F10827" w:rsidRDefault="00731303" w:rsidP="00DF3B0E">
      <w:pPr>
        <w:pStyle w:val="ListParagraph"/>
        <w:numPr>
          <w:ilvl w:val="0"/>
          <w:numId w:val="84"/>
        </w:numPr>
      </w:pPr>
      <w:r>
        <w:t>The DVR's m</w:t>
      </w:r>
      <w:r w:rsidR="00F10827" w:rsidRPr="00F10827">
        <w:t xml:space="preserve">ain </w:t>
      </w:r>
      <w:r>
        <w:t>mother</w:t>
      </w:r>
      <w:r w:rsidR="00F10827" w:rsidRPr="00F10827">
        <w:t>board SATA port is broken.</w:t>
      </w:r>
    </w:p>
    <w:p w:rsidR="00F10827" w:rsidRPr="00F10827" w:rsidRDefault="00F10827" w:rsidP="00F10827"/>
    <w:p w:rsidR="00F10827" w:rsidRPr="00F10827" w:rsidRDefault="00F10827" w:rsidP="00F10827">
      <w:pPr>
        <w:rPr>
          <w:b/>
        </w:rPr>
      </w:pPr>
      <w:r w:rsidRPr="00F10827">
        <w:rPr>
          <w:b/>
        </w:rPr>
        <w:t xml:space="preserve">4. There is no video output </w:t>
      </w:r>
      <w:r w:rsidR="00731303">
        <w:rPr>
          <w:b/>
        </w:rPr>
        <w:t>on any of the channels</w:t>
      </w:r>
      <w:r w:rsidRPr="00F10827">
        <w:rPr>
          <w:b/>
        </w:rPr>
        <w:t xml:space="preserve">. </w:t>
      </w:r>
    </w:p>
    <w:p w:rsidR="00F10827" w:rsidRPr="00F10827" w:rsidRDefault="00283A44" w:rsidP="00F10827">
      <w:r>
        <w:t>Below are a few possible reasons why this may be occurring</w:t>
      </w:r>
      <w:r w:rsidR="00F10827" w:rsidRPr="00F10827">
        <w:t>:</w:t>
      </w:r>
    </w:p>
    <w:p w:rsidR="00731303" w:rsidRPr="00F10827" w:rsidRDefault="00731303" w:rsidP="00DF3B0E">
      <w:pPr>
        <w:pStyle w:val="ListParagraph"/>
        <w:numPr>
          <w:ilvl w:val="0"/>
          <w:numId w:val="85"/>
        </w:numPr>
      </w:pPr>
      <w:r>
        <w:t>The DVR firmware is incompatible with the attached cameras</w:t>
      </w:r>
      <w:r w:rsidRPr="00F10827">
        <w:t>.</w:t>
      </w:r>
      <w:r>
        <w:t xml:space="preserve"> Upgrade to the latest firmware.</w:t>
      </w:r>
    </w:p>
    <w:p w:rsidR="00F10827" w:rsidRPr="00F10827" w:rsidRDefault="00731303" w:rsidP="00DF3B0E">
      <w:pPr>
        <w:pStyle w:val="ListParagraph"/>
        <w:numPr>
          <w:ilvl w:val="0"/>
          <w:numId w:val="85"/>
        </w:numPr>
      </w:pPr>
      <w:r>
        <w:t>The image b</w:t>
      </w:r>
      <w:r w:rsidR="00F10827" w:rsidRPr="00F10827">
        <w:t>rightness is</w:t>
      </w:r>
      <w:r>
        <w:t xml:space="preserve"> set to</w:t>
      </w:r>
      <w:r w:rsidR="00F10827" w:rsidRPr="00F10827">
        <w:t xml:space="preserve"> 0. </w:t>
      </w:r>
      <w:r>
        <w:t>Change the brightness using the image settings or</w:t>
      </w:r>
      <w:r w:rsidR="00F10827" w:rsidRPr="00F10827">
        <w:t xml:space="preserve"> restore</w:t>
      </w:r>
      <w:r>
        <w:t xml:space="preserve"> the DVR to</w:t>
      </w:r>
      <w:r w:rsidR="00F10827" w:rsidRPr="00F10827">
        <w:t xml:space="preserve"> factory default settings.</w:t>
      </w:r>
    </w:p>
    <w:p w:rsidR="00F10827" w:rsidRPr="00F10827" w:rsidRDefault="00F10827" w:rsidP="00DF3B0E">
      <w:pPr>
        <w:pStyle w:val="ListParagraph"/>
        <w:numPr>
          <w:ilvl w:val="0"/>
          <w:numId w:val="85"/>
        </w:numPr>
      </w:pPr>
      <w:r w:rsidRPr="00F10827">
        <w:t xml:space="preserve">There is no video input signal or </w:t>
      </w:r>
      <w:r w:rsidR="00731303">
        <w:t>the signal is too</w:t>
      </w:r>
      <w:r w:rsidRPr="00F10827">
        <w:t xml:space="preserve"> weak.</w:t>
      </w:r>
    </w:p>
    <w:p w:rsidR="00F10827" w:rsidRPr="00F10827" w:rsidRDefault="00731303" w:rsidP="00DF3B0E">
      <w:pPr>
        <w:pStyle w:val="ListParagraph"/>
        <w:numPr>
          <w:ilvl w:val="0"/>
          <w:numId w:val="85"/>
        </w:numPr>
      </w:pPr>
      <w:r>
        <w:t>A privacy mask or screensaver may be enabled.</w:t>
      </w:r>
    </w:p>
    <w:p w:rsidR="00F10827" w:rsidRPr="00F10827" w:rsidRDefault="00731303" w:rsidP="00DF3B0E">
      <w:pPr>
        <w:pStyle w:val="ListParagraph"/>
        <w:numPr>
          <w:ilvl w:val="0"/>
          <w:numId w:val="85"/>
        </w:numPr>
      </w:pPr>
      <w:r>
        <w:t>There might be a malfunction with the DVR hardware</w:t>
      </w:r>
      <w:r w:rsidR="00F10827" w:rsidRPr="00F10827">
        <w:t xml:space="preserve">.  </w:t>
      </w:r>
    </w:p>
    <w:p w:rsidR="00F10827" w:rsidRPr="00F10827" w:rsidRDefault="00F10827" w:rsidP="00F10827"/>
    <w:p w:rsidR="00F10827" w:rsidRPr="00F10827" w:rsidRDefault="00F10827" w:rsidP="00F10827">
      <w:pPr>
        <w:rPr>
          <w:b/>
        </w:rPr>
      </w:pPr>
      <w:r w:rsidRPr="00F10827">
        <w:rPr>
          <w:b/>
        </w:rPr>
        <w:t>5. Real-time video color is distorted.</w:t>
      </w:r>
    </w:p>
    <w:p w:rsidR="00F10827" w:rsidRPr="00F10827" w:rsidRDefault="00283A44" w:rsidP="00F10827">
      <w:r>
        <w:t>Below are a few possible reasons why this may be occurring</w:t>
      </w:r>
      <w:r w:rsidR="00F10827" w:rsidRPr="00F10827">
        <w:t>:</w:t>
      </w:r>
    </w:p>
    <w:p w:rsidR="00F10827" w:rsidRPr="00F10827" w:rsidRDefault="00F10827" w:rsidP="00DF3B0E">
      <w:pPr>
        <w:numPr>
          <w:ilvl w:val="0"/>
          <w:numId w:val="86"/>
        </w:numPr>
      </w:pPr>
      <w:r w:rsidRPr="00F10827">
        <w:t xml:space="preserve">When using </w:t>
      </w:r>
      <w:r w:rsidR="00731303">
        <w:t>a</w:t>
      </w:r>
      <w:r w:rsidRPr="00F10827">
        <w:t xml:space="preserve"> BNC output, NTSC and PAL </w:t>
      </w:r>
      <w:r w:rsidR="00731303">
        <w:t xml:space="preserve">may be </w:t>
      </w:r>
      <w:r w:rsidRPr="00F10827">
        <w:t xml:space="preserve">setup </w:t>
      </w:r>
      <w:r w:rsidR="00731303">
        <w:t>incorrectly</w:t>
      </w:r>
      <w:r w:rsidRPr="00F10827">
        <w:t>. The real-time</w:t>
      </w:r>
      <w:r w:rsidR="00731303">
        <w:t xml:space="preserve"> video may become black and white.</w:t>
      </w:r>
    </w:p>
    <w:p w:rsidR="00F10827" w:rsidRPr="00F10827" w:rsidRDefault="00731303" w:rsidP="00DF3B0E">
      <w:pPr>
        <w:numPr>
          <w:ilvl w:val="0"/>
          <w:numId w:val="86"/>
        </w:numPr>
      </w:pPr>
      <w:r>
        <w:t>The DVR is not compatible with the monitor</w:t>
      </w:r>
      <w:r w:rsidR="00F10827" w:rsidRPr="00F10827">
        <w:t xml:space="preserve">. </w:t>
      </w:r>
    </w:p>
    <w:p w:rsidR="00F10827" w:rsidRPr="00F10827" w:rsidRDefault="00731303" w:rsidP="00DF3B0E">
      <w:pPr>
        <w:numPr>
          <w:ilvl w:val="0"/>
          <w:numId w:val="86"/>
        </w:numPr>
      </w:pPr>
      <w:r>
        <w:t>The v</w:t>
      </w:r>
      <w:r w:rsidR="00F10827" w:rsidRPr="00F10827">
        <w:t>ideo transmission</w:t>
      </w:r>
      <w:r>
        <w:t xml:space="preserve"> cable</w:t>
      </w:r>
      <w:r w:rsidR="00F10827" w:rsidRPr="00F10827">
        <w:t xml:space="preserve"> is too long or s</w:t>
      </w:r>
      <w:r>
        <w:t>ignal degradation is too great.</w:t>
      </w:r>
    </w:p>
    <w:p w:rsidR="00F10827" w:rsidRPr="00F10827" w:rsidRDefault="00731303" w:rsidP="00DF3B0E">
      <w:pPr>
        <w:numPr>
          <w:ilvl w:val="0"/>
          <w:numId w:val="86"/>
        </w:numPr>
        <w:ind w:left="0" w:firstLine="0"/>
      </w:pPr>
      <w:r>
        <w:t xml:space="preserve">The </w:t>
      </w:r>
      <w:r w:rsidR="00F10827" w:rsidRPr="00F10827">
        <w:t>DVR</w:t>
      </w:r>
      <w:r>
        <w:t>'s</w:t>
      </w:r>
      <w:r w:rsidR="00F10827" w:rsidRPr="00F10827">
        <w:t xml:space="preserve"> color or brightness set</w:t>
      </w:r>
      <w:r>
        <w:t>t</w:t>
      </w:r>
      <w:r w:rsidR="00F10827" w:rsidRPr="00F10827">
        <w:t>ings are not correct</w:t>
      </w:r>
      <w:r>
        <w:t>ly configured</w:t>
      </w:r>
      <w:r w:rsidR="00F10827" w:rsidRPr="00F10827">
        <w:t xml:space="preserve">. </w:t>
      </w:r>
    </w:p>
    <w:p w:rsidR="00F10827" w:rsidRPr="00F10827" w:rsidRDefault="00F10827" w:rsidP="00F10827"/>
    <w:p w:rsidR="00F10827" w:rsidRPr="00F10827" w:rsidRDefault="00F10827" w:rsidP="00F10827">
      <w:pPr>
        <w:rPr>
          <w:b/>
        </w:rPr>
      </w:pPr>
      <w:r w:rsidRPr="00F10827">
        <w:rPr>
          <w:b/>
        </w:rPr>
        <w:t xml:space="preserve">6. </w:t>
      </w:r>
      <w:r w:rsidR="00C3592D">
        <w:rPr>
          <w:b/>
        </w:rPr>
        <w:t>Local Recordings are not searchable</w:t>
      </w:r>
      <w:r w:rsidRPr="00F10827">
        <w:rPr>
          <w:b/>
        </w:rPr>
        <w:t xml:space="preserve">. </w:t>
      </w:r>
    </w:p>
    <w:p w:rsidR="00F10827" w:rsidRPr="00F10827" w:rsidRDefault="00283A44" w:rsidP="00F10827">
      <w:r>
        <w:t>Below are a few possible reasons why this may be occurring</w:t>
      </w:r>
      <w:r w:rsidR="00F10827" w:rsidRPr="00F10827">
        <w:t>:</w:t>
      </w:r>
    </w:p>
    <w:p w:rsidR="00F10827" w:rsidRPr="00F10827" w:rsidRDefault="00C3592D" w:rsidP="00DF3B0E">
      <w:pPr>
        <w:pStyle w:val="ListParagraph"/>
        <w:numPr>
          <w:ilvl w:val="0"/>
          <w:numId w:val="87"/>
        </w:numPr>
      </w:pPr>
      <w:r>
        <w:t>The hard drive</w:t>
      </w:r>
      <w:r w:rsidR="00F10827" w:rsidRPr="00F10827">
        <w:t xml:space="preserve"> cable is damaged. </w:t>
      </w:r>
    </w:p>
    <w:p w:rsidR="00F10827" w:rsidRPr="00F10827" w:rsidRDefault="00C3592D" w:rsidP="00DF3B0E">
      <w:pPr>
        <w:pStyle w:val="ListParagraph"/>
        <w:numPr>
          <w:ilvl w:val="0"/>
          <w:numId w:val="87"/>
        </w:numPr>
      </w:pPr>
      <w:r>
        <w:t>The hard drive is</w:t>
      </w:r>
      <w:r w:rsidR="00F10827" w:rsidRPr="00F10827">
        <w:t xml:space="preserve"> broken. </w:t>
      </w:r>
    </w:p>
    <w:p w:rsidR="00F10827" w:rsidRPr="00F10827" w:rsidRDefault="00C3592D" w:rsidP="00DF3B0E">
      <w:pPr>
        <w:pStyle w:val="ListParagraph"/>
        <w:numPr>
          <w:ilvl w:val="0"/>
          <w:numId w:val="87"/>
        </w:numPr>
      </w:pPr>
      <w:r>
        <w:t>The DVR's firmware is incompatible with the recorded video</w:t>
      </w:r>
      <w:r w:rsidR="00F10827" w:rsidRPr="00F10827">
        <w:t>.</w:t>
      </w:r>
    </w:p>
    <w:p w:rsidR="00F10827" w:rsidRPr="00F10827" w:rsidRDefault="00F10827" w:rsidP="00DF3B0E">
      <w:pPr>
        <w:pStyle w:val="ListParagraph"/>
        <w:numPr>
          <w:ilvl w:val="0"/>
          <w:numId w:val="87"/>
        </w:numPr>
      </w:pPr>
      <w:r w:rsidRPr="00F10827">
        <w:lastRenderedPageBreak/>
        <w:t>The recorded file</w:t>
      </w:r>
      <w:r w:rsidR="00C3592D">
        <w:t>s</w:t>
      </w:r>
      <w:r w:rsidRPr="00F10827">
        <w:t xml:space="preserve"> </w:t>
      </w:r>
      <w:r w:rsidR="00C3592D">
        <w:t>have</w:t>
      </w:r>
      <w:r w:rsidRPr="00F10827">
        <w:t xml:space="preserve"> been overwritten. </w:t>
      </w:r>
    </w:p>
    <w:p w:rsidR="00F10827" w:rsidRPr="00F10827" w:rsidRDefault="00C3592D" w:rsidP="00DF3B0E">
      <w:pPr>
        <w:pStyle w:val="ListParagraph"/>
        <w:numPr>
          <w:ilvl w:val="0"/>
          <w:numId w:val="87"/>
        </w:numPr>
      </w:pPr>
      <w:r>
        <w:t>The r</w:t>
      </w:r>
      <w:r w:rsidR="00F10827" w:rsidRPr="00F10827">
        <w:t>ecording function has been disabled.</w:t>
      </w:r>
    </w:p>
    <w:p w:rsidR="00F10827" w:rsidRPr="00F10827" w:rsidRDefault="00F10827" w:rsidP="00F10827"/>
    <w:p w:rsidR="00F10827" w:rsidRPr="00F10827" w:rsidRDefault="00C3592D" w:rsidP="00F10827">
      <w:pPr>
        <w:rPr>
          <w:b/>
        </w:rPr>
      </w:pPr>
      <w:r>
        <w:rPr>
          <w:b/>
        </w:rPr>
        <w:t>7. Local playback video is distorted</w:t>
      </w:r>
      <w:r w:rsidR="00F10827" w:rsidRPr="00F10827">
        <w:rPr>
          <w:b/>
        </w:rPr>
        <w:t xml:space="preserve">. </w:t>
      </w:r>
    </w:p>
    <w:p w:rsidR="00F10827" w:rsidRPr="00F10827" w:rsidRDefault="00283A44" w:rsidP="00F10827">
      <w:r>
        <w:t>Below are a few possible reasons why this may be occurring</w:t>
      </w:r>
      <w:r w:rsidR="00F10827" w:rsidRPr="00F10827">
        <w:t>:</w:t>
      </w:r>
    </w:p>
    <w:p w:rsidR="00F10827" w:rsidRPr="00F10827" w:rsidRDefault="00C3592D" w:rsidP="00DF3B0E">
      <w:pPr>
        <w:pStyle w:val="ListParagraph"/>
        <w:numPr>
          <w:ilvl w:val="0"/>
          <w:numId w:val="88"/>
        </w:numPr>
      </w:pPr>
      <w:r>
        <w:t>The v</w:t>
      </w:r>
      <w:r w:rsidR="00F10827" w:rsidRPr="00F10827">
        <w:t>ideo quality set</w:t>
      </w:r>
      <w:r>
        <w:t>ting is too low.</w:t>
      </w:r>
    </w:p>
    <w:p w:rsidR="00F10827" w:rsidRPr="00F10827" w:rsidRDefault="00C3592D" w:rsidP="00DF3B0E">
      <w:pPr>
        <w:pStyle w:val="ListParagraph"/>
        <w:numPr>
          <w:ilvl w:val="0"/>
          <w:numId w:val="88"/>
        </w:numPr>
      </w:pPr>
      <w:r>
        <w:t>The DVR software has a read error. R</w:t>
      </w:r>
      <w:r w:rsidR="00F10827" w:rsidRPr="00F10827">
        <w:t>estart the DVR to solve this problem.</w:t>
      </w:r>
    </w:p>
    <w:p w:rsidR="00F10827" w:rsidRPr="00F10827" w:rsidRDefault="00C3592D" w:rsidP="00DF3B0E">
      <w:pPr>
        <w:pStyle w:val="ListParagraph"/>
        <w:numPr>
          <w:ilvl w:val="0"/>
          <w:numId w:val="88"/>
        </w:numPr>
      </w:pPr>
      <w:r>
        <w:t xml:space="preserve">The hard drive </w:t>
      </w:r>
      <w:r w:rsidR="00F10827" w:rsidRPr="00F10827">
        <w:t xml:space="preserve">cable </w:t>
      </w:r>
      <w:r>
        <w:t>is damaged</w:t>
      </w:r>
      <w:r w:rsidR="00F10827" w:rsidRPr="00F10827">
        <w:t xml:space="preserve">. </w:t>
      </w:r>
    </w:p>
    <w:p w:rsidR="00F10827" w:rsidRPr="00F10827" w:rsidRDefault="00C3592D" w:rsidP="00DF3B0E">
      <w:pPr>
        <w:pStyle w:val="ListParagraph"/>
        <w:numPr>
          <w:ilvl w:val="0"/>
          <w:numId w:val="88"/>
        </w:numPr>
      </w:pPr>
      <w:r>
        <w:t>The hard drive is malfunctioning</w:t>
      </w:r>
      <w:r w:rsidR="00F10827" w:rsidRPr="00F10827">
        <w:t>.</w:t>
      </w:r>
    </w:p>
    <w:p w:rsidR="00F10827" w:rsidRPr="00F10827" w:rsidRDefault="00C3592D" w:rsidP="00DF3B0E">
      <w:pPr>
        <w:pStyle w:val="ListParagraph"/>
        <w:numPr>
          <w:ilvl w:val="0"/>
          <w:numId w:val="88"/>
        </w:numPr>
      </w:pPr>
      <w:r>
        <w:t xml:space="preserve">The </w:t>
      </w:r>
      <w:r w:rsidR="00F10827" w:rsidRPr="00F10827">
        <w:t>DVR</w:t>
      </w:r>
      <w:r>
        <w:t>'s</w:t>
      </w:r>
      <w:r w:rsidR="00F10827" w:rsidRPr="00F10827">
        <w:t xml:space="preserve"> hardware </w:t>
      </w:r>
      <w:r>
        <w:t>is malfunctioning</w:t>
      </w:r>
      <w:r w:rsidR="00F10827" w:rsidRPr="00F10827">
        <w:t>.</w:t>
      </w:r>
    </w:p>
    <w:p w:rsidR="00F10827" w:rsidRPr="00F10827" w:rsidRDefault="00F10827" w:rsidP="00F10827"/>
    <w:p w:rsidR="00F10827" w:rsidRPr="00F10827" w:rsidRDefault="00F10827" w:rsidP="00F10827">
      <w:pPr>
        <w:rPr>
          <w:b/>
        </w:rPr>
      </w:pPr>
      <w:r w:rsidRPr="00F10827">
        <w:rPr>
          <w:b/>
        </w:rPr>
        <w:t xml:space="preserve">8. There is no audio </w:t>
      </w:r>
      <w:r w:rsidR="00C3592D">
        <w:rPr>
          <w:b/>
        </w:rPr>
        <w:t>during real-time</w:t>
      </w:r>
      <w:r w:rsidRPr="00F10827">
        <w:rPr>
          <w:b/>
        </w:rPr>
        <w:t xml:space="preserve"> monitoring. </w:t>
      </w:r>
    </w:p>
    <w:p w:rsidR="00F10827" w:rsidRPr="00F10827" w:rsidRDefault="00283A44" w:rsidP="00F10827">
      <w:r>
        <w:t>Below are a few possible reasons why this may be occurring</w:t>
      </w:r>
      <w:r w:rsidR="00F10827" w:rsidRPr="00F10827">
        <w:t>:</w:t>
      </w:r>
    </w:p>
    <w:p w:rsidR="00F10827" w:rsidRPr="00F10827" w:rsidRDefault="00C3592D" w:rsidP="00DF3B0E">
      <w:pPr>
        <w:pStyle w:val="ListParagraph"/>
        <w:numPr>
          <w:ilvl w:val="0"/>
          <w:numId w:val="89"/>
        </w:numPr>
      </w:pPr>
      <w:r>
        <w:t>The microphone being used is not sufficiently powered.</w:t>
      </w:r>
    </w:p>
    <w:p w:rsidR="00F10827" w:rsidRPr="00F10827" w:rsidRDefault="00C3592D" w:rsidP="00DF3B0E">
      <w:pPr>
        <w:pStyle w:val="ListParagraph"/>
        <w:numPr>
          <w:ilvl w:val="0"/>
          <w:numId w:val="89"/>
        </w:numPr>
      </w:pPr>
      <w:r>
        <w:t>The speakers being used are not sufficiently powered.</w:t>
      </w:r>
    </w:p>
    <w:p w:rsidR="00F10827" w:rsidRPr="00F10827" w:rsidRDefault="00C3592D" w:rsidP="00DF3B0E">
      <w:pPr>
        <w:pStyle w:val="ListParagraph"/>
        <w:numPr>
          <w:ilvl w:val="0"/>
          <w:numId w:val="89"/>
        </w:numPr>
      </w:pPr>
      <w:r>
        <w:t>The audio cable is damaged.</w:t>
      </w:r>
    </w:p>
    <w:p w:rsidR="00F10827" w:rsidRPr="00F10827" w:rsidRDefault="00C3592D" w:rsidP="00DF3B0E">
      <w:pPr>
        <w:pStyle w:val="ListParagraph"/>
        <w:numPr>
          <w:ilvl w:val="0"/>
          <w:numId w:val="89"/>
        </w:numPr>
      </w:pPr>
      <w:r>
        <w:t xml:space="preserve">The </w:t>
      </w:r>
      <w:r w:rsidR="00F10827" w:rsidRPr="00F10827">
        <w:t xml:space="preserve">DVR hardware </w:t>
      </w:r>
      <w:r>
        <w:t>is malfunctioning.</w:t>
      </w:r>
    </w:p>
    <w:p w:rsidR="00F10827" w:rsidRPr="00F10827" w:rsidRDefault="00F10827" w:rsidP="00F10827"/>
    <w:p w:rsidR="00F10827" w:rsidRPr="00F10827" w:rsidRDefault="00C3592D" w:rsidP="00F10827">
      <w:pPr>
        <w:rPr>
          <w:b/>
        </w:rPr>
      </w:pPr>
      <w:r>
        <w:rPr>
          <w:b/>
        </w:rPr>
        <w:t xml:space="preserve">9. </w:t>
      </w:r>
      <w:r w:rsidRPr="00F10827">
        <w:rPr>
          <w:b/>
        </w:rPr>
        <w:t xml:space="preserve">There is no audio </w:t>
      </w:r>
      <w:r>
        <w:rPr>
          <w:b/>
        </w:rPr>
        <w:t>during recorded video playback</w:t>
      </w:r>
      <w:r w:rsidRPr="00F10827">
        <w:rPr>
          <w:b/>
        </w:rPr>
        <w:t>.</w:t>
      </w:r>
    </w:p>
    <w:p w:rsidR="00F10827" w:rsidRPr="00F10827" w:rsidRDefault="00283A44" w:rsidP="00F10827">
      <w:r>
        <w:t>Below are a few possible reasons why this may be occurring</w:t>
      </w:r>
      <w:r w:rsidRPr="00F10827">
        <w:t>:</w:t>
      </w:r>
    </w:p>
    <w:p w:rsidR="00F10827" w:rsidRPr="00F10827" w:rsidRDefault="00C3592D" w:rsidP="00DF3B0E">
      <w:pPr>
        <w:pStyle w:val="ListParagraph"/>
        <w:numPr>
          <w:ilvl w:val="0"/>
          <w:numId w:val="90"/>
        </w:numPr>
      </w:pPr>
      <w:r>
        <w:t>Audio may not be enabled for that channel.</w:t>
      </w:r>
    </w:p>
    <w:p w:rsidR="00F10827" w:rsidRPr="00F10827" w:rsidRDefault="00C3592D" w:rsidP="00DF3B0E">
      <w:pPr>
        <w:pStyle w:val="ListParagraph"/>
        <w:numPr>
          <w:ilvl w:val="0"/>
          <w:numId w:val="90"/>
        </w:numPr>
      </w:pPr>
      <w:r>
        <w:t>The corresponding channel may not have any audio input.</w:t>
      </w:r>
    </w:p>
    <w:p w:rsidR="00F10827" w:rsidRPr="00F10827" w:rsidRDefault="00F10827" w:rsidP="00F10827"/>
    <w:p w:rsidR="00F10827" w:rsidRPr="00F10827" w:rsidRDefault="00F10827" w:rsidP="00F10827">
      <w:pPr>
        <w:rPr>
          <w:b/>
        </w:rPr>
      </w:pPr>
      <w:r w:rsidRPr="00F10827">
        <w:rPr>
          <w:b/>
        </w:rPr>
        <w:t xml:space="preserve">10. </w:t>
      </w:r>
      <w:r w:rsidR="00C3592D">
        <w:rPr>
          <w:b/>
        </w:rPr>
        <w:t>The timestamp is not displaying the correct time.</w:t>
      </w:r>
      <w:r w:rsidRPr="00F10827">
        <w:rPr>
          <w:b/>
        </w:rPr>
        <w:t xml:space="preserve"> </w:t>
      </w:r>
    </w:p>
    <w:p w:rsidR="00F10827" w:rsidRPr="00F10827" w:rsidRDefault="00283A44" w:rsidP="00F10827">
      <w:r>
        <w:t>Below are a few possible reasons why this may be occurring</w:t>
      </w:r>
      <w:r w:rsidR="00F10827" w:rsidRPr="00F10827">
        <w:t>:</w:t>
      </w:r>
    </w:p>
    <w:p w:rsidR="00F10827" w:rsidRPr="00F10827" w:rsidRDefault="00C3592D" w:rsidP="00DF3B0E">
      <w:pPr>
        <w:pStyle w:val="ListParagraph"/>
        <w:numPr>
          <w:ilvl w:val="0"/>
          <w:numId w:val="91"/>
        </w:numPr>
      </w:pPr>
      <w:r>
        <w:t>The time and date settings may not be configured correctly.</w:t>
      </w:r>
    </w:p>
    <w:p w:rsidR="009955BE" w:rsidRDefault="00C3592D" w:rsidP="00DF3B0E">
      <w:pPr>
        <w:pStyle w:val="ListParagraph"/>
        <w:numPr>
          <w:ilvl w:val="0"/>
          <w:numId w:val="91"/>
        </w:numPr>
      </w:pPr>
      <w:r>
        <w:t xml:space="preserve">The </w:t>
      </w:r>
      <w:r w:rsidR="009955BE">
        <w:t>battery inside the DVR may be loose, or the battery is running low.</w:t>
      </w:r>
      <w:r w:rsidR="009955BE" w:rsidRPr="00F10827">
        <w:t xml:space="preserve"> </w:t>
      </w:r>
    </w:p>
    <w:p w:rsidR="00F10827" w:rsidRPr="00F10827" w:rsidRDefault="00F10827" w:rsidP="00F10827"/>
    <w:p w:rsidR="00F10827" w:rsidRPr="00F10827" w:rsidRDefault="00F10827" w:rsidP="00F10827">
      <w:pPr>
        <w:rPr>
          <w:b/>
        </w:rPr>
      </w:pPr>
      <w:r w:rsidRPr="00F10827">
        <w:rPr>
          <w:b/>
        </w:rPr>
        <w:t xml:space="preserve">11. </w:t>
      </w:r>
      <w:r w:rsidR="009955BE">
        <w:rPr>
          <w:b/>
        </w:rPr>
        <w:t>PTZ control is not working</w:t>
      </w:r>
      <w:r w:rsidRPr="00F10827">
        <w:rPr>
          <w:b/>
        </w:rPr>
        <w:t xml:space="preserve">. </w:t>
      </w:r>
    </w:p>
    <w:p w:rsidR="00F10827" w:rsidRPr="00F10827" w:rsidRDefault="00283A44" w:rsidP="00F10827">
      <w:r>
        <w:t>Below are a few possible reasons why this may be occurring</w:t>
      </w:r>
      <w:r w:rsidR="00F10827" w:rsidRPr="00F10827">
        <w:t>:</w:t>
      </w:r>
    </w:p>
    <w:p w:rsidR="00F10827" w:rsidRPr="00F10827" w:rsidRDefault="009955BE" w:rsidP="00DF3B0E">
      <w:pPr>
        <w:pStyle w:val="ListParagraph"/>
        <w:numPr>
          <w:ilvl w:val="0"/>
          <w:numId w:val="92"/>
        </w:numPr>
      </w:pPr>
      <w:r>
        <w:t>There may be an error with the PTZ front panel buttons</w:t>
      </w:r>
      <w:r w:rsidR="00F10827" w:rsidRPr="00F10827">
        <w:t xml:space="preserve">. </w:t>
      </w:r>
    </w:p>
    <w:p w:rsidR="009955BE" w:rsidRDefault="009955BE" w:rsidP="00DF3B0E">
      <w:pPr>
        <w:pStyle w:val="ListParagraph"/>
        <w:numPr>
          <w:ilvl w:val="0"/>
          <w:numId w:val="92"/>
        </w:numPr>
      </w:pPr>
      <w:r>
        <w:t>The PTZ decoding settings aren't configured correctly.</w:t>
      </w:r>
    </w:p>
    <w:p w:rsidR="00F10827" w:rsidRPr="00F10827" w:rsidRDefault="009955BE" w:rsidP="00DF3B0E">
      <w:pPr>
        <w:pStyle w:val="ListParagraph"/>
        <w:numPr>
          <w:ilvl w:val="0"/>
          <w:numId w:val="92"/>
        </w:numPr>
      </w:pPr>
      <w:r>
        <w:t xml:space="preserve">The PTZ </w:t>
      </w:r>
      <w:r w:rsidR="00F10827" w:rsidRPr="00F10827">
        <w:t>connection</w:t>
      </w:r>
      <w:r>
        <w:t xml:space="preserve"> may be loose</w:t>
      </w:r>
      <w:r w:rsidR="00F10827" w:rsidRPr="00F10827">
        <w:t xml:space="preserve">, or </w:t>
      </w:r>
      <w:r>
        <w:t>may not be installed correctly</w:t>
      </w:r>
      <w:r w:rsidR="00F10827" w:rsidRPr="00F10827">
        <w:t>.</w:t>
      </w:r>
    </w:p>
    <w:p w:rsidR="00F10827" w:rsidRPr="00F10827" w:rsidRDefault="009955BE" w:rsidP="00DF3B0E">
      <w:pPr>
        <w:pStyle w:val="ListParagraph"/>
        <w:numPr>
          <w:ilvl w:val="0"/>
          <w:numId w:val="92"/>
        </w:numPr>
      </w:pPr>
      <w:r>
        <w:t>An incorrect cable may be used to connect the PTZ enabled device to the DVR</w:t>
      </w:r>
      <w:r w:rsidR="00F10827" w:rsidRPr="00F10827">
        <w:t xml:space="preserve">. </w:t>
      </w:r>
    </w:p>
    <w:p w:rsidR="00F10827" w:rsidRPr="00F10827" w:rsidRDefault="009955BE" w:rsidP="00DF3B0E">
      <w:pPr>
        <w:pStyle w:val="ListParagraph"/>
        <w:numPr>
          <w:ilvl w:val="0"/>
          <w:numId w:val="92"/>
        </w:numPr>
      </w:pPr>
      <w:r>
        <w:t xml:space="preserve">The </w:t>
      </w:r>
      <w:r w:rsidR="00F10827" w:rsidRPr="00F10827">
        <w:t xml:space="preserve">PTZ decoder and </w:t>
      </w:r>
      <w:r>
        <w:t xml:space="preserve">the </w:t>
      </w:r>
      <w:r w:rsidR="00F10827" w:rsidRPr="00F10827">
        <w:t>D</w:t>
      </w:r>
      <w:r>
        <w:t>VR protocol are not compatible.</w:t>
      </w:r>
    </w:p>
    <w:p w:rsidR="00F10827" w:rsidRPr="00F10827" w:rsidRDefault="009955BE" w:rsidP="00DF3B0E">
      <w:pPr>
        <w:pStyle w:val="ListParagraph"/>
        <w:numPr>
          <w:ilvl w:val="0"/>
          <w:numId w:val="92"/>
        </w:numPr>
      </w:pPr>
      <w:r>
        <w:t xml:space="preserve">The </w:t>
      </w:r>
      <w:r w:rsidR="00F10827" w:rsidRPr="00F10827">
        <w:t xml:space="preserve">PTZ decoder and DVR address are not compatible. </w:t>
      </w:r>
    </w:p>
    <w:p w:rsidR="00F10827" w:rsidRPr="00F10827" w:rsidRDefault="009955BE" w:rsidP="00DF3B0E">
      <w:pPr>
        <w:pStyle w:val="ListParagraph"/>
        <w:numPr>
          <w:ilvl w:val="0"/>
          <w:numId w:val="92"/>
        </w:numPr>
      </w:pPr>
      <w:r>
        <w:t>Multiple PTZ decoders are causing reverberation or impedance matching, causing PTZ signal interference. Use a 120 Ohm resister between the PTZ cables to reduce interference.</w:t>
      </w:r>
      <w:r w:rsidR="00F10827" w:rsidRPr="00F10827">
        <w:t xml:space="preserve"> </w:t>
      </w:r>
    </w:p>
    <w:p w:rsidR="00F10827" w:rsidRPr="00F10827" w:rsidRDefault="009955BE" w:rsidP="00DF3B0E">
      <w:pPr>
        <w:pStyle w:val="ListParagraph"/>
        <w:numPr>
          <w:ilvl w:val="0"/>
          <w:numId w:val="92"/>
        </w:numPr>
      </w:pPr>
      <w:r>
        <w:t>The PTZ</w:t>
      </w:r>
      <w:r w:rsidRPr="00F10827">
        <w:t xml:space="preserve"> </w:t>
      </w:r>
      <w:r>
        <w:t>cable</w:t>
      </w:r>
      <w:r w:rsidRPr="00F10827">
        <w:t xml:space="preserve"> is too long or s</w:t>
      </w:r>
      <w:r>
        <w:t>ignal degradation is too great</w:t>
      </w:r>
      <w:r w:rsidR="00F10827" w:rsidRPr="00F10827">
        <w:t xml:space="preserve">. </w:t>
      </w:r>
    </w:p>
    <w:p w:rsidR="00F10827" w:rsidRPr="00F10827" w:rsidRDefault="00F10827" w:rsidP="00F10827"/>
    <w:p w:rsidR="00F10827" w:rsidRPr="00F10827" w:rsidRDefault="00F10827" w:rsidP="00F10827">
      <w:pPr>
        <w:rPr>
          <w:b/>
        </w:rPr>
      </w:pPr>
      <w:r w:rsidRPr="00F10827">
        <w:rPr>
          <w:b/>
        </w:rPr>
        <w:t xml:space="preserve">12. </w:t>
      </w:r>
      <w:r w:rsidR="009955BE">
        <w:rPr>
          <w:b/>
        </w:rPr>
        <w:t>M</w:t>
      </w:r>
      <w:r w:rsidRPr="00F10827">
        <w:rPr>
          <w:b/>
        </w:rPr>
        <w:t>otion detection does not work.</w:t>
      </w:r>
    </w:p>
    <w:p w:rsidR="00F10827" w:rsidRPr="00F10827" w:rsidRDefault="00283A44" w:rsidP="00F10827">
      <w:r>
        <w:t>Below are a few possible reasons why this may be occurring</w:t>
      </w:r>
      <w:r w:rsidR="00F10827" w:rsidRPr="00F10827">
        <w:t>:</w:t>
      </w:r>
    </w:p>
    <w:p w:rsidR="00F10827" w:rsidRPr="00F10827" w:rsidRDefault="009955BE" w:rsidP="00DF3B0E">
      <w:pPr>
        <w:pStyle w:val="ListParagraph"/>
        <w:numPr>
          <w:ilvl w:val="0"/>
          <w:numId w:val="93"/>
        </w:numPr>
      </w:pPr>
      <w:r>
        <w:t>The motion detection time period may be incorrectly configured.</w:t>
      </w:r>
    </w:p>
    <w:p w:rsidR="00F10827" w:rsidRPr="00F10827" w:rsidRDefault="00F10827" w:rsidP="00DF3B0E">
      <w:pPr>
        <w:pStyle w:val="ListParagraph"/>
        <w:numPr>
          <w:ilvl w:val="0"/>
          <w:numId w:val="93"/>
        </w:numPr>
      </w:pPr>
      <w:r w:rsidRPr="00F10827">
        <w:t>Motion detection zone setup is not correct</w:t>
      </w:r>
      <w:r w:rsidR="009955BE">
        <w:t>ly configured</w:t>
      </w:r>
      <w:r w:rsidRPr="00F10827">
        <w:t>.</w:t>
      </w:r>
    </w:p>
    <w:p w:rsidR="00F10827" w:rsidRPr="00F10827" w:rsidRDefault="009955BE" w:rsidP="00DF3B0E">
      <w:pPr>
        <w:pStyle w:val="ListParagraph"/>
        <w:numPr>
          <w:ilvl w:val="0"/>
          <w:numId w:val="93"/>
        </w:numPr>
      </w:pPr>
      <w:r>
        <w:t>Motion detection s</w:t>
      </w:r>
      <w:r w:rsidR="00F10827" w:rsidRPr="00F10827">
        <w:t>ensitivity is too low.</w:t>
      </w:r>
    </w:p>
    <w:p w:rsidR="00F10827" w:rsidRPr="00F10827" w:rsidRDefault="00F10827" w:rsidP="00F10827"/>
    <w:p w:rsidR="00F10827" w:rsidRPr="00F10827" w:rsidRDefault="00F10827" w:rsidP="00F10827">
      <w:pPr>
        <w:rPr>
          <w:b/>
        </w:rPr>
      </w:pPr>
      <w:r w:rsidRPr="00F10827">
        <w:rPr>
          <w:b/>
        </w:rPr>
        <w:t xml:space="preserve">13. </w:t>
      </w:r>
      <w:r w:rsidR="00283A44">
        <w:rPr>
          <w:b/>
        </w:rPr>
        <w:t xml:space="preserve">Web Access isn't working. </w:t>
      </w:r>
    </w:p>
    <w:p w:rsidR="00F10827" w:rsidRPr="00F10827" w:rsidRDefault="00283A44" w:rsidP="00F10827">
      <w:r>
        <w:t>Below are a few possible reasons why this may be occurring</w:t>
      </w:r>
      <w:r w:rsidR="00F10827" w:rsidRPr="00F10827">
        <w:t>:</w:t>
      </w:r>
    </w:p>
    <w:p w:rsidR="00F10827" w:rsidRPr="00F10827" w:rsidRDefault="00283A44" w:rsidP="00DF3B0E">
      <w:pPr>
        <w:pStyle w:val="ListParagraph"/>
        <w:numPr>
          <w:ilvl w:val="0"/>
          <w:numId w:val="94"/>
        </w:numPr>
      </w:pPr>
      <w:r>
        <w:t>Windows version is pre -Windows 2000 service pack 4</w:t>
      </w:r>
      <w:r w:rsidR="00F10827" w:rsidRPr="00F10827">
        <w:t>.</w:t>
      </w:r>
      <w:r>
        <w:t xml:space="preserve"> Use a more recent version of Windows.</w:t>
      </w:r>
      <w:r w:rsidR="00F10827" w:rsidRPr="00F10827">
        <w:t xml:space="preserve"> </w:t>
      </w:r>
    </w:p>
    <w:p w:rsidR="00F10827" w:rsidRPr="00F10827" w:rsidRDefault="00F10827" w:rsidP="00DF3B0E">
      <w:pPr>
        <w:pStyle w:val="ListParagraph"/>
        <w:numPr>
          <w:ilvl w:val="0"/>
          <w:numId w:val="94"/>
        </w:numPr>
      </w:pPr>
      <w:r w:rsidRPr="00F10827">
        <w:t>ActiveX control</w:t>
      </w:r>
      <w:r w:rsidR="00283A44">
        <w:t>s have</w:t>
      </w:r>
      <w:r w:rsidRPr="00F10827">
        <w:t xml:space="preserve"> been disabled. </w:t>
      </w:r>
    </w:p>
    <w:p w:rsidR="00F10827" w:rsidRPr="00F10827" w:rsidRDefault="00283A44" w:rsidP="00DF3B0E">
      <w:pPr>
        <w:pStyle w:val="ListParagraph"/>
        <w:numPr>
          <w:ilvl w:val="0"/>
          <w:numId w:val="94"/>
        </w:numPr>
      </w:pPr>
      <w:r>
        <w:t xml:space="preserve">The PC is not using DirectX </w:t>
      </w:r>
      <w:r w:rsidR="00F10827" w:rsidRPr="00F10827">
        <w:t xml:space="preserve">8.1 or higher. </w:t>
      </w:r>
      <w:r>
        <w:t>U</w:t>
      </w:r>
      <w:r w:rsidR="00F10827" w:rsidRPr="00F10827">
        <w:t xml:space="preserve">pgrade </w:t>
      </w:r>
      <w:r>
        <w:t>to a more recent version of DirectX</w:t>
      </w:r>
      <w:r w:rsidR="00F10827" w:rsidRPr="00F10827">
        <w:t xml:space="preserve">. </w:t>
      </w:r>
    </w:p>
    <w:p w:rsidR="00F10827" w:rsidRPr="00F10827" w:rsidRDefault="00283A44" w:rsidP="00DF3B0E">
      <w:pPr>
        <w:pStyle w:val="ListParagraph"/>
        <w:numPr>
          <w:ilvl w:val="0"/>
          <w:numId w:val="94"/>
        </w:numPr>
      </w:pPr>
      <w:r>
        <w:lastRenderedPageBreak/>
        <w:t>The DVR is having network connection errors</w:t>
      </w:r>
      <w:r w:rsidR="00F10827" w:rsidRPr="00F10827">
        <w:t>.</w:t>
      </w:r>
    </w:p>
    <w:p w:rsidR="00F10827" w:rsidRPr="00F10827" w:rsidRDefault="00283A44" w:rsidP="00DF3B0E">
      <w:pPr>
        <w:pStyle w:val="ListParagraph"/>
        <w:numPr>
          <w:ilvl w:val="0"/>
          <w:numId w:val="94"/>
        </w:numPr>
      </w:pPr>
      <w:r>
        <w:t>Web access may be setup incorrectly</w:t>
      </w:r>
      <w:r w:rsidR="00F10827" w:rsidRPr="00F10827">
        <w:t xml:space="preserve">. </w:t>
      </w:r>
    </w:p>
    <w:p w:rsidR="00F10827" w:rsidRPr="00F10827" w:rsidRDefault="00283A44" w:rsidP="00DF3B0E">
      <w:pPr>
        <w:pStyle w:val="ListParagraph"/>
        <w:numPr>
          <w:ilvl w:val="0"/>
          <w:numId w:val="94"/>
        </w:numPr>
      </w:pPr>
      <w:r>
        <w:t>The username or password may be incorrect.</w:t>
      </w:r>
    </w:p>
    <w:p w:rsidR="00F10827" w:rsidRPr="00F10827" w:rsidRDefault="00283A44" w:rsidP="00DF3B0E">
      <w:pPr>
        <w:pStyle w:val="ListParagraph"/>
        <w:numPr>
          <w:ilvl w:val="0"/>
          <w:numId w:val="94"/>
        </w:numPr>
      </w:pPr>
      <w:r>
        <w:t xml:space="preserve">The client end computer </w:t>
      </w:r>
      <w:r w:rsidR="00F10827" w:rsidRPr="00F10827">
        <w:t>is not compatible with the DVR</w:t>
      </w:r>
      <w:r>
        <w:t>'s firmware</w:t>
      </w:r>
      <w:r w:rsidR="00F10827" w:rsidRPr="00F10827">
        <w:t xml:space="preserve">. </w:t>
      </w:r>
    </w:p>
    <w:p w:rsidR="00F10827" w:rsidRPr="00F10827" w:rsidRDefault="00F10827" w:rsidP="00F10827">
      <w:pPr>
        <w:rPr>
          <w:b/>
        </w:rPr>
      </w:pPr>
    </w:p>
    <w:p w:rsidR="00F10827" w:rsidRPr="00F10827" w:rsidRDefault="00283A44" w:rsidP="00F10827">
      <w:pPr>
        <w:rPr>
          <w:b/>
        </w:rPr>
      </w:pPr>
      <w:r>
        <w:rPr>
          <w:b/>
        </w:rPr>
        <w:t>14. Web Access live view is only displaying a static picture. Both live playback and recorded playback aren't working</w:t>
      </w:r>
      <w:r w:rsidR="00F10827" w:rsidRPr="00F10827">
        <w:rPr>
          <w:b/>
        </w:rPr>
        <w:t>.</w:t>
      </w:r>
    </w:p>
    <w:p w:rsidR="00F10827" w:rsidRPr="00F10827" w:rsidRDefault="00283A44" w:rsidP="00F10827">
      <w:r>
        <w:t>Below are a few possible reasons why this may be occurring</w:t>
      </w:r>
      <w:r w:rsidR="00F10827" w:rsidRPr="00F10827">
        <w:t>:</w:t>
      </w:r>
    </w:p>
    <w:p w:rsidR="00F10827" w:rsidRPr="00F10827" w:rsidRDefault="00283A44" w:rsidP="00DF3B0E">
      <w:pPr>
        <w:pStyle w:val="ListParagraph"/>
        <w:numPr>
          <w:ilvl w:val="0"/>
          <w:numId w:val="95"/>
        </w:numPr>
      </w:pPr>
      <w:r>
        <w:t>The network speed is not sufficient to transfer video data via web access.</w:t>
      </w:r>
    </w:p>
    <w:p w:rsidR="00F10827" w:rsidRPr="00F10827" w:rsidRDefault="00283A44" w:rsidP="00DF3B0E">
      <w:pPr>
        <w:pStyle w:val="ListParagraph"/>
        <w:numPr>
          <w:ilvl w:val="0"/>
          <w:numId w:val="95"/>
        </w:numPr>
      </w:pPr>
      <w:r>
        <w:t>The client PC may have limited resources.</w:t>
      </w:r>
    </w:p>
    <w:p w:rsidR="00F10827" w:rsidRPr="00F10827" w:rsidRDefault="00283A44" w:rsidP="00DF3B0E">
      <w:pPr>
        <w:pStyle w:val="ListParagraph"/>
        <w:numPr>
          <w:ilvl w:val="0"/>
          <w:numId w:val="95"/>
        </w:numPr>
      </w:pPr>
      <w:r>
        <w:t>Multicast mode may be causing this issue</w:t>
      </w:r>
      <w:r w:rsidR="00F10827" w:rsidRPr="00F10827">
        <w:t xml:space="preserve">. </w:t>
      </w:r>
    </w:p>
    <w:p w:rsidR="00283A44" w:rsidRPr="00F10827" w:rsidRDefault="00283A44" w:rsidP="00DF3B0E">
      <w:pPr>
        <w:pStyle w:val="ListParagraph"/>
        <w:numPr>
          <w:ilvl w:val="0"/>
          <w:numId w:val="95"/>
        </w:numPr>
      </w:pPr>
      <w:r>
        <w:t>A privacy mask or screensaver may be enabled.</w:t>
      </w:r>
    </w:p>
    <w:p w:rsidR="00F10827" w:rsidRPr="00F10827" w:rsidRDefault="00283A44" w:rsidP="00DF3B0E">
      <w:pPr>
        <w:pStyle w:val="ListParagraph"/>
        <w:numPr>
          <w:ilvl w:val="0"/>
          <w:numId w:val="95"/>
        </w:numPr>
      </w:pPr>
      <w:r>
        <w:t>The logged in user may not have sufficient rights to monitor real-time playback.</w:t>
      </w:r>
    </w:p>
    <w:p w:rsidR="00F10827" w:rsidRPr="00F10827" w:rsidRDefault="00283A44" w:rsidP="00DF3B0E">
      <w:pPr>
        <w:pStyle w:val="ListParagraph"/>
        <w:numPr>
          <w:ilvl w:val="0"/>
          <w:numId w:val="95"/>
        </w:numPr>
      </w:pPr>
      <w:r>
        <w:t xml:space="preserve">The </w:t>
      </w:r>
      <w:r w:rsidR="00F10827" w:rsidRPr="00F10827">
        <w:t>DVR</w:t>
      </w:r>
      <w:r>
        <w:t>'s</w:t>
      </w:r>
      <w:r w:rsidR="00F10827" w:rsidRPr="00F10827">
        <w:t xml:space="preserve"> local video output quality is not </w:t>
      </w:r>
      <w:r w:rsidRPr="00F10827">
        <w:t>sufficient</w:t>
      </w:r>
      <w:r w:rsidR="00F10827" w:rsidRPr="00F10827">
        <w:t xml:space="preserve">. </w:t>
      </w:r>
    </w:p>
    <w:p w:rsidR="00F10827" w:rsidRPr="00F10827" w:rsidRDefault="00F10827" w:rsidP="00F10827"/>
    <w:p w:rsidR="00F10827" w:rsidRPr="00F10827" w:rsidRDefault="00F10827" w:rsidP="00F10827">
      <w:pPr>
        <w:rPr>
          <w:b/>
        </w:rPr>
      </w:pPr>
      <w:r w:rsidRPr="00F10827">
        <w:rPr>
          <w:b/>
        </w:rPr>
        <w:t xml:space="preserve">15. Network connection is not stable. </w:t>
      </w:r>
    </w:p>
    <w:p w:rsidR="00F10827" w:rsidRPr="00F10827" w:rsidRDefault="00283A44" w:rsidP="00F10827">
      <w:r>
        <w:t>Below are a few possible reasons why this may be occurring</w:t>
      </w:r>
      <w:r w:rsidR="00F10827" w:rsidRPr="00F10827">
        <w:t>:</w:t>
      </w:r>
    </w:p>
    <w:p w:rsidR="00F10827" w:rsidRPr="00F10827" w:rsidRDefault="00283A44" w:rsidP="00DF3B0E">
      <w:pPr>
        <w:pStyle w:val="ListParagraph"/>
        <w:numPr>
          <w:ilvl w:val="0"/>
          <w:numId w:val="96"/>
        </w:numPr>
      </w:pPr>
      <w:r>
        <w:t>The n</w:t>
      </w:r>
      <w:r w:rsidR="00F10827" w:rsidRPr="00F10827">
        <w:t>etwork is not stable.</w:t>
      </w:r>
    </w:p>
    <w:p w:rsidR="00F10827" w:rsidRPr="00F10827" w:rsidRDefault="003035C8" w:rsidP="00DF3B0E">
      <w:pPr>
        <w:pStyle w:val="ListParagraph"/>
        <w:numPr>
          <w:ilvl w:val="0"/>
          <w:numId w:val="96"/>
        </w:numPr>
      </w:pPr>
      <w:r>
        <w:t xml:space="preserve">There may be an </w:t>
      </w:r>
      <w:r w:rsidR="00F10827" w:rsidRPr="00F10827">
        <w:t>IP address conflict.</w:t>
      </w:r>
    </w:p>
    <w:p w:rsidR="00F10827" w:rsidRPr="00F10827" w:rsidRDefault="003035C8" w:rsidP="00DF3B0E">
      <w:pPr>
        <w:pStyle w:val="ListParagraph"/>
        <w:numPr>
          <w:ilvl w:val="0"/>
          <w:numId w:val="96"/>
        </w:numPr>
      </w:pPr>
      <w:r>
        <w:t xml:space="preserve">There may be a </w:t>
      </w:r>
      <w:r w:rsidR="00F10827" w:rsidRPr="00F10827">
        <w:t>MAC address conflict.</w:t>
      </w:r>
    </w:p>
    <w:p w:rsidR="00F10827" w:rsidRPr="00F10827" w:rsidRDefault="003035C8" w:rsidP="00DF3B0E">
      <w:pPr>
        <w:pStyle w:val="ListParagraph"/>
        <w:numPr>
          <w:ilvl w:val="0"/>
          <w:numId w:val="96"/>
        </w:numPr>
      </w:pPr>
      <w:r>
        <w:t xml:space="preserve">The </w:t>
      </w:r>
      <w:r w:rsidR="00F10827" w:rsidRPr="00F10827">
        <w:t xml:space="preserve">PC or DVR network card </w:t>
      </w:r>
      <w:r>
        <w:t>may be</w:t>
      </w:r>
      <w:r w:rsidR="00F10827" w:rsidRPr="00F10827">
        <w:t xml:space="preserve"> </w:t>
      </w:r>
      <w:r w:rsidRPr="00F10827">
        <w:t>defective</w:t>
      </w:r>
      <w:r w:rsidR="00F10827" w:rsidRPr="00F10827">
        <w:t xml:space="preserve">. </w:t>
      </w:r>
    </w:p>
    <w:p w:rsidR="00F10827" w:rsidRPr="00F10827" w:rsidRDefault="00F10827" w:rsidP="00F10827">
      <w:pPr>
        <w:rPr>
          <w:b/>
        </w:rPr>
      </w:pPr>
    </w:p>
    <w:p w:rsidR="00F10827" w:rsidRPr="00F10827" w:rsidRDefault="00F10827" w:rsidP="00F10827">
      <w:pPr>
        <w:rPr>
          <w:b/>
        </w:rPr>
      </w:pPr>
      <w:r w:rsidRPr="00F10827">
        <w:rPr>
          <w:b/>
        </w:rPr>
        <w:t xml:space="preserve">16. </w:t>
      </w:r>
      <w:r w:rsidR="003035C8">
        <w:rPr>
          <w:b/>
        </w:rPr>
        <w:t>CD backup is not working/USB backup is not working</w:t>
      </w:r>
      <w:r w:rsidRPr="00F10827">
        <w:rPr>
          <w:b/>
        </w:rPr>
        <w:t xml:space="preserve">. </w:t>
      </w:r>
    </w:p>
    <w:p w:rsidR="00F10827" w:rsidRPr="00F10827" w:rsidRDefault="003035C8" w:rsidP="00F10827">
      <w:r>
        <w:t>Below are a few possible reasons why this may be occurring</w:t>
      </w:r>
      <w:r w:rsidR="00F10827" w:rsidRPr="00F10827">
        <w:t>:</w:t>
      </w:r>
    </w:p>
    <w:p w:rsidR="00F10827" w:rsidRPr="00F10827" w:rsidRDefault="003035C8" w:rsidP="00DF3B0E">
      <w:pPr>
        <w:pStyle w:val="ListParagraph"/>
        <w:numPr>
          <w:ilvl w:val="0"/>
          <w:numId w:val="97"/>
        </w:numPr>
      </w:pPr>
      <w:r>
        <w:t>The CD b</w:t>
      </w:r>
      <w:r w:rsidR="00F10827" w:rsidRPr="00F10827">
        <w:t xml:space="preserve">urner and </w:t>
      </w:r>
      <w:r>
        <w:t xml:space="preserve">the </w:t>
      </w:r>
      <w:r w:rsidR="00F10827" w:rsidRPr="00F10827">
        <w:t xml:space="preserve">DVR are </w:t>
      </w:r>
      <w:r>
        <w:t xml:space="preserve">using </w:t>
      </w:r>
      <w:r w:rsidR="00F10827" w:rsidRPr="00F10827">
        <w:t>the same data cable.</w:t>
      </w:r>
    </w:p>
    <w:p w:rsidR="00F10827" w:rsidRPr="00F10827" w:rsidRDefault="003035C8" w:rsidP="00DF3B0E">
      <w:pPr>
        <w:pStyle w:val="ListParagraph"/>
        <w:numPr>
          <w:ilvl w:val="0"/>
          <w:numId w:val="97"/>
        </w:numPr>
      </w:pPr>
      <w:r>
        <w:t>The s</w:t>
      </w:r>
      <w:r w:rsidR="00F10827" w:rsidRPr="00F10827">
        <w:t xml:space="preserve">ystem </w:t>
      </w:r>
      <w:r>
        <w:t>is using</w:t>
      </w:r>
      <w:r w:rsidR="00F10827" w:rsidRPr="00F10827">
        <w:t xml:space="preserve"> too </w:t>
      </w:r>
      <w:r>
        <w:t>many</w:t>
      </w:r>
      <w:r w:rsidR="00F10827" w:rsidRPr="00F10827">
        <w:t xml:space="preserve"> CPU resources. </w:t>
      </w:r>
      <w:r>
        <w:t>S</w:t>
      </w:r>
      <w:r w:rsidR="00F10827" w:rsidRPr="00F10827">
        <w:t xml:space="preserve">top recording first and then begin </w:t>
      </w:r>
      <w:r>
        <w:t xml:space="preserve">the </w:t>
      </w:r>
      <w:r w:rsidR="00F10827" w:rsidRPr="00F10827">
        <w:t>backup</w:t>
      </w:r>
      <w:r>
        <w:t xml:space="preserve"> process</w:t>
      </w:r>
      <w:r w:rsidR="00F10827" w:rsidRPr="00F10827">
        <w:t>.</w:t>
      </w:r>
    </w:p>
    <w:p w:rsidR="00F10827" w:rsidRPr="00F10827" w:rsidRDefault="003035C8" w:rsidP="00DF3B0E">
      <w:pPr>
        <w:pStyle w:val="ListParagraph"/>
        <w:numPr>
          <w:ilvl w:val="0"/>
          <w:numId w:val="97"/>
        </w:numPr>
      </w:pPr>
      <w:r>
        <w:t>The data being backed up</w:t>
      </w:r>
      <w:r w:rsidR="00F10827" w:rsidRPr="00F10827">
        <w:t xml:space="preserve"> exceeds </w:t>
      </w:r>
      <w:r>
        <w:t xml:space="preserve">the </w:t>
      </w:r>
      <w:r w:rsidR="00F10827" w:rsidRPr="00F10827">
        <w:t>backup device</w:t>
      </w:r>
      <w:r>
        <w:t>'s capacity</w:t>
      </w:r>
      <w:r w:rsidR="00F10827" w:rsidRPr="00F10827">
        <w:t>.</w:t>
      </w:r>
    </w:p>
    <w:p w:rsidR="00F10827" w:rsidRPr="00F10827" w:rsidRDefault="003035C8" w:rsidP="00DF3B0E">
      <w:pPr>
        <w:pStyle w:val="ListParagraph"/>
        <w:numPr>
          <w:ilvl w:val="0"/>
          <w:numId w:val="97"/>
        </w:numPr>
      </w:pPr>
      <w:r>
        <w:t>The b</w:t>
      </w:r>
      <w:r w:rsidR="00F10827" w:rsidRPr="00F10827">
        <w:t>ackup device is not compatible.</w:t>
      </w:r>
    </w:p>
    <w:p w:rsidR="00F10827" w:rsidRPr="00F10827" w:rsidRDefault="003035C8" w:rsidP="00DF3B0E">
      <w:pPr>
        <w:pStyle w:val="ListParagraph"/>
        <w:numPr>
          <w:ilvl w:val="0"/>
          <w:numId w:val="97"/>
        </w:numPr>
      </w:pPr>
      <w:r>
        <w:t>The b</w:t>
      </w:r>
      <w:r w:rsidR="00F10827" w:rsidRPr="00F10827">
        <w:t xml:space="preserve">ackup device is damaged. </w:t>
      </w:r>
    </w:p>
    <w:p w:rsidR="00F10827" w:rsidRPr="00F10827" w:rsidRDefault="00F10827" w:rsidP="00F10827"/>
    <w:p w:rsidR="00F10827" w:rsidRPr="00F10827" w:rsidRDefault="00F10827" w:rsidP="00F10827">
      <w:pPr>
        <w:rPr>
          <w:b/>
        </w:rPr>
      </w:pPr>
      <w:r w:rsidRPr="00F10827">
        <w:rPr>
          <w:b/>
        </w:rPr>
        <w:t xml:space="preserve">17. Keyboard </w:t>
      </w:r>
      <w:r w:rsidR="003035C8">
        <w:rPr>
          <w:b/>
        </w:rPr>
        <w:t xml:space="preserve">is not working with the </w:t>
      </w:r>
      <w:r w:rsidRPr="00F10827">
        <w:rPr>
          <w:b/>
        </w:rPr>
        <w:t>DVR.</w:t>
      </w:r>
    </w:p>
    <w:p w:rsidR="00F10827" w:rsidRPr="00F10827" w:rsidRDefault="003035C8" w:rsidP="00F10827">
      <w:r>
        <w:t>Below are a few possible reasons why this may be occurring</w:t>
      </w:r>
      <w:r w:rsidR="00F10827" w:rsidRPr="00F10827">
        <w:t>:</w:t>
      </w:r>
    </w:p>
    <w:p w:rsidR="00F10827" w:rsidRPr="00F10827" w:rsidRDefault="003035C8" w:rsidP="00DF3B0E">
      <w:pPr>
        <w:pStyle w:val="ListParagraph"/>
        <w:numPr>
          <w:ilvl w:val="0"/>
          <w:numId w:val="98"/>
        </w:numPr>
      </w:pPr>
      <w:r>
        <w:t xml:space="preserve">The </w:t>
      </w:r>
      <w:r w:rsidR="00F10827" w:rsidRPr="00F10827">
        <w:t>DVR serial port</w:t>
      </w:r>
      <w:r>
        <w:t xml:space="preserve"> is not</w:t>
      </w:r>
      <w:r w:rsidR="00F10827" w:rsidRPr="00F10827">
        <w:t xml:space="preserve"> setup </w:t>
      </w:r>
      <w:r>
        <w:t>correctly.</w:t>
      </w:r>
    </w:p>
    <w:p w:rsidR="003035C8" w:rsidRDefault="003035C8" w:rsidP="00DF3B0E">
      <w:pPr>
        <w:pStyle w:val="ListParagraph"/>
        <w:numPr>
          <w:ilvl w:val="0"/>
          <w:numId w:val="98"/>
        </w:numPr>
      </w:pPr>
      <w:r>
        <w:t>The keyboard may be drawing too much power.</w:t>
      </w:r>
    </w:p>
    <w:p w:rsidR="00F10827" w:rsidRDefault="003035C8" w:rsidP="00DF3B0E">
      <w:pPr>
        <w:pStyle w:val="ListParagraph"/>
        <w:numPr>
          <w:ilvl w:val="0"/>
          <w:numId w:val="98"/>
        </w:numPr>
      </w:pPr>
      <w:r>
        <w:t>The keyboard cable too long.</w:t>
      </w:r>
    </w:p>
    <w:p w:rsidR="003035C8" w:rsidRPr="00F10827" w:rsidRDefault="003035C8" w:rsidP="00DF3B0E">
      <w:pPr>
        <w:pStyle w:val="ListParagraph"/>
        <w:numPr>
          <w:ilvl w:val="0"/>
          <w:numId w:val="98"/>
        </w:numPr>
      </w:pPr>
      <w:r>
        <w:t>The keyboard is not compatible with the DVR's firmware.</w:t>
      </w:r>
    </w:p>
    <w:p w:rsidR="00F10827" w:rsidRPr="00F10827" w:rsidRDefault="00F10827" w:rsidP="00F10827"/>
    <w:p w:rsidR="00F10827" w:rsidRPr="00F10827" w:rsidRDefault="00F10827" w:rsidP="00F10827">
      <w:pPr>
        <w:rPr>
          <w:b/>
        </w:rPr>
      </w:pPr>
      <w:proofErr w:type="gramStart"/>
      <w:r w:rsidRPr="00F10827">
        <w:rPr>
          <w:b/>
        </w:rPr>
        <w:t xml:space="preserve">18. </w:t>
      </w:r>
      <w:r w:rsidR="003035C8">
        <w:rPr>
          <w:b/>
        </w:rPr>
        <w:t>The a</w:t>
      </w:r>
      <w:r w:rsidRPr="00F10827">
        <w:rPr>
          <w:b/>
        </w:rPr>
        <w:t xml:space="preserve">larm signal </w:t>
      </w:r>
      <w:r w:rsidR="003035C8" w:rsidRPr="00F10827">
        <w:rPr>
          <w:b/>
        </w:rPr>
        <w:t>cannot</w:t>
      </w:r>
      <w:r w:rsidRPr="00F10827">
        <w:rPr>
          <w:b/>
        </w:rPr>
        <w:t xml:space="preserve"> been disarmed.</w:t>
      </w:r>
      <w:proofErr w:type="gramEnd"/>
    </w:p>
    <w:p w:rsidR="00F10827" w:rsidRPr="00F10827" w:rsidRDefault="003035C8" w:rsidP="00F10827">
      <w:r>
        <w:t>Below are a few possible reasons why this may be occurring</w:t>
      </w:r>
      <w:r w:rsidR="00F10827" w:rsidRPr="00F10827">
        <w:t>:</w:t>
      </w:r>
    </w:p>
    <w:p w:rsidR="00F10827" w:rsidRPr="00F10827" w:rsidRDefault="003035C8" w:rsidP="00DF3B0E">
      <w:pPr>
        <w:pStyle w:val="ListParagraph"/>
        <w:numPr>
          <w:ilvl w:val="0"/>
          <w:numId w:val="99"/>
        </w:numPr>
      </w:pPr>
      <w:r>
        <w:t>An alarm may be</w:t>
      </w:r>
      <w:r w:rsidR="00F10827" w:rsidRPr="00F10827">
        <w:t xml:space="preserve"> setup </w:t>
      </w:r>
      <w:r>
        <w:t>incorrectly</w:t>
      </w:r>
      <w:r w:rsidR="00F10827" w:rsidRPr="00F10827">
        <w:t>.</w:t>
      </w:r>
    </w:p>
    <w:p w:rsidR="00F10827" w:rsidRPr="00F10827" w:rsidRDefault="003035C8" w:rsidP="00DF3B0E">
      <w:pPr>
        <w:pStyle w:val="ListParagraph"/>
        <w:numPr>
          <w:ilvl w:val="0"/>
          <w:numId w:val="99"/>
        </w:numPr>
      </w:pPr>
      <w:r>
        <w:t>An a</w:t>
      </w:r>
      <w:r w:rsidR="00F10827" w:rsidRPr="00F10827">
        <w:t xml:space="preserve">larm output </w:t>
      </w:r>
      <w:r>
        <w:t>may have been manually opened</w:t>
      </w:r>
      <w:r w:rsidR="00F10827" w:rsidRPr="00F10827">
        <w:t>.</w:t>
      </w:r>
    </w:p>
    <w:p w:rsidR="00F10827" w:rsidRPr="00F10827" w:rsidRDefault="003035C8" w:rsidP="00DF3B0E">
      <w:pPr>
        <w:pStyle w:val="ListParagraph"/>
        <w:numPr>
          <w:ilvl w:val="0"/>
          <w:numId w:val="99"/>
        </w:numPr>
      </w:pPr>
      <w:r>
        <w:t>The DVR may have an i</w:t>
      </w:r>
      <w:r w:rsidR="00F10827" w:rsidRPr="00F10827">
        <w:t xml:space="preserve">nput device error or </w:t>
      </w:r>
      <w:r>
        <w:t xml:space="preserve">the </w:t>
      </w:r>
      <w:r w:rsidR="00F10827" w:rsidRPr="00F10827">
        <w:t>connection is not correct</w:t>
      </w:r>
      <w:r>
        <w:t>ly configured</w:t>
      </w:r>
      <w:r w:rsidR="00F10827" w:rsidRPr="00F10827">
        <w:t>.</w:t>
      </w:r>
    </w:p>
    <w:p w:rsidR="00F10827" w:rsidRPr="00F10827" w:rsidRDefault="003035C8" w:rsidP="00DF3B0E">
      <w:pPr>
        <w:pStyle w:val="ListParagraph"/>
        <w:numPr>
          <w:ilvl w:val="0"/>
          <w:numId w:val="99"/>
        </w:numPr>
      </w:pPr>
      <w:r>
        <w:t>There may be an error in the DVR's firmware</w:t>
      </w:r>
      <w:r w:rsidR="00F10827" w:rsidRPr="00F10827">
        <w:t>.</w:t>
      </w:r>
    </w:p>
    <w:p w:rsidR="00F10827" w:rsidRPr="00F10827" w:rsidRDefault="00F10827" w:rsidP="00F10827"/>
    <w:p w:rsidR="00F10827" w:rsidRPr="00F10827" w:rsidRDefault="00F10827" w:rsidP="00F10827">
      <w:pPr>
        <w:rPr>
          <w:b/>
        </w:rPr>
      </w:pPr>
      <w:r w:rsidRPr="00F10827">
        <w:rPr>
          <w:b/>
        </w:rPr>
        <w:t xml:space="preserve">19. </w:t>
      </w:r>
      <w:r w:rsidR="003035C8">
        <w:rPr>
          <w:b/>
        </w:rPr>
        <w:t>Alarms are not working</w:t>
      </w:r>
      <w:r w:rsidRPr="00F10827">
        <w:rPr>
          <w:b/>
        </w:rPr>
        <w:t>.</w:t>
      </w:r>
    </w:p>
    <w:p w:rsidR="00F10827" w:rsidRPr="00F10827" w:rsidRDefault="003035C8" w:rsidP="00F10827">
      <w:r>
        <w:t>Below are a few possible reasons why this may be occurring</w:t>
      </w:r>
      <w:r w:rsidR="00F10827" w:rsidRPr="00F10827">
        <w:t>:</w:t>
      </w:r>
    </w:p>
    <w:p w:rsidR="00F10827" w:rsidRPr="00F10827" w:rsidRDefault="003035C8" w:rsidP="00DF3B0E">
      <w:pPr>
        <w:pStyle w:val="ListParagraph"/>
        <w:numPr>
          <w:ilvl w:val="0"/>
          <w:numId w:val="100"/>
        </w:numPr>
      </w:pPr>
      <w:r>
        <w:t xml:space="preserve">The alarm </w:t>
      </w:r>
      <w:r w:rsidR="000D0EBB">
        <w:t xml:space="preserve">is not </w:t>
      </w:r>
      <w:r>
        <w:t>setup correct</w:t>
      </w:r>
      <w:r w:rsidR="000D0EBB">
        <w:t>ly.</w:t>
      </w:r>
    </w:p>
    <w:p w:rsidR="00F10827" w:rsidRPr="00F10827" w:rsidRDefault="000D0EBB" w:rsidP="00DF3B0E">
      <w:pPr>
        <w:pStyle w:val="ListParagraph"/>
        <w:numPr>
          <w:ilvl w:val="0"/>
          <w:numId w:val="100"/>
        </w:numPr>
      </w:pPr>
      <w:r>
        <w:t>The a</w:t>
      </w:r>
      <w:r w:rsidR="00F10827" w:rsidRPr="00F10827">
        <w:t xml:space="preserve">larm cable </w:t>
      </w:r>
      <w:r>
        <w:t>is not connected</w:t>
      </w:r>
      <w:r w:rsidR="00F10827" w:rsidRPr="00F10827">
        <w:t xml:space="preserve"> correct</w:t>
      </w:r>
      <w:r>
        <w:t>ly</w:t>
      </w:r>
      <w:r w:rsidR="00F10827" w:rsidRPr="00F10827">
        <w:t>.</w:t>
      </w:r>
    </w:p>
    <w:p w:rsidR="00F10827" w:rsidRPr="00F10827" w:rsidRDefault="000D0EBB" w:rsidP="00DF3B0E">
      <w:pPr>
        <w:pStyle w:val="ListParagraph"/>
        <w:numPr>
          <w:ilvl w:val="0"/>
          <w:numId w:val="100"/>
        </w:numPr>
      </w:pPr>
      <w:r>
        <w:t>The a</w:t>
      </w:r>
      <w:r w:rsidR="00F10827" w:rsidRPr="00F10827">
        <w:t>larm input signal is not correct</w:t>
      </w:r>
      <w:r>
        <w:t>ly configured</w:t>
      </w:r>
      <w:r w:rsidR="00F10827" w:rsidRPr="00F10827">
        <w:t>.</w:t>
      </w:r>
    </w:p>
    <w:p w:rsidR="00F10827" w:rsidRPr="00F10827" w:rsidRDefault="00F10827" w:rsidP="00DF3B0E">
      <w:pPr>
        <w:pStyle w:val="ListParagraph"/>
        <w:numPr>
          <w:ilvl w:val="0"/>
          <w:numId w:val="100"/>
        </w:numPr>
      </w:pPr>
      <w:r w:rsidRPr="00F10827">
        <w:t>There are two loops</w:t>
      </w:r>
      <w:r w:rsidR="000D0EBB">
        <w:t xml:space="preserve"> connected to one alarm device.</w:t>
      </w:r>
    </w:p>
    <w:p w:rsidR="00F10827" w:rsidRPr="00F10827" w:rsidRDefault="00F10827" w:rsidP="00F10827"/>
    <w:p w:rsidR="00F10827" w:rsidRPr="00F10827" w:rsidRDefault="00F10827" w:rsidP="00F10827">
      <w:pPr>
        <w:rPr>
          <w:b/>
        </w:rPr>
      </w:pPr>
      <w:r w:rsidRPr="00F10827">
        <w:rPr>
          <w:b/>
        </w:rPr>
        <w:lastRenderedPageBreak/>
        <w:t xml:space="preserve">21. </w:t>
      </w:r>
      <w:r w:rsidR="000D0EBB">
        <w:rPr>
          <w:b/>
        </w:rPr>
        <w:t>The camera is not recording enough video</w:t>
      </w:r>
      <w:r w:rsidRPr="00F10827">
        <w:rPr>
          <w:b/>
        </w:rPr>
        <w:t xml:space="preserve">. </w:t>
      </w:r>
    </w:p>
    <w:p w:rsidR="00F10827" w:rsidRPr="00F10827" w:rsidRDefault="000D0EBB" w:rsidP="00F10827">
      <w:r>
        <w:t>Below are a few possible reasons why this may be occurring</w:t>
      </w:r>
      <w:r w:rsidR="00F10827" w:rsidRPr="00F10827">
        <w:t>:</w:t>
      </w:r>
    </w:p>
    <w:p w:rsidR="000D0EBB" w:rsidRDefault="000D0EBB" w:rsidP="00DF3B0E">
      <w:pPr>
        <w:pStyle w:val="ListParagraph"/>
        <w:numPr>
          <w:ilvl w:val="0"/>
          <w:numId w:val="101"/>
        </w:numPr>
      </w:pPr>
      <w:r>
        <w:t>The hard drive's capacity is not enough.</w:t>
      </w:r>
    </w:p>
    <w:p w:rsidR="00F10827" w:rsidRPr="00F10827" w:rsidRDefault="000D0EBB" w:rsidP="00DF3B0E">
      <w:pPr>
        <w:pStyle w:val="ListParagraph"/>
        <w:numPr>
          <w:ilvl w:val="0"/>
          <w:numId w:val="101"/>
        </w:numPr>
      </w:pPr>
      <w:r>
        <w:t>The hard drive</w:t>
      </w:r>
      <w:r w:rsidR="00F10827" w:rsidRPr="00F10827">
        <w:t xml:space="preserve"> is damaged. </w:t>
      </w:r>
    </w:p>
    <w:p w:rsidR="00F10827" w:rsidRPr="00F10827" w:rsidRDefault="00F10827" w:rsidP="00F10827"/>
    <w:p w:rsidR="00F10827" w:rsidRPr="00F10827" w:rsidRDefault="00F10827" w:rsidP="00F10827">
      <w:pPr>
        <w:rPr>
          <w:b/>
        </w:rPr>
      </w:pPr>
      <w:r w:rsidRPr="00F10827">
        <w:rPr>
          <w:b/>
        </w:rPr>
        <w:t xml:space="preserve">22. </w:t>
      </w:r>
      <w:r w:rsidR="000D0EBB">
        <w:rPr>
          <w:b/>
        </w:rPr>
        <w:t>Downloaded files cannot be played back</w:t>
      </w:r>
      <w:r w:rsidRPr="00F10827">
        <w:rPr>
          <w:b/>
        </w:rPr>
        <w:t>.</w:t>
      </w:r>
    </w:p>
    <w:p w:rsidR="00F10827" w:rsidRPr="00F10827" w:rsidRDefault="000D0EBB" w:rsidP="00F10827">
      <w:r>
        <w:t>Below are a few possible reasons why this may be occurring</w:t>
      </w:r>
      <w:r w:rsidR="00F10827" w:rsidRPr="00F10827">
        <w:rPr>
          <w:rFonts w:hint="eastAsia"/>
        </w:rPr>
        <w:t>:</w:t>
      </w:r>
    </w:p>
    <w:p w:rsidR="00F10827" w:rsidRPr="00F10827" w:rsidRDefault="000D0EBB" w:rsidP="00DF3B0E">
      <w:pPr>
        <w:pStyle w:val="ListParagraph"/>
        <w:numPr>
          <w:ilvl w:val="0"/>
          <w:numId w:val="102"/>
        </w:numPr>
      </w:pPr>
      <w:r>
        <w:t>The media player software on the PC may not be able to read the file format</w:t>
      </w:r>
      <w:r w:rsidR="00F10827" w:rsidRPr="00F10827">
        <w:rPr>
          <w:rFonts w:hint="eastAsia"/>
        </w:rPr>
        <w:t>.</w:t>
      </w:r>
    </w:p>
    <w:p w:rsidR="00F10827" w:rsidRDefault="000D0EBB" w:rsidP="00DF3B0E">
      <w:pPr>
        <w:pStyle w:val="ListParagraph"/>
        <w:numPr>
          <w:ilvl w:val="0"/>
          <w:numId w:val="102"/>
        </w:numPr>
      </w:pPr>
      <w:r>
        <w:t>The PC may not have DirectX 8.1 or higher.</w:t>
      </w:r>
    </w:p>
    <w:p w:rsidR="000D0EBB" w:rsidRPr="00F10827" w:rsidRDefault="000D0EBB" w:rsidP="00DF3B0E">
      <w:pPr>
        <w:pStyle w:val="ListParagraph"/>
        <w:numPr>
          <w:ilvl w:val="0"/>
          <w:numId w:val="102"/>
        </w:numPr>
      </w:pPr>
      <w:r>
        <w:t>The PC may not have Windows XP or higher.</w:t>
      </w:r>
    </w:p>
    <w:p w:rsidR="00F10827" w:rsidRPr="00F10827" w:rsidRDefault="00F10827" w:rsidP="00F10827"/>
    <w:p w:rsidR="00F10827" w:rsidRPr="00F10827" w:rsidRDefault="00F10827" w:rsidP="00F10827">
      <w:pPr>
        <w:rPr>
          <w:b/>
        </w:rPr>
      </w:pPr>
      <w:r w:rsidRPr="00F10827">
        <w:rPr>
          <w:rFonts w:hint="eastAsia"/>
          <w:b/>
        </w:rPr>
        <w:t>23</w:t>
      </w:r>
      <w:r w:rsidRPr="00F10827">
        <w:rPr>
          <w:b/>
        </w:rPr>
        <w:t xml:space="preserve">. </w:t>
      </w:r>
      <w:r w:rsidRPr="00F10827">
        <w:rPr>
          <w:rFonts w:hint="eastAsia"/>
          <w:b/>
        </w:rPr>
        <w:t>F</w:t>
      </w:r>
      <w:r w:rsidRPr="00F10827">
        <w:rPr>
          <w:b/>
        </w:rPr>
        <w:t>org</w:t>
      </w:r>
      <w:r w:rsidRPr="00F10827">
        <w:rPr>
          <w:rFonts w:hint="eastAsia"/>
          <w:b/>
        </w:rPr>
        <w:t>o</w:t>
      </w:r>
      <w:r w:rsidRPr="00F10827">
        <w:rPr>
          <w:b/>
        </w:rPr>
        <w:t>t</w:t>
      </w:r>
      <w:r w:rsidRPr="00F10827">
        <w:rPr>
          <w:rFonts w:hint="eastAsia"/>
          <w:b/>
        </w:rPr>
        <w:t xml:space="preserve"> local menu operation password or network password </w:t>
      </w:r>
    </w:p>
    <w:p w:rsidR="000D0EBB" w:rsidRDefault="000D0EBB" w:rsidP="000D0EBB">
      <w:r>
        <w:t>Please contact Amcrest support to reset the DVR's password.</w:t>
      </w:r>
    </w:p>
    <w:p w:rsidR="000D0EBB" w:rsidRDefault="000D0EBB" w:rsidP="000D0EBB"/>
    <w:p w:rsidR="000D0EBB" w:rsidRDefault="000D0EBB" w:rsidP="000D0EBB">
      <w:r>
        <w:t>To contact Amcrest support, please do one of the following:</w:t>
      </w:r>
      <w:r>
        <w:br/>
      </w:r>
    </w:p>
    <w:p w:rsidR="000D0EBB" w:rsidRDefault="000D0EBB" w:rsidP="000D0EBB">
      <w:pPr>
        <w:pStyle w:val="ListParagraph"/>
        <w:numPr>
          <w:ilvl w:val="0"/>
          <w:numId w:val="1"/>
        </w:numPr>
      </w:pPr>
      <w:r>
        <w:t xml:space="preserve">Visit </w:t>
      </w:r>
      <w:hyperlink r:id="rId292" w:history="1">
        <w:r w:rsidRPr="009A4DDE">
          <w:rPr>
            <w:rStyle w:val="Hyperlink"/>
          </w:rPr>
          <w:t>http://amcrest.com/contacts</w:t>
        </w:r>
      </w:hyperlink>
      <w:r>
        <w:t xml:space="preserve"> and use the email form</w:t>
      </w:r>
    </w:p>
    <w:p w:rsidR="000D0EBB" w:rsidRDefault="000D0EBB" w:rsidP="000D0EBB">
      <w:pPr>
        <w:pStyle w:val="ListParagraph"/>
        <w:numPr>
          <w:ilvl w:val="0"/>
          <w:numId w:val="1"/>
        </w:numPr>
      </w:pPr>
      <w:r>
        <w:t>Call Amcrest Support using one of the following numbers</w:t>
      </w:r>
      <w:r>
        <w:br/>
        <w:t>Toll Free: (888) 212-7538</w:t>
      </w:r>
      <w:r>
        <w:br/>
        <w:t>International Callers (Outside of US): +1-713-893-8956</w:t>
      </w:r>
      <w:r>
        <w:br/>
        <w:t>USA: 713-893-8956</w:t>
      </w:r>
      <w:r>
        <w:br/>
        <w:t>Canada: 437-888-0177</w:t>
      </w:r>
      <w:r>
        <w:br/>
        <w:t>UK: 203-769-2757</w:t>
      </w:r>
    </w:p>
    <w:p w:rsidR="00F10827" w:rsidRPr="00F10827" w:rsidRDefault="000D0EBB" w:rsidP="00F10827">
      <w:pPr>
        <w:pStyle w:val="ListParagraph"/>
        <w:numPr>
          <w:ilvl w:val="0"/>
          <w:numId w:val="1"/>
        </w:numPr>
      </w:pPr>
      <w:r>
        <w:t xml:space="preserve">Email Amcrest Customer Support </w:t>
      </w:r>
      <w:hyperlink r:id="rId293" w:history="1">
        <w:r w:rsidRPr="009A4DDE">
          <w:rPr>
            <w:rStyle w:val="Hyperlink"/>
          </w:rPr>
          <w:t>support@amcrest.com</w:t>
        </w:r>
      </w:hyperlink>
    </w:p>
    <w:p w:rsidR="00F10827" w:rsidRPr="00F10827" w:rsidRDefault="00F10827" w:rsidP="00F10827"/>
    <w:p w:rsidR="00F10827" w:rsidRPr="00F10827" w:rsidRDefault="00F10827" w:rsidP="00F10827">
      <w:pPr>
        <w:rPr>
          <w:b/>
        </w:rPr>
      </w:pPr>
      <w:r w:rsidRPr="00F10827">
        <w:rPr>
          <w:rFonts w:hint="eastAsia"/>
          <w:b/>
        </w:rPr>
        <w:t xml:space="preserve">24. When I login via HTTPS, a dialogue says </w:t>
      </w:r>
      <w:r w:rsidRPr="00F10827">
        <w:rPr>
          <w:b/>
        </w:rPr>
        <w:t>the</w:t>
      </w:r>
      <w:r w:rsidRPr="00F10827">
        <w:rPr>
          <w:rFonts w:hint="eastAsia"/>
          <w:b/>
        </w:rPr>
        <w:t xml:space="preserve"> </w:t>
      </w:r>
      <w:r w:rsidRPr="00F10827">
        <w:rPr>
          <w:b/>
        </w:rPr>
        <w:t>certificate</w:t>
      </w:r>
      <w:r w:rsidRPr="00F10827">
        <w:rPr>
          <w:rFonts w:hint="eastAsia"/>
          <w:b/>
        </w:rPr>
        <w:t xml:space="preserve"> for this website is for </w:t>
      </w:r>
      <w:r w:rsidRPr="00F10827">
        <w:rPr>
          <w:b/>
        </w:rPr>
        <w:t>an</w:t>
      </w:r>
      <w:r w:rsidRPr="00F10827">
        <w:rPr>
          <w:rFonts w:hint="eastAsia"/>
          <w:b/>
        </w:rPr>
        <w:t>other address.</w:t>
      </w:r>
    </w:p>
    <w:p w:rsidR="00F10827" w:rsidRPr="00F10827" w:rsidRDefault="00F10827" w:rsidP="00F10827">
      <w:r w:rsidRPr="00F10827">
        <w:rPr>
          <w:rFonts w:hint="eastAsia"/>
        </w:rPr>
        <w:t xml:space="preserve">Please </w:t>
      </w:r>
      <w:r w:rsidR="000D0EBB">
        <w:t>refer to</w:t>
      </w:r>
      <w:r w:rsidRPr="00F10827">
        <w:rPr>
          <w:rFonts w:hint="eastAsia"/>
        </w:rPr>
        <w:t xml:space="preserve"> </w:t>
      </w:r>
      <w:r w:rsidR="000D0EBB">
        <w:t>section</w:t>
      </w:r>
      <w:r w:rsidRPr="00F10827">
        <w:rPr>
          <w:rFonts w:hint="eastAsia"/>
        </w:rPr>
        <w:t xml:space="preserve"> </w:t>
      </w:r>
      <w:r w:rsidR="000D0EBB">
        <w:t>5.4.2.13</w:t>
      </w:r>
      <w:r w:rsidRPr="00F10827">
        <w:rPr>
          <w:rFonts w:hint="eastAsia"/>
        </w:rPr>
        <w:t xml:space="preserve"> </w:t>
      </w:r>
      <w:r w:rsidR="000D0EBB">
        <w:t xml:space="preserve">for directions on how </w:t>
      </w:r>
      <w:r w:rsidRPr="00F10827">
        <w:rPr>
          <w:rFonts w:hint="eastAsia"/>
        </w:rPr>
        <w:t xml:space="preserve">to create </w:t>
      </w:r>
      <w:r w:rsidR="000D0EBB">
        <w:t xml:space="preserve">a </w:t>
      </w:r>
      <w:r w:rsidRPr="00F10827">
        <w:rPr>
          <w:rFonts w:hint="eastAsia"/>
        </w:rPr>
        <w:t xml:space="preserve">server certificate. </w:t>
      </w:r>
    </w:p>
    <w:p w:rsidR="00F10827" w:rsidRPr="00F10827" w:rsidRDefault="00F10827" w:rsidP="00F10827"/>
    <w:p w:rsidR="00F10827" w:rsidRPr="00F10827" w:rsidRDefault="00F10827" w:rsidP="00F10827">
      <w:pPr>
        <w:rPr>
          <w:b/>
        </w:rPr>
      </w:pPr>
      <w:r w:rsidRPr="00F10827">
        <w:rPr>
          <w:rFonts w:hint="eastAsia"/>
          <w:b/>
        </w:rPr>
        <w:t xml:space="preserve">25. When I login via HTTPS, a </w:t>
      </w:r>
      <w:r w:rsidRPr="00F10827">
        <w:rPr>
          <w:b/>
        </w:rPr>
        <w:t>dialogue</w:t>
      </w:r>
      <w:r w:rsidRPr="00F10827">
        <w:rPr>
          <w:rFonts w:hint="eastAsia"/>
          <w:b/>
        </w:rPr>
        <w:t xml:space="preserve"> says the </w:t>
      </w:r>
      <w:r w:rsidRPr="00F10827">
        <w:rPr>
          <w:b/>
        </w:rPr>
        <w:t>certificate</w:t>
      </w:r>
      <w:r w:rsidRPr="00F10827">
        <w:rPr>
          <w:rFonts w:hint="eastAsia"/>
          <w:b/>
        </w:rPr>
        <w:t xml:space="preserve"> is not trusted.</w:t>
      </w:r>
    </w:p>
    <w:p w:rsidR="00F10827" w:rsidRPr="00F10827" w:rsidRDefault="00F10827" w:rsidP="00F10827">
      <w:r w:rsidRPr="00F10827">
        <w:rPr>
          <w:rFonts w:hint="eastAsia"/>
        </w:rPr>
        <w:t xml:space="preserve">Please </w:t>
      </w:r>
      <w:r w:rsidR="000D0EBB">
        <w:t>refer to</w:t>
      </w:r>
      <w:r w:rsidRPr="00F10827">
        <w:rPr>
          <w:rFonts w:hint="eastAsia"/>
        </w:rPr>
        <w:t xml:space="preserve"> </w:t>
      </w:r>
      <w:r w:rsidR="000D0EBB">
        <w:t>section</w:t>
      </w:r>
      <w:r w:rsidRPr="00F10827">
        <w:rPr>
          <w:rFonts w:hint="eastAsia"/>
        </w:rPr>
        <w:t xml:space="preserve"> </w:t>
      </w:r>
      <w:r w:rsidR="000D0EBB">
        <w:t>5.4.2.13</w:t>
      </w:r>
      <w:r w:rsidR="000D0EBB" w:rsidRPr="00F10827">
        <w:rPr>
          <w:rFonts w:hint="eastAsia"/>
        </w:rPr>
        <w:t xml:space="preserve"> </w:t>
      </w:r>
      <w:r w:rsidR="000D0EBB">
        <w:t>for directions on how to</w:t>
      </w:r>
      <w:r w:rsidRPr="00F10827">
        <w:rPr>
          <w:rFonts w:hint="eastAsia"/>
        </w:rPr>
        <w:t xml:space="preserve"> download </w:t>
      </w:r>
      <w:r w:rsidR="000D0EBB">
        <w:t xml:space="preserve">a </w:t>
      </w:r>
      <w:r w:rsidRPr="00F10827">
        <w:rPr>
          <w:rFonts w:hint="eastAsia"/>
        </w:rPr>
        <w:t>root certificate</w:t>
      </w:r>
      <w:r w:rsidRPr="00F10827">
        <w:t>.</w:t>
      </w:r>
      <w:r w:rsidRPr="00F10827">
        <w:rPr>
          <w:rFonts w:hint="eastAsia"/>
        </w:rPr>
        <w:t xml:space="preserve"> </w:t>
      </w:r>
    </w:p>
    <w:p w:rsidR="00F10827" w:rsidRPr="00F10827" w:rsidRDefault="00F10827" w:rsidP="00F10827"/>
    <w:p w:rsidR="00F10827" w:rsidRPr="00F10827" w:rsidRDefault="00F10827" w:rsidP="00F10827">
      <w:pPr>
        <w:rPr>
          <w:b/>
        </w:rPr>
      </w:pPr>
      <w:r w:rsidRPr="00F10827">
        <w:rPr>
          <w:rFonts w:hint="eastAsia"/>
          <w:b/>
        </w:rPr>
        <w:t xml:space="preserve">26. When I login via HTTPS, a </w:t>
      </w:r>
      <w:r w:rsidRPr="00F10827">
        <w:rPr>
          <w:b/>
        </w:rPr>
        <w:t>dialogue</w:t>
      </w:r>
      <w:r w:rsidRPr="00F10827">
        <w:rPr>
          <w:rFonts w:hint="eastAsia"/>
          <w:b/>
        </w:rPr>
        <w:t xml:space="preserve"> says the </w:t>
      </w:r>
      <w:r w:rsidRPr="00F10827">
        <w:rPr>
          <w:b/>
        </w:rPr>
        <w:t>certificate</w:t>
      </w:r>
      <w:r w:rsidRPr="00F10827">
        <w:rPr>
          <w:rFonts w:hint="eastAsia"/>
          <w:b/>
        </w:rPr>
        <w:t xml:space="preserve"> has expired or is not valid yet.</w:t>
      </w:r>
    </w:p>
    <w:p w:rsidR="00F10827" w:rsidRPr="00F10827" w:rsidRDefault="000D0EBB" w:rsidP="00F10827">
      <w:r>
        <w:t>Ensure the PC has the same time as the DVR's system time</w:t>
      </w:r>
      <w:r w:rsidR="00F10827" w:rsidRPr="00F10827">
        <w:t xml:space="preserve">. </w:t>
      </w:r>
    </w:p>
    <w:p w:rsidR="00F10827" w:rsidRPr="00F10827" w:rsidRDefault="00F10827" w:rsidP="00F10827"/>
    <w:p w:rsidR="00F10827" w:rsidRPr="00F10827" w:rsidRDefault="00F10827" w:rsidP="00F10827">
      <w:pPr>
        <w:rPr>
          <w:b/>
        </w:rPr>
      </w:pPr>
      <w:r w:rsidRPr="00F10827">
        <w:rPr>
          <w:rFonts w:hint="eastAsia"/>
          <w:b/>
        </w:rPr>
        <w:t>M</w:t>
      </w:r>
      <w:r w:rsidRPr="00F10827">
        <w:rPr>
          <w:b/>
        </w:rPr>
        <w:t>aintenance</w:t>
      </w:r>
      <w:r w:rsidR="000D0EBB">
        <w:rPr>
          <w:b/>
        </w:rPr>
        <w:t xml:space="preserve"> Tips:</w:t>
      </w:r>
    </w:p>
    <w:p w:rsidR="000D0EBB" w:rsidRDefault="000D0EBB" w:rsidP="00DF3B0E">
      <w:pPr>
        <w:pStyle w:val="ListParagraph"/>
        <w:numPr>
          <w:ilvl w:val="0"/>
          <w:numId w:val="103"/>
        </w:numPr>
        <w:ind w:left="360"/>
      </w:pPr>
      <w:r>
        <w:t>Please use a brush to clean the motherboard, socket connectors, and the DVR chassis and keep it free of dust.</w:t>
      </w:r>
    </w:p>
    <w:p w:rsidR="00F10827" w:rsidRPr="00F10827" w:rsidRDefault="00F10827" w:rsidP="00DF3B0E">
      <w:pPr>
        <w:pStyle w:val="ListParagraph"/>
        <w:numPr>
          <w:ilvl w:val="0"/>
          <w:numId w:val="103"/>
        </w:numPr>
        <w:ind w:left="360"/>
      </w:pPr>
      <w:r w:rsidRPr="00F10827">
        <w:rPr>
          <w:rFonts w:hint="eastAsia"/>
        </w:rPr>
        <w:t>The device sh</w:t>
      </w:r>
      <w:r w:rsidRPr="00F10827">
        <w:t>ou</w:t>
      </w:r>
      <w:r w:rsidRPr="00F10827">
        <w:rPr>
          <w:rFonts w:hint="eastAsia"/>
        </w:rPr>
        <w:t>l</w:t>
      </w:r>
      <w:r w:rsidRPr="00F10827">
        <w:t>d</w:t>
      </w:r>
      <w:r w:rsidRPr="00F10827">
        <w:rPr>
          <w:rFonts w:hint="eastAsia"/>
        </w:rPr>
        <w:t xml:space="preserve"> be soundly </w:t>
      </w:r>
      <w:r w:rsidRPr="00F10827">
        <w:t>grounded</w:t>
      </w:r>
      <w:r w:rsidRPr="00F10827">
        <w:rPr>
          <w:rFonts w:hint="eastAsia"/>
        </w:rPr>
        <w:t xml:space="preserve"> in case there is</w:t>
      </w:r>
      <w:r w:rsidRPr="00F10827">
        <w:t xml:space="preserve"> an</w:t>
      </w:r>
      <w:r w:rsidRPr="00F10827">
        <w:rPr>
          <w:rFonts w:hint="eastAsia"/>
        </w:rPr>
        <w:t xml:space="preserve"> audio/video </w:t>
      </w:r>
      <w:r w:rsidRPr="00F10827">
        <w:t>disturbance</w:t>
      </w:r>
      <w:r w:rsidRPr="00F10827">
        <w:rPr>
          <w:rFonts w:hint="eastAsia"/>
        </w:rPr>
        <w:t xml:space="preserve">. Keep the device away from static </w:t>
      </w:r>
      <w:r w:rsidRPr="00F10827">
        <w:t>electricity</w:t>
      </w:r>
      <w:r w:rsidRPr="00F10827">
        <w:rPr>
          <w:rFonts w:hint="eastAsia"/>
        </w:rPr>
        <w:t xml:space="preserve"> or i</w:t>
      </w:r>
      <w:r w:rsidRPr="00F10827">
        <w:t xml:space="preserve">nduced </w:t>
      </w:r>
      <w:r w:rsidRPr="000D0EBB">
        <w:t>electricity</w:t>
      </w:r>
      <w:r w:rsidRPr="00F10827">
        <w:rPr>
          <w:rFonts w:hint="eastAsia"/>
        </w:rPr>
        <w:t>.</w:t>
      </w:r>
    </w:p>
    <w:p w:rsidR="00F10827" w:rsidRPr="00F10827" w:rsidRDefault="00F10827" w:rsidP="00DF3B0E">
      <w:pPr>
        <w:pStyle w:val="ListParagraph"/>
        <w:numPr>
          <w:ilvl w:val="0"/>
          <w:numId w:val="103"/>
        </w:numPr>
        <w:ind w:left="360"/>
      </w:pPr>
      <w:r w:rsidRPr="00F10827">
        <w:rPr>
          <w:rFonts w:hint="eastAsia"/>
        </w:rPr>
        <w:t>Please unplug the power cable before you remove audio/video signal cable</w:t>
      </w:r>
      <w:r w:rsidR="000D0EBB">
        <w:t>s</w:t>
      </w:r>
      <w:r w:rsidRPr="00F10827">
        <w:rPr>
          <w:rFonts w:hint="eastAsia"/>
        </w:rPr>
        <w:t>, RS232</w:t>
      </w:r>
      <w:r w:rsidR="000D0EBB">
        <w:t xml:space="preserve"> cables</w:t>
      </w:r>
      <w:r w:rsidRPr="00F10827">
        <w:t>,</w:t>
      </w:r>
      <w:r w:rsidRPr="00F10827">
        <w:rPr>
          <w:rFonts w:hint="eastAsia"/>
        </w:rPr>
        <w:t xml:space="preserve"> or RS485 cable</w:t>
      </w:r>
      <w:r w:rsidR="000D0EBB">
        <w:t>s</w:t>
      </w:r>
      <w:r w:rsidRPr="00F10827">
        <w:rPr>
          <w:rFonts w:hint="eastAsia"/>
        </w:rPr>
        <w:t xml:space="preserve">. </w:t>
      </w:r>
    </w:p>
    <w:p w:rsidR="00F10827" w:rsidRPr="00F10827" w:rsidRDefault="00F10827" w:rsidP="00DF3B0E">
      <w:pPr>
        <w:pStyle w:val="ListParagraph"/>
        <w:numPr>
          <w:ilvl w:val="0"/>
          <w:numId w:val="103"/>
        </w:numPr>
        <w:ind w:left="360"/>
      </w:pPr>
      <w:r w:rsidRPr="00F10827">
        <w:t>Always</w:t>
      </w:r>
      <w:r w:rsidRPr="00F10827">
        <w:rPr>
          <w:rFonts w:hint="eastAsia"/>
        </w:rPr>
        <w:t xml:space="preserve"> shut down the device properly. Please use the </w:t>
      </w:r>
      <w:r w:rsidRPr="00F10827">
        <w:t>shutdown</w:t>
      </w:r>
      <w:r w:rsidRPr="00F10827">
        <w:rPr>
          <w:rFonts w:hint="eastAsia"/>
        </w:rPr>
        <w:t xml:space="preserve"> function in the </w:t>
      </w:r>
      <w:r w:rsidRPr="00F10827">
        <w:t>menu or</w:t>
      </w:r>
      <w:r w:rsidRPr="00F10827">
        <w:rPr>
          <w:rFonts w:hint="eastAsia"/>
        </w:rPr>
        <w:t xml:space="preserve"> </w:t>
      </w:r>
      <w:r w:rsidR="00933622">
        <w:rPr>
          <w:rFonts w:hint="eastAsia"/>
        </w:rPr>
        <w:t xml:space="preserve">can press the power button </w:t>
      </w:r>
      <w:r w:rsidR="00933622">
        <w:t>o</w:t>
      </w:r>
      <w:r w:rsidRPr="00F10827">
        <w:rPr>
          <w:rFonts w:hint="eastAsia"/>
        </w:rPr>
        <w:t xml:space="preserve">n the </w:t>
      </w:r>
      <w:r w:rsidR="00933622">
        <w:t>front</w:t>
      </w:r>
      <w:r w:rsidRPr="00F10827">
        <w:rPr>
          <w:rFonts w:hint="eastAsia"/>
        </w:rPr>
        <w:t xml:space="preserve"> pane</w:t>
      </w:r>
      <w:r w:rsidR="00933622">
        <w:t>l</w:t>
      </w:r>
      <w:r w:rsidRPr="00F10827">
        <w:rPr>
          <w:rFonts w:hint="eastAsia"/>
        </w:rPr>
        <w:t xml:space="preserve"> for at least three </w:t>
      </w:r>
      <w:r w:rsidRPr="00F10827">
        <w:t>seconds</w:t>
      </w:r>
      <w:r w:rsidRPr="00F10827">
        <w:rPr>
          <w:rFonts w:hint="eastAsia"/>
        </w:rPr>
        <w:t xml:space="preserve"> to shut down the </w:t>
      </w:r>
      <w:r w:rsidR="00933622">
        <w:t>DVR</w:t>
      </w:r>
      <w:r w:rsidRPr="00F10827">
        <w:rPr>
          <w:rFonts w:hint="eastAsia"/>
        </w:rPr>
        <w:t xml:space="preserve">. </w:t>
      </w:r>
      <w:r w:rsidR="00933622">
        <w:t>Incorrect shutdown may result in a hard drive malfunction.</w:t>
      </w:r>
    </w:p>
    <w:p w:rsidR="00F10827" w:rsidRPr="00F10827" w:rsidRDefault="00933622" w:rsidP="00DF3B0E">
      <w:pPr>
        <w:pStyle w:val="ListParagraph"/>
        <w:numPr>
          <w:ilvl w:val="0"/>
          <w:numId w:val="103"/>
        </w:numPr>
        <w:ind w:left="360"/>
      </w:pPr>
      <w:r>
        <w:t xml:space="preserve">Keep </w:t>
      </w:r>
      <w:r w:rsidR="00F10827" w:rsidRPr="00F10827">
        <w:rPr>
          <w:rFonts w:hint="eastAsia"/>
        </w:rPr>
        <w:t xml:space="preserve">the device is away from direct sunlight or other </w:t>
      </w:r>
      <w:r>
        <w:t>heat</w:t>
      </w:r>
      <w:r>
        <w:rPr>
          <w:rFonts w:hint="eastAsia"/>
        </w:rPr>
        <w:t xml:space="preserve"> sources</w:t>
      </w:r>
      <w:r>
        <w:t>, and keep the DVR</w:t>
      </w:r>
      <w:r w:rsidR="00F10827" w:rsidRPr="00F10827">
        <w:t xml:space="preserve"> well</w:t>
      </w:r>
      <w:r w:rsidR="00F10827" w:rsidRPr="00F10827">
        <w:rPr>
          <w:rFonts w:hint="eastAsia"/>
        </w:rPr>
        <w:t xml:space="preserve"> ventilat</w:t>
      </w:r>
      <w:r w:rsidR="00F10827" w:rsidRPr="00F10827">
        <w:t>ed</w:t>
      </w:r>
      <w:r w:rsidR="00F10827" w:rsidRPr="00F10827">
        <w:rPr>
          <w:rFonts w:hint="eastAsia"/>
        </w:rPr>
        <w:t xml:space="preserve">. </w:t>
      </w:r>
    </w:p>
    <w:p w:rsidR="00933622" w:rsidRDefault="00933622">
      <w:pPr>
        <w:spacing w:before="200" w:after="200" w:line="276" w:lineRule="auto"/>
      </w:pPr>
      <w:r>
        <w:br w:type="page"/>
      </w:r>
    </w:p>
    <w:p w:rsidR="00F10827" w:rsidRDefault="00933622" w:rsidP="00933622">
      <w:pPr>
        <w:pStyle w:val="Heading1"/>
      </w:pPr>
      <w:bookmarkStart w:id="184" w:name="_Toc452570716"/>
      <w:r>
        <w:lastRenderedPageBreak/>
        <w:t>Appendix A: Hard Disk Drive (HDD) Capacity Calculation</w:t>
      </w:r>
      <w:bookmarkEnd w:id="184"/>
    </w:p>
    <w:p w:rsidR="00933622" w:rsidRDefault="00933622" w:rsidP="00933622"/>
    <w:p w:rsidR="00933622" w:rsidRPr="00933622" w:rsidRDefault="00933622" w:rsidP="00933622">
      <w:r>
        <w:t>To c</w:t>
      </w:r>
      <w:r w:rsidRPr="00933622">
        <w:t>alculate</w:t>
      </w:r>
      <w:r>
        <w:t xml:space="preserve"> the</w:t>
      </w:r>
      <w:r w:rsidRPr="00933622">
        <w:t xml:space="preserve"> total capacity needed by each DVR according to video recording</w:t>
      </w:r>
      <w:r>
        <w:t xml:space="preserve"> settings</w:t>
      </w:r>
      <w:r w:rsidRPr="00933622">
        <w:t xml:space="preserve"> (video recording type and video file storage time). </w:t>
      </w:r>
    </w:p>
    <w:p w:rsidR="00933622" w:rsidRPr="00933622" w:rsidRDefault="00933622" w:rsidP="00933622">
      <w:r w:rsidRPr="00933622">
        <w:t xml:space="preserve">Step 1: According to Formula (1) to calculate storage capacity </w:t>
      </w:r>
      <w:r w:rsidRPr="00933622">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1.75pt" o:ole="">
            <v:imagedata r:id="rId294" o:title=""/>
          </v:shape>
          <o:OLEObject Type="Embed" ProgID="Equation.3" ShapeID="_x0000_i1025" DrawAspect="Content" ObjectID="_1526312536" r:id="rId295"/>
        </w:object>
      </w:r>
      <w:r w:rsidRPr="00933622">
        <w:t xml:space="preserve"> that is the capacity of each channel needed for each hour, unit Mbyte. </w:t>
      </w:r>
    </w:p>
    <w:p w:rsidR="00933622" w:rsidRPr="00933622" w:rsidRDefault="00933622" w:rsidP="00933622">
      <w:r>
        <w:br/>
        <w:t xml:space="preserve">(1) </w:t>
      </w:r>
      <w:r w:rsidRPr="00933622">
        <w:object w:dxaOrig="2420" w:dyaOrig="360">
          <v:shape id="_x0000_i1026" type="#_x0000_t75" style="width:122.25pt;height:21.75pt" o:ole="">
            <v:imagedata r:id="rId296" o:title=""/>
          </v:shape>
          <o:OLEObject Type="Embed" ProgID="Equation.3" ShapeID="_x0000_i1026" DrawAspect="Content" ObjectID="_1526312537" r:id="rId297"/>
        </w:object>
      </w:r>
      <w:r w:rsidRPr="00933622">
        <w:t xml:space="preserve">                            </w:t>
      </w:r>
    </w:p>
    <w:p w:rsidR="00933622" w:rsidRPr="00933622" w:rsidRDefault="00933622" w:rsidP="00933622">
      <w:r w:rsidRPr="00933622">
        <w:t xml:space="preserve">                   In the formula: </w:t>
      </w:r>
      <w:r w:rsidRPr="00933622">
        <w:object w:dxaOrig="260" w:dyaOrig="360">
          <v:shape id="_x0000_i1027" type="#_x0000_t75" style="width:14.25pt;height:21.75pt" o:ole="">
            <v:imagedata r:id="rId298" o:title=""/>
          </v:shape>
          <o:OLEObject Type="Embed" ProgID="Equation.3" ShapeID="_x0000_i1027" DrawAspect="Content" ObjectID="_1526312538" r:id="rId299"/>
        </w:object>
      </w:r>
      <w:r w:rsidRPr="00933622">
        <w:t xml:space="preserve"> means the bit rate, unit Kbit/s</w:t>
      </w:r>
    </w:p>
    <w:p w:rsidR="00933622" w:rsidRPr="00933622" w:rsidRDefault="00933622" w:rsidP="00933622">
      <w:r>
        <w:br/>
      </w:r>
      <w:r w:rsidRPr="00933622">
        <w:t>Step 2: After video time requirement is confirmed, according to Formula (2) to calculate the storage capacity</w:t>
      </w:r>
      <w:r w:rsidRPr="00933622">
        <w:object w:dxaOrig="300" w:dyaOrig="360">
          <v:shape id="_x0000_i1028" type="#_x0000_t75" style="width:14.25pt;height:21.75pt" o:ole="">
            <v:imagedata r:id="rId300" o:title=""/>
          </v:shape>
          <o:OLEObject Type="Embed" ProgID="Equation.3" ShapeID="_x0000_i1028" DrawAspect="Content" ObjectID="_1526312539" r:id="rId301"/>
        </w:object>
      </w:r>
      <w:r w:rsidRPr="00933622">
        <w:t xml:space="preserve">, which is storage of each channel needed unit Mbyte. </w:t>
      </w:r>
    </w:p>
    <w:p w:rsidR="00933622" w:rsidRPr="00933622" w:rsidRDefault="00933622" w:rsidP="00933622">
      <w:r>
        <w:t xml:space="preserve">(2) </w:t>
      </w:r>
      <w:r w:rsidRPr="00933622">
        <w:object w:dxaOrig="300" w:dyaOrig="360">
          <v:shape id="_x0000_i1029" type="#_x0000_t75" style="width:14.25pt;height:21.75pt" o:ole="">
            <v:imagedata r:id="rId300" o:title=""/>
          </v:shape>
          <o:OLEObject Type="Embed" ProgID="Equation.3" ShapeID="_x0000_i1029" DrawAspect="Content" ObjectID="_1526312540" r:id="rId302"/>
        </w:object>
      </w:r>
      <w:r w:rsidRPr="00933622">
        <w:t xml:space="preserve"> = </w:t>
      </w:r>
      <w:r w:rsidRPr="00933622">
        <w:object w:dxaOrig="240" w:dyaOrig="360">
          <v:shape id="_x0000_i1030" type="#_x0000_t75" style="width:14.25pt;height:21.75pt" o:ole="">
            <v:imagedata r:id="rId294" o:title=""/>
          </v:shape>
          <o:OLEObject Type="Embed" ProgID="Equation.3" ShapeID="_x0000_i1030" DrawAspect="Content" ObjectID="_1526312541" r:id="rId303"/>
        </w:object>
      </w:r>
      <w:r w:rsidRPr="00933622">
        <w:t>×</w:t>
      </w:r>
      <w:r w:rsidRPr="00933622">
        <w:object w:dxaOrig="240" w:dyaOrig="360">
          <v:shape id="_x0000_i1031" type="#_x0000_t75" style="width:14.25pt;height:21.75pt" o:ole="">
            <v:imagedata r:id="rId304" o:title=""/>
          </v:shape>
          <o:OLEObject Type="Embed" ProgID="Equation.3" ShapeID="_x0000_i1031" DrawAspect="Content" ObjectID="_1526312542" r:id="rId305"/>
        </w:object>
      </w:r>
      <w:r w:rsidRPr="00933622">
        <w:t>×</w:t>
      </w:r>
      <w:r w:rsidRPr="00933622">
        <w:object w:dxaOrig="300" w:dyaOrig="360">
          <v:shape id="_x0000_i1032" type="#_x0000_t75" style="width:14.25pt;height:21.75pt" o:ole="">
            <v:imagedata r:id="rId306" o:title=""/>
          </v:shape>
          <o:OLEObject Type="Embed" ProgID="Equation.3" ShapeID="_x0000_i1032" DrawAspect="Content" ObjectID="_1526312543" r:id="rId307"/>
        </w:object>
      </w:r>
      <w:r w:rsidRPr="00933622">
        <w:t xml:space="preserve">                                 </w:t>
      </w:r>
    </w:p>
    <w:p w:rsidR="00933622" w:rsidRPr="00933622" w:rsidRDefault="00933622" w:rsidP="00933622">
      <w:r>
        <w:br/>
      </w:r>
      <w:r w:rsidRPr="00933622">
        <w:t xml:space="preserve">In the formula: </w:t>
      </w:r>
    </w:p>
    <w:p w:rsidR="00933622" w:rsidRPr="00933622" w:rsidRDefault="00933622" w:rsidP="00933622">
      <w:r w:rsidRPr="00933622">
        <w:object w:dxaOrig="240" w:dyaOrig="360">
          <v:shape id="_x0000_i1033" type="#_x0000_t75" style="width:14.25pt;height:21.75pt" o:ole="">
            <v:imagedata r:id="rId304" o:title=""/>
          </v:shape>
          <o:OLEObject Type="Embed" ProgID="Equation.3" ShapeID="_x0000_i1033" DrawAspect="Content" ObjectID="_1526312544" r:id="rId308"/>
        </w:object>
      </w:r>
      <w:r w:rsidRPr="00933622">
        <w:t xml:space="preserve"> </w:t>
      </w:r>
      <w:proofErr w:type="gramStart"/>
      <w:r w:rsidRPr="00933622">
        <w:t>means</w:t>
      </w:r>
      <w:proofErr w:type="gramEnd"/>
      <w:r w:rsidRPr="00933622">
        <w:t xml:space="preserve"> the recording time for each day (hour)</w:t>
      </w:r>
    </w:p>
    <w:p w:rsidR="00933622" w:rsidRPr="00933622" w:rsidRDefault="00933622" w:rsidP="00933622">
      <w:r w:rsidRPr="00933622">
        <w:object w:dxaOrig="300" w:dyaOrig="360">
          <v:shape id="_x0000_i1034" type="#_x0000_t75" style="width:14.25pt;height:21.75pt" o:ole="">
            <v:imagedata r:id="rId306" o:title=""/>
          </v:shape>
          <o:OLEObject Type="Embed" ProgID="Equation.3" ShapeID="_x0000_i1034" DrawAspect="Content" ObjectID="_1526312545" r:id="rId309"/>
        </w:object>
      </w:r>
      <w:r w:rsidRPr="00933622">
        <w:t xml:space="preserve"> </w:t>
      </w:r>
      <w:proofErr w:type="gramStart"/>
      <w:r w:rsidRPr="00933622">
        <w:t>means</w:t>
      </w:r>
      <w:proofErr w:type="gramEnd"/>
      <w:r w:rsidRPr="00933622">
        <w:t xml:space="preserve"> number of days for which the video shall be kept</w:t>
      </w:r>
    </w:p>
    <w:p w:rsidR="00933622" w:rsidRPr="00933622" w:rsidRDefault="00933622" w:rsidP="00933622">
      <w:r>
        <w:br/>
      </w:r>
      <w:r w:rsidRPr="00933622">
        <w:t xml:space="preserve">Step 3: According to Formula (3) to calculate total capacity (accumulation) </w:t>
      </w:r>
      <w:r w:rsidRPr="00933622">
        <w:object w:dxaOrig="300" w:dyaOrig="340">
          <v:shape id="_x0000_i1035" type="#_x0000_t75" style="width:14.25pt;height:21.75pt" o:ole="">
            <v:imagedata r:id="rId310" o:title=""/>
          </v:shape>
          <o:OLEObject Type="Embed" ProgID="Equation.3" ShapeID="_x0000_i1035" DrawAspect="Content" ObjectID="_1526312546" r:id="rId311"/>
        </w:object>
      </w:r>
      <w:r w:rsidRPr="00933622">
        <w:t xml:space="preserve"> that is needed for all channels in the DVR during</w:t>
      </w:r>
      <w:r w:rsidRPr="00933622">
        <w:rPr>
          <w:b/>
          <w:bCs/>
        </w:rPr>
        <w:t xml:space="preserve"> scheduled video recording</w:t>
      </w:r>
      <w:r w:rsidRPr="00933622">
        <w:t xml:space="preserve">. </w:t>
      </w:r>
    </w:p>
    <w:p w:rsidR="00933622" w:rsidRDefault="00933622" w:rsidP="00933622"/>
    <w:p w:rsidR="00933622" w:rsidRPr="00933622" w:rsidRDefault="00933622" w:rsidP="00933622">
      <w:r>
        <w:t xml:space="preserve">(3) </w:t>
      </w:r>
      <w:r w:rsidRPr="00933622">
        <w:object w:dxaOrig="1120" w:dyaOrig="680">
          <v:shape id="_x0000_i1036" type="#_x0000_t75" style="width:57.75pt;height:36pt" o:ole="">
            <v:imagedata r:id="rId312" o:title=""/>
          </v:shape>
          <o:OLEObject Type="Embed" ProgID="Equation.3" ShapeID="_x0000_i1036" DrawAspect="Content" ObjectID="_1526312547" r:id="rId313"/>
        </w:object>
      </w:r>
      <w:r w:rsidRPr="00933622">
        <w:t xml:space="preserve">  </w:t>
      </w:r>
      <w:r>
        <w:t xml:space="preserve">                             </w:t>
      </w:r>
    </w:p>
    <w:p w:rsidR="00933622" w:rsidRPr="00933622" w:rsidRDefault="00933622" w:rsidP="00933622">
      <w:r>
        <w:br/>
      </w:r>
      <w:r w:rsidRPr="00933622">
        <w:t xml:space="preserve">In the formula: </w:t>
      </w:r>
      <w:r w:rsidRPr="00933622">
        <w:object w:dxaOrig="180" w:dyaOrig="220">
          <v:shape id="_x0000_i1037" type="#_x0000_t75" style="width:7.5pt;height:14.25pt" o:ole="">
            <v:imagedata r:id="rId314" o:title=""/>
          </v:shape>
          <o:OLEObject Type="Embed" ProgID="Equation.3" ShapeID="_x0000_i1037" DrawAspect="Content" ObjectID="_1526312548" r:id="rId315"/>
        </w:object>
      </w:r>
      <w:r w:rsidRPr="00933622">
        <w:t xml:space="preserve">means total number of channels in one DVR </w:t>
      </w:r>
    </w:p>
    <w:p w:rsidR="00933622" w:rsidRDefault="00933622" w:rsidP="00933622"/>
    <w:p w:rsidR="00933622" w:rsidRPr="00933622" w:rsidRDefault="00933622" w:rsidP="00933622">
      <w:r w:rsidRPr="00933622">
        <w:t xml:space="preserve">Step 4: According to Formula (4) to calculate total capacity (accumulation) </w:t>
      </w:r>
      <w:r w:rsidRPr="00933622">
        <w:object w:dxaOrig="300" w:dyaOrig="340">
          <v:shape id="_x0000_i1038" type="#_x0000_t75" style="width:14.25pt;height:21.75pt" o:ole="">
            <v:imagedata r:id="rId310" o:title=""/>
          </v:shape>
          <o:OLEObject Type="Embed" ProgID="Equation.3" ShapeID="_x0000_i1038" DrawAspect="Content" ObjectID="_1526312549" r:id="rId316"/>
        </w:object>
      </w:r>
      <w:r w:rsidRPr="00933622">
        <w:t xml:space="preserve">that is needed for all channels in DVR during </w:t>
      </w:r>
      <w:r w:rsidRPr="00933622">
        <w:rPr>
          <w:b/>
          <w:bCs/>
        </w:rPr>
        <w:t>alarm video recording (including motion detection)</w:t>
      </w:r>
      <w:r w:rsidRPr="00933622">
        <w:t xml:space="preserve">. </w:t>
      </w:r>
    </w:p>
    <w:p w:rsidR="00933622" w:rsidRDefault="00933622" w:rsidP="00933622"/>
    <w:p w:rsidR="00933622" w:rsidRPr="00933622" w:rsidRDefault="00933622" w:rsidP="00933622">
      <w:r>
        <w:t xml:space="preserve">(4) </w:t>
      </w:r>
      <w:r w:rsidRPr="00933622">
        <w:object w:dxaOrig="1120" w:dyaOrig="680">
          <v:shape id="_x0000_i1039" type="#_x0000_t75" style="width:57.75pt;height:36pt" o:ole="">
            <v:imagedata r:id="rId312" o:title=""/>
          </v:shape>
          <o:OLEObject Type="Embed" ProgID="Equation.3" ShapeID="_x0000_i1039" DrawAspect="Content" ObjectID="_1526312550" r:id="rId317"/>
        </w:object>
      </w:r>
      <w:r w:rsidRPr="00933622">
        <w:t>×</w:t>
      </w:r>
      <w:r w:rsidRPr="00933622">
        <w:rPr>
          <w:i/>
        </w:rPr>
        <w:t>a%</w:t>
      </w:r>
      <w:r w:rsidRPr="00933622">
        <w:t xml:space="preserve">                          </w:t>
      </w:r>
    </w:p>
    <w:p w:rsidR="00933622" w:rsidRDefault="00933622" w:rsidP="00933622"/>
    <w:p w:rsidR="00933622" w:rsidRPr="00933622" w:rsidRDefault="00933622" w:rsidP="00933622">
      <w:r w:rsidRPr="00933622">
        <w:t>In the formula</w:t>
      </w:r>
      <w:r w:rsidRPr="00933622">
        <w:t>：</w:t>
      </w:r>
      <w:r w:rsidRPr="00933622">
        <w:rPr>
          <w:i/>
        </w:rPr>
        <w:t>a%</w:t>
      </w:r>
      <w:r w:rsidRPr="00933622">
        <w:t xml:space="preserve"> means alarm occurrence rate</w:t>
      </w:r>
    </w:p>
    <w:p w:rsidR="00933622" w:rsidRPr="00933622" w:rsidRDefault="00933622" w:rsidP="00933622"/>
    <w:p w:rsidR="00933622" w:rsidRDefault="00933622">
      <w:pPr>
        <w:spacing w:before="200" w:after="200" w:line="276" w:lineRule="auto"/>
      </w:pPr>
      <w:r>
        <w:br w:type="page"/>
      </w:r>
    </w:p>
    <w:p w:rsidR="000D0EBB" w:rsidRDefault="00933622" w:rsidP="00933622">
      <w:pPr>
        <w:pStyle w:val="Heading1"/>
      </w:pPr>
      <w:bookmarkStart w:id="185" w:name="_Toc452570717"/>
      <w:r>
        <w:lastRenderedPageBreak/>
        <w:t>Appendix B: Compatible Backup Device List</w:t>
      </w:r>
      <w:bookmarkEnd w:id="185"/>
    </w:p>
    <w:p w:rsidR="00933622" w:rsidRDefault="00933622" w:rsidP="00933622"/>
    <w:p w:rsidR="00933622" w:rsidRPr="007F0EDC" w:rsidRDefault="00933622" w:rsidP="00933622">
      <w:r w:rsidRPr="00933622">
        <w:rPr>
          <w:b/>
        </w:rPr>
        <w:t>Compatible USB drive list</w:t>
      </w:r>
      <w:r>
        <w:t>:</w:t>
      </w:r>
      <w:r w:rsidRPr="007F0EDC">
        <w:t xml:space="preserve"> </w:t>
      </w:r>
    </w:p>
    <w:p w:rsidR="00933622" w:rsidRDefault="00933622" w:rsidP="00933622">
      <w:pPr>
        <w:rPr>
          <w:sz w:val="21"/>
          <w:szCs w:val="21"/>
        </w:rPr>
      </w:pPr>
      <w:r w:rsidRPr="00933622">
        <w:rPr>
          <w:b/>
          <w:sz w:val="21"/>
          <w:szCs w:val="21"/>
        </w:rPr>
        <w:t>NOTE</w:t>
      </w:r>
      <w:r w:rsidRPr="007F0EDC">
        <w:rPr>
          <w:sz w:val="21"/>
          <w:szCs w:val="21"/>
        </w:rPr>
        <w:t xml:space="preserve">: Please upgrade the DVR firmware to latest version to ensure the accuracy of the table below. If you use </w:t>
      </w:r>
      <w:r>
        <w:rPr>
          <w:sz w:val="21"/>
          <w:szCs w:val="21"/>
        </w:rPr>
        <w:t>a</w:t>
      </w:r>
      <w:r w:rsidRPr="007F0EDC">
        <w:rPr>
          <w:sz w:val="21"/>
          <w:szCs w:val="21"/>
        </w:rPr>
        <w:t xml:space="preserve"> USB drive, please confirm </w:t>
      </w:r>
      <w:r>
        <w:rPr>
          <w:sz w:val="21"/>
          <w:szCs w:val="21"/>
        </w:rPr>
        <w:t>it is</w:t>
      </w:r>
      <w:r w:rsidRPr="007F0EDC">
        <w:rPr>
          <w:sz w:val="21"/>
          <w:szCs w:val="21"/>
        </w:rPr>
        <w:t xml:space="preserve"> format</w:t>
      </w:r>
      <w:r>
        <w:rPr>
          <w:sz w:val="21"/>
          <w:szCs w:val="21"/>
        </w:rPr>
        <w:t>ted</w:t>
      </w:r>
      <w:r w:rsidRPr="007F0EDC">
        <w:rPr>
          <w:sz w:val="21"/>
          <w:szCs w:val="21"/>
        </w:rPr>
        <w:t xml:space="preserve"> </w:t>
      </w:r>
      <w:r>
        <w:rPr>
          <w:sz w:val="21"/>
          <w:szCs w:val="21"/>
        </w:rPr>
        <w:t xml:space="preserve">to </w:t>
      </w:r>
      <w:r w:rsidRPr="007F0EDC">
        <w:rPr>
          <w:sz w:val="21"/>
          <w:szCs w:val="21"/>
        </w:rPr>
        <w:t>FAT or FAT32.</w:t>
      </w:r>
    </w:p>
    <w:p w:rsidR="00933622" w:rsidRPr="007F0EDC" w:rsidRDefault="00933622" w:rsidP="00933622">
      <w:pPr>
        <w:rPr>
          <w:sz w:val="21"/>
          <w:szCs w:val="21"/>
        </w:rPr>
      </w:pPr>
    </w:p>
    <w:tbl>
      <w:tblPr>
        <w:tblW w:w="9072" w:type="dxa"/>
        <w:jc w:val="center"/>
        <w:tblLook w:val="0000" w:firstRow="0" w:lastRow="0" w:firstColumn="0" w:lastColumn="0" w:noHBand="0" w:noVBand="0"/>
      </w:tblPr>
      <w:tblGrid>
        <w:gridCol w:w="2817"/>
        <w:gridCol w:w="4042"/>
        <w:gridCol w:w="2213"/>
      </w:tblGrid>
      <w:tr w:rsidR="00933622" w:rsidRPr="007F0EDC" w:rsidTr="00CC7FC8">
        <w:trPr>
          <w:trHeight w:val="285"/>
          <w:jc w:val="center"/>
        </w:trPr>
        <w:tc>
          <w:tcPr>
            <w:tcW w:w="281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933622" w:rsidRPr="00933622" w:rsidRDefault="00933622" w:rsidP="00933622">
            <w:pPr>
              <w:rPr>
                <w:b/>
                <w:bCs/>
                <w:sz w:val="21"/>
                <w:szCs w:val="21"/>
              </w:rPr>
            </w:pPr>
            <w:r w:rsidRPr="00933622">
              <w:rPr>
                <w:b/>
                <w:bCs/>
                <w:sz w:val="21"/>
                <w:szCs w:val="21"/>
              </w:rPr>
              <w:t>Manufacturer</w:t>
            </w:r>
          </w:p>
        </w:tc>
        <w:tc>
          <w:tcPr>
            <w:tcW w:w="4042" w:type="dxa"/>
            <w:tcBorders>
              <w:top w:val="single" w:sz="4" w:space="0" w:color="auto"/>
              <w:left w:val="nil"/>
              <w:bottom w:val="single" w:sz="4" w:space="0" w:color="auto"/>
              <w:right w:val="single" w:sz="4" w:space="0" w:color="auto"/>
            </w:tcBorders>
            <w:shd w:val="clear" w:color="auto" w:fill="BFBFBF"/>
            <w:noWrap/>
            <w:vAlign w:val="center"/>
          </w:tcPr>
          <w:p w:rsidR="00933622" w:rsidRPr="00933622" w:rsidRDefault="00933622" w:rsidP="00933622">
            <w:pPr>
              <w:rPr>
                <w:b/>
                <w:bCs/>
                <w:sz w:val="21"/>
                <w:szCs w:val="21"/>
              </w:rPr>
            </w:pPr>
            <w:r w:rsidRPr="00933622">
              <w:rPr>
                <w:b/>
                <w:bCs/>
                <w:sz w:val="21"/>
                <w:szCs w:val="21"/>
              </w:rPr>
              <w:t>Model</w:t>
            </w:r>
          </w:p>
        </w:tc>
        <w:tc>
          <w:tcPr>
            <w:tcW w:w="2213" w:type="dxa"/>
            <w:tcBorders>
              <w:top w:val="single" w:sz="4" w:space="0" w:color="auto"/>
              <w:left w:val="nil"/>
              <w:bottom w:val="single" w:sz="4" w:space="0" w:color="auto"/>
              <w:right w:val="single" w:sz="4" w:space="0" w:color="auto"/>
            </w:tcBorders>
            <w:shd w:val="clear" w:color="auto" w:fill="BFBFBF"/>
            <w:noWrap/>
            <w:vAlign w:val="center"/>
          </w:tcPr>
          <w:p w:rsidR="00933622" w:rsidRPr="00933622" w:rsidRDefault="00933622" w:rsidP="00933622">
            <w:pPr>
              <w:rPr>
                <w:b/>
                <w:bCs/>
                <w:sz w:val="21"/>
                <w:szCs w:val="21"/>
              </w:rPr>
            </w:pPr>
            <w:r w:rsidRPr="00933622">
              <w:rPr>
                <w:b/>
                <w:bCs/>
                <w:sz w:val="21"/>
                <w:szCs w:val="21"/>
              </w:rPr>
              <w:t>Capacity</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Micro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512M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Micro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Micro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Freedom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256M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Freedom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512M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Freedom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Freedom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Kingston</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DataTraveler</w:t>
            </w:r>
            <w:proofErr w:type="spellEnd"/>
            <w:r w:rsidRPr="007F0EDC">
              <w:rPr>
                <w:sz w:val="21"/>
                <w:szCs w:val="21"/>
              </w:rPr>
              <w:t xml:space="preserve"> </w:t>
            </w:r>
            <w:r w:rsidRPr="007F0EDC">
              <w:rPr>
                <w:rFonts w:hAnsi="SimSun"/>
                <w:sz w:val="21"/>
                <w:szCs w:val="21"/>
              </w:rPr>
              <w:t>Ⅱ</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Kingston</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DataTraveler</w:t>
            </w:r>
            <w:proofErr w:type="spellEnd"/>
            <w:r w:rsidRPr="007F0EDC">
              <w:rPr>
                <w:sz w:val="21"/>
                <w:szCs w:val="21"/>
              </w:rPr>
              <w:t xml:space="preserve"> </w:t>
            </w:r>
            <w:r w:rsidRPr="007F0EDC">
              <w:rPr>
                <w:rFonts w:hAnsi="SimSun"/>
                <w:sz w:val="21"/>
                <w:szCs w:val="21"/>
              </w:rPr>
              <w:t>Ⅱ</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Kingston</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DataTraveler</w:t>
            </w:r>
            <w:proofErr w:type="spellEnd"/>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Kingston</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DataTraveler</w:t>
            </w:r>
            <w:proofErr w:type="spellEnd"/>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Maxell</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USB Flash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128M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Maxell</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USB Flash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256M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Maxell</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USB Flash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512M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Maxell</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USB Flash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Maxell</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USB Flash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Kingax</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Super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128M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Kingax</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Super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256M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Kingax</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Super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512M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Kingax</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Super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Kingax</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Super Stick</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U210</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128M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U210</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256M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U210</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512M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U210</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U210</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U208</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4G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Teclast</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Ti</w:t>
            </w:r>
            <w:proofErr w:type="spellEnd"/>
            <w:r w:rsidRPr="007F0EDC">
              <w:rPr>
                <w:sz w:val="21"/>
                <w:szCs w:val="21"/>
              </w:rPr>
              <w:t xml:space="preserve"> Cool</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128M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Teclast</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Ti</w:t>
            </w:r>
            <w:proofErr w:type="spellEnd"/>
            <w:r w:rsidRPr="007F0EDC">
              <w:rPr>
                <w:sz w:val="21"/>
                <w:szCs w:val="21"/>
              </w:rPr>
              <w:t xml:space="preserve"> Cool</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256M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Teclast</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Ti</w:t>
            </w:r>
            <w:proofErr w:type="spellEnd"/>
            <w:r w:rsidRPr="007F0EDC">
              <w:rPr>
                <w:sz w:val="21"/>
                <w:szCs w:val="21"/>
              </w:rPr>
              <w:t xml:space="preserve"> Cool</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512M</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Teclast</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Ti</w:t>
            </w:r>
            <w:proofErr w:type="spellEnd"/>
            <w:r w:rsidRPr="007F0EDC">
              <w:rPr>
                <w:sz w:val="21"/>
                <w:szCs w:val="21"/>
              </w:rPr>
              <w:t xml:space="preserve"> Cool</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1G</w:t>
            </w:r>
          </w:p>
        </w:tc>
      </w:tr>
      <w:tr w:rsidR="00933622" w:rsidRPr="007F0EDC" w:rsidTr="00CC7FC8">
        <w:trPr>
          <w:trHeight w:val="285"/>
          <w:jc w:val="center"/>
        </w:trPr>
        <w:tc>
          <w:tcPr>
            <w:tcW w:w="2817" w:type="dxa"/>
            <w:tcBorders>
              <w:top w:val="nil"/>
              <w:left w:val="single" w:sz="4" w:space="0" w:color="auto"/>
              <w:bottom w:val="nil"/>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SanDisk </w:t>
            </w:r>
          </w:p>
        </w:tc>
        <w:tc>
          <w:tcPr>
            <w:tcW w:w="4042" w:type="dxa"/>
            <w:tcBorders>
              <w:top w:val="nil"/>
              <w:left w:val="nil"/>
              <w:bottom w:val="nil"/>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w:t>
            </w:r>
            <w:proofErr w:type="spellStart"/>
            <w:r w:rsidRPr="007F0EDC">
              <w:rPr>
                <w:sz w:val="21"/>
                <w:szCs w:val="21"/>
              </w:rPr>
              <w:t>mirco</w:t>
            </w:r>
            <w:proofErr w:type="spellEnd"/>
          </w:p>
        </w:tc>
        <w:tc>
          <w:tcPr>
            <w:tcW w:w="2213" w:type="dxa"/>
            <w:tcBorders>
              <w:top w:val="nil"/>
              <w:left w:val="nil"/>
              <w:bottom w:val="nil"/>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2G </w:t>
            </w:r>
          </w:p>
        </w:tc>
      </w:tr>
      <w:tr w:rsidR="00933622" w:rsidRPr="007F0EDC" w:rsidTr="00CC7FC8">
        <w:trPr>
          <w:trHeight w:val="285"/>
          <w:jc w:val="center"/>
        </w:trPr>
        <w:tc>
          <w:tcPr>
            <w:tcW w:w="2817" w:type="dxa"/>
            <w:tcBorders>
              <w:top w:val="nil"/>
              <w:left w:val="single" w:sz="4" w:space="0" w:color="auto"/>
              <w:bottom w:val="nil"/>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SanDisk </w:t>
            </w:r>
          </w:p>
        </w:tc>
        <w:tc>
          <w:tcPr>
            <w:tcW w:w="4042" w:type="dxa"/>
            <w:tcBorders>
              <w:top w:val="nil"/>
              <w:left w:val="nil"/>
              <w:bottom w:val="nil"/>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cruzer</w:t>
            </w:r>
            <w:proofErr w:type="spellEnd"/>
            <w:r w:rsidRPr="007F0EDC">
              <w:rPr>
                <w:sz w:val="21"/>
                <w:szCs w:val="21"/>
              </w:rPr>
              <w:t xml:space="preserve"> </w:t>
            </w:r>
            <w:proofErr w:type="spellStart"/>
            <w:r w:rsidRPr="007F0EDC">
              <w:rPr>
                <w:sz w:val="21"/>
                <w:szCs w:val="21"/>
              </w:rPr>
              <w:t>mirco</w:t>
            </w:r>
            <w:proofErr w:type="spellEnd"/>
          </w:p>
        </w:tc>
        <w:tc>
          <w:tcPr>
            <w:tcW w:w="2213" w:type="dxa"/>
            <w:tcBorders>
              <w:top w:val="nil"/>
              <w:left w:val="nil"/>
              <w:bottom w:val="nil"/>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8G </w:t>
            </w:r>
          </w:p>
        </w:tc>
      </w:tr>
      <w:tr w:rsidR="00933622" w:rsidRPr="007F0EDC" w:rsidTr="00CC7FC8">
        <w:trPr>
          <w:trHeight w:val="285"/>
          <w:jc w:val="center"/>
        </w:trPr>
        <w:tc>
          <w:tcPr>
            <w:tcW w:w="2817" w:type="dxa"/>
            <w:tcBorders>
              <w:top w:val="nil"/>
              <w:left w:val="single" w:sz="4" w:space="0" w:color="auto"/>
              <w:bottom w:val="nil"/>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SanDisk </w:t>
            </w:r>
          </w:p>
        </w:tc>
        <w:tc>
          <w:tcPr>
            <w:tcW w:w="4042" w:type="dxa"/>
            <w:tcBorders>
              <w:top w:val="nil"/>
              <w:left w:val="nil"/>
              <w:bottom w:val="nil"/>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Ti</w:t>
            </w:r>
            <w:proofErr w:type="spellEnd"/>
            <w:r w:rsidRPr="007F0EDC">
              <w:rPr>
                <w:sz w:val="21"/>
                <w:szCs w:val="21"/>
              </w:rPr>
              <w:t xml:space="preserve"> Cool</w:t>
            </w:r>
          </w:p>
        </w:tc>
        <w:tc>
          <w:tcPr>
            <w:tcW w:w="2213" w:type="dxa"/>
            <w:tcBorders>
              <w:top w:val="nil"/>
              <w:left w:val="nil"/>
              <w:bottom w:val="nil"/>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2G</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SanDisk </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rFonts w:hint="eastAsia"/>
                <w:sz w:val="21"/>
                <w:szCs w:val="21"/>
              </w:rPr>
              <w:t>Hongjiao</w:t>
            </w:r>
            <w:proofErr w:type="spellEnd"/>
            <w:r w:rsidRPr="007F0EDC">
              <w:rPr>
                <w:rFonts w:hint="eastAsia"/>
                <w:sz w:val="21"/>
                <w:szCs w:val="21"/>
              </w:rPr>
              <w:t xml:space="preserve">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4G </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Lexar</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rFonts w:hint="eastAsia"/>
                <w:sz w:val="21"/>
                <w:szCs w:val="21"/>
              </w:rPr>
              <w:t xml:space="preserve">Lexar </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256MB</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Kingston  </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Data Traveler</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1G </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lastRenderedPageBreak/>
              <w:t xml:space="preserve">Kingston  </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Data Traveler</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16GB</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 xml:space="preserve">Kingston  </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Data Traveler</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32GB</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rFonts w:hint="eastAsia"/>
                <w:sz w:val="21"/>
                <w:szCs w:val="21"/>
              </w:rPr>
              <w:t>Aigo</w:t>
            </w:r>
            <w:proofErr w:type="spellEnd"/>
            <w:r w:rsidRPr="007F0EDC">
              <w:rPr>
                <w:rFonts w:hint="eastAsia"/>
                <w:sz w:val="21"/>
                <w:szCs w:val="21"/>
              </w:rPr>
              <w:t xml:space="preserve"> </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L8315</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16GB</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250</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16GB</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Kingston</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Data Traveler Locker+</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32GB</w:t>
            </w:r>
          </w:p>
        </w:tc>
      </w:tr>
      <w:tr w:rsidR="00933622" w:rsidRPr="007F0EDC" w:rsidTr="00CC7FC8">
        <w:trPr>
          <w:trHeight w:val="285"/>
          <w:jc w:val="center"/>
        </w:trPr>
        <w:tc>
          <w:tcPr>
            <w:tcW w:w="2817" w:type="dxa"/>
            <w:tcBorders>
              <w:top w:val="nil"/>
              <w:left w:val="single" w:sz="4" w:space="0" w:color="auto"/>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proofErr w:type="spellStart"/>
            <w:r w:rsidRPr="007F0EDC">
              <w:rPr>
                <w:rFonts w:hint="eastAsia"/>
                <w:sz w:val="21"/>
                <w:szCs w:val="21"/>
              </w:rPr>
              <w:t>Netac</w:t>
            </w:r>
            <w:proofErr w:type="spellEnd"/>
            <w:r w:rsidRPr="007F0EDC">
              <w:rPr>
                <w:rFonts w:hint="eastAsia"/>
                <w:sz w:val="21"/>
                <w:szCs w:val="21"/>
              </w:rPr>
              <w:t xml:space="preserve"> </w:t>
            </w:r>
          </w:p>
        </w:tc>
        <w:tc>
          <w:tcPr>
            <w:tcW w:w="4042"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U228</w:t>
            </w:r>
          </w:p>
        </w:tc>
        <w:tc>
          <w:tcPr>
            <w:tcW w:w="2213" w:type="dxa"/>
            <w:tcBorders>
              <w:top w:val="nil"/>
              <w:left w:val="nil"/>
              <w:bottom w:val="single" w:sz="4" w:space="0" w:color="auto"/>
              <w:right w:val="single" w:sz="4" w:space="0" w:color="auto"/>
            </w:tcBorders>
            <w:shd w:val="clear" w:color="auto" w:fill="auto"/>
            <w:noWrap/>
            <w:vAlign w:val="center"/>
          </w:tcPr>
          <w:p w:rsidR="00933622" w:rsidRPr="007F0EDC" w:rsidRDefault="00933622" w:rsidP="00933622">
            <w:pPr>
              <w:rPr>
                <w:sz w:val="21"/>
                <w:szCs w:val="21"/>
              </w:rPr>
            </w:pPr>
            <w:r w:rsidRPr="007F0EDC">
              <w:rPr>
                <w:sz w:val="21"/>
                <w:szCs w:val="21"/>
              </w:rPr>
              <w:t>8GB</w:t>
            </w:r>
          </w:p>
        </w:tc>
      </w:tr>
    </w:tbl>
    <w:p w:rsidR="00933622" w:rsidRDefault="00933622" w:rsidP="00933622">
      <w:pPr>
        <w:rPr>
          <w:b/>
        </w:rPr>
      </w:pPr>
    </w:p>
    <w:p w:rsidR="00933622" w:rsidRPr="00933622" w:rsidRDefault="00933622" w:rsidP="00933622">
      <w:pPr>
        <w:rPr>
          <w:b/>
          <w:sz w:val="21"/>
          <w:szCs w:val="21"/>
        </w:rPr>
      </w:pPr>
      <w:r w:rsidRPr="00933622">
        <w:rPr>
          <w:rFonts w:hint="eastAsia"/>
          <w:b/>
        </w:rPr>
        <w:t xml:space="preserve">Compatible SD Card List </w:t>
      </w:r>
    </w:p>
    <w:p w:rsidR="00933622" w:rsidRDefault="00933622" w:rsidP="00933622">
      <w:pPr>
        <w:rPr>
          <w:sz w:val="21"/>
          <w:szCs w:val="21"/>
        </w:rPr>
      </w:pPr>
      <w:r w:rsidRPr="007F0EDC">
        <w:rPr>
          <w:sz w:val="21"/>
          <w:szCs w:val="21"/>
        </w:rPr>
        <w:t>Please refer to the following sheet for compatible SD card brand</w:t>
      </w:r>
      <w:r>
        <w:rPr>
          <w:sz w:val="21"/>
          <w:szCs w:val="21"/>
        </w:rPr>
        <w:t>s</w:t>
      </w:r>
      <w:r w:rsidRPr="007F0EDC">
        <w:rPr>
          <w:sz w:val="21"/>
          <w:szCs w:val="21"/>
        </w:rPr>
        <w:t>.</w:t>
      </w:r>
    </w:p>
    <w:p w:rsidR="00933622" w:rsidRPr="007F0EDC" w:rsidRDefault="00933622" w:rsidP="00933622">
      <w:pPr>
        <w:rPr>
          <w:sz w:val="21"/>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2410"/>
        <w:gridCol w:w="2268"/>
        <w:gridCol w:w="2142"/>
      </w:tblGrid>
      <w:tr w:rsidR="00933622" w:rsidRPr="007F0EDC" w:rsidTr="00CC7FC8">
        <w:trPr>
          <w:jc w:val="center"/>
        </w:trPr>
        <w:tc>
          <w:tcPr>
            <w:tcW w:w="2252" w:type="dxa"/>
            <w:shd w:val="clear" w:color="auto" w:fill="BFBFBF"/>
            <w:vAlign w:val="bottom"/>
          </w:tcPr>
          <w:p w:rsidR="00933622" w:rsidRPr="007F0EDC" w:rsidRDefault="00933622" w:rsidP="00933622">
            <w:pPr>
              <w:rPr>
                <w:sz w:val="21"/>
                <w:szCs w:val="21"/>
              </w:rPr>
            </w:pPr>
            <w:r w:rsidRPr="007F0EDC">
              <w:rPr>
                <w:sz w:val="21"/>
                <w:szCs w:val="21"/>
              </w:rPr>
              <w:t xml:space="preserve">Brand </w:t>
            </w:r>
          </w:p>
        </w:tc>
        <w:tc>
          <w:tcPr>
            <w:tcW w:w="2410" w:type="dxa"/>
            <w:shd w:val="clear" w:color="auto" w:fill="BFBFBF"/>
            <w:vAlign w:val="bottom"/>
          </w:tcPr>
          <w:p w:rsidR="00933622" w:rsidRPr="007F0EDC" w:rsidRDefault="00933622" w:rsidP="00933622">
            <w:pPr>
              <w:rPr>
                <w:sz w:val="21"/>
                <w:szCs w:val="21"/>
              </w:rPr>
            </w:pPr>
            <w:r w:rsidRPr="007F0EDC">
              <w:rPr>
                <w:sz w:val="21"/>
                <w:szCs w:val="21"/>
              </w:rPr>
              <w:t xml:space="preserve">Standard </w:t>
            </w:r>
          </w:p>
        </w:tc>
        <w:tc>
          <w:tcPr>
            <w:tcW w:w="2268" w:type="dxa"/>
            <w:shd w:val="clear" w:color="auto" w:fill="BFBFBF"/>
            <w:vAlign w:val="bottom"/>
          </w:tcPr>
          <w:p w:rsidR="00933622" w:rsidRPr="007F0EDC" w:rsidRDefault="00933622" w:rsidP="00933622">
            <w:pPr>
              <w:rPr>
                <w:sz w:val="21"/>
                <w:szCs w:val="21"/>
              </w:rPr>
            </w:pPr>
            <w:r w:rsidRPr="007F0EDC">
              <w:rPr>
                <w:sz w:val="21"/>
                <w:szCs w:val="21"/>
              </w:rPr>
              <w:t xml:space="preserve">Capacity </w:t>
            </w:r>
          </w:p>
        </w:tc>
        <w:tc>
          <w:tcPr>
            <w:tcW w:w="2142" w:type="dxa"/>
            <w:shd w:val="clear" w:color="auto" w:fill="BFBFBF"/>
            <w:vAlign w:val="bottom"/>
          </w:tcPr>
          <w:p w:rsidR="00933622" w:rsidRPr="007F0EDC" w:rsidRDefault="00933622" w:rsidP="00933622">
            <w:pPr>
              <w:rPr>
                <w:sz w:val="21"/>
                <w:szCs w:val="21"/>
              </w:rPr>
            </w:pPr>
            <w:r w:rsidRPr="007F0EDC">
              <w:rPr>
                <w:sz w:val="21"/>
                <w:szCs w:val="21"/>
              </w:rPr>
              <w:t xml:space="preserve">Card type </w:t>
            </w:r>
          </w:p>
        </w:tc>
      </w:tr>
      <w:tr w:rsidR="00933622" w:rsidRPr="007F0EDC" w:rsidTr="00CC7FC8">
        <w:trPr>
          <w:jc w:val="center"/>
        </w:trPr>
        <w:tc>
          <w:tcPr>
            <w:tcW w:w="2252" w:type="dxa"/>
            <w:vAlign w:val="bottom"/>
          </w:tcPr>
          <w:p w:rsidR="00933622" w:rsidRPr="007F0EDC" w:rsidRDefault="00933622" w:rsidP="00933622">
            <w:pPr>
              <w:rPr>
                <w:sz w:val="21"/>
                <w:szCs w:val="21"/>
              </w:rPr>
            </w:pPr>
            <w:r w:rsidRPr="007F0EDC">
              <w:rPr>
                <w:sz w:val="21"/>
                <w:szCs w:val="21"/>
              </w:rPr>
              <w:t xml:space="preserve">Transcend </w:t>
            </w:r>
          </w:p>
        </w:tc>
        <w:tc>
          <w:tcPr>
            <w:tcW w:w="2410" w:type="dxa"/>
            <w:vAlign w:val="bottom"/>
          </w:tcPr>
          <w:p w:rsidR="00933622" w:rsidRPr="007F0EDC" w:rsidRDefault="00933622" w:rsidP="00933622">
            <w:pPr>
              <w:rPr>
                <w:sz w:val="21"/>
                <w:szCs w:val="21"/>
              </w:rPr>
            </w:pPr>
            <w:r w:rsidRPr="007F0EDC">
              <w:rPr>
                <w:sz w:val="21"/>
                <w:szCs w:val="21"/>
              </w:rPr>
              <w:t>SDHC6</w:t>
            </w:r>
          </w:p>
        </w:tc>
        <w:tc>
          <w:tcPr>
            <w:tcW w:w="2268" w:type="dxa"/>
            <w:vAlign w:val="bottom"/>
          </w:tcPr>
          <w:p w:rsidR="00933622" w:rsidRPr="007F0EDC" w:rsidRDefault="00933622" w:rsidP="00933622">
            <w:pPr>
              <w:rPr>
                <w:sz w:val="21"/>
                <w:szCs w:val="21"/>
              </w:rPr>
            </w:pPr>
            <w:r w:rsidRPr="007F0EDC">
              <w:rPr>
                <w:sz w:val="21"/>
                <w:szCs w:val="21"/>
              </w:rPr>
              <w:t>16GB</w:t>
            </w:r>
          </w:p>
        </w:tc>
        <w:tc>
          <w:tcPr>
            <w:tcW w:w="2142" w:type="dxa"/>
            <w:vAlign w:val="bottom"/>
          </w:tcPr>
          <w:p w:rsidR="00933622" w:rsidRPr="007F0EDC" w:rsidRDefault="00933622" w:rsidP="00933622">
            <w:pPr>
              <w:rPr>
                <w:sz w:val="21"/>
                <w:szCs w:val="21"/>
              </w:rPr>
            </w:pPr>
            <w:r w:rsidRPr="007F0EDC">
              <w:rPr>
                <w:rFonts w:hint="eastAsia"/>
                <w:sz w:val="21"/>
                <w:szCs w:val="21"/>
              </w:rPr>
              <w:t>SD</w:t>
            </w:r>
          </w:p>
        </w:tc>
      </w:tr>
      <w:tr w:rsidR="00933622" w:rsidRPr="007F0EDC" w:rsidTr="00CC7FC8">
        <w:trPr>
          <w:jc w:val="center"/>
        </w:trPr>
        <w:tc>
          <w:tcPr>
            <w:tcW w:w="2252" w:type="dxa"/>
            <w:vAlign w:val="center"/>
          </w:tcPr>
          <w:p w:rsidR="00933622" w:rsidRPr="007F0EDC" w:rsidRDefault="00933622" w:rsidP="00933622">
            <w:pPr>
              <w:rPr>
                <w:sz w:val="21"/>
                <w:szCs w:val="21"/>
              </w:rPr>
            </w:pPr>
            <w:r w:rsidRPr="007F0EDC">
              <w:rPr>
                <w:sz w:val="21"/>
                <w:szCs w:val="21"/>
              </w:rPr>
              <w:t xml:space="preserve">Kingston </w:t>
            </w:r>
          </w:p>
        </w:tc>
        <w:tc>
          <w:tcPr>
            <w:tcW w:w="2410" w:type="dxa"/>
            <w:vAlign w:val="bottom"/>
          </w:tcPr>
          <w:p w:rsidR="00933622" w:rsidRPr="007F0EDC" w:rsidRDefault="00933622" w:rsidP="00933622">
            <w:pPr>
              <w:rPr>
                <w:sz w:val="21"/>
                <w:szCs w:val="21"/>
              </w:rPr>
            </w:pPr>
            <w:r w:rsidRPr="007F0EDC">
              <w:rPr>
                <w:sz w:val="21"/>
                <w:szCs w:val="21"/>
              </w:rPr>
              <w:t>SDHC4</w:t>
            </w:r>
          </w:p>
        </w:tc>
        <w:tc>
          <w:tcPr>
            <w:tcW w:w="2268" w:type="dxa"/>
            <w:vAlign w:val="bottom"/>
          </w:tcPr>
          <w:p w:rsidR="00933622" w:rsidRPr="007F0EDC" w:rsidRDefault="00933622" w:rsidP="00933622">
            <w:pPr>
              <w:rPr>
                <w:sz w:val="21"/>
                <w:szCs w:val="21"/>
              </w:rPr>
            </w:pPr>
            <w:r w:rsidRPr="007F0EDC">
              <w:rPr>
                <w:sz w:val="21"/>
                <w:szCs w:val="21"/>
              </w:rPr>
              <w:t>4GB</w:t>
            </w:r>
          </w:p>
        </w:tc>
        <w:tc>
          <w:tcPr>
            <w:tcW w:w="2142" w:type="dxa"/>
            <w:vAlign w:val="bottom"/>
          </w:tcPr>
          <w:p w:rsidR="00933622" w:rsidRPr="007F0EDC" w:rsidRDefault="00933622" w:rsidP="00933622">
            <w:pPr>
              <w:rPr>
                <w:sz w:val="21"/>
                <w:szCs w:val="21"/>
              </w:rPr>
            </w:pPr>
            <w:r w:rsidRPr="007F0EDC">
              <w:rPr>
                <w:rFonts w:hint="eastAsia"/>
                <w:sz w:val="21"/>
                <w:szCs w:val="21"/>
              </w:rPr>
              <w:t>SD</w:t>
            </w:r>
          </w:p>
        </w:tc>
      </w:tr>
      <w:tr w:rsidR="00933622" w:rsidRPr="007F0EDC" w:rsidTr="00CC7FC8">
        <w:trPr>
          <w:jc w:val="center"/>
        </w:trPr>
        <w:tc>
          <w:tcPr>
            <w:tcW w:w="2252" w:type="dxa"/>
            <w:vAlign w:val="center"/>
          </w:tcPr>
          <w:p w:rsidR="00933622" w:rsidRPr="007F0EDC" w:rsidRDefault="00933622" w:rsidP="00933622">
            <w:pPr>
              <w:rPr>
                <w:sz w:val="21"/>
                <w:szCs w:val="21"/>
              </w:rPr>
            </w:pPr>
            <w:r w:rsidRPr="007F0EDC">
              <w:rPr>
                <w:sz w:val="21"/>
                <w:szCs w:val="21"/>
              </w:rPr>
              <w:t>Kingston</w:t>
            </w:r>
          </w:p>
        </w:tc>
        <w:tc>
          <w:tcPr>
            <w:tcW w:w="2410" w:type="dxa"/>
            <w:vAlign w:val="bottom"/>
          </w:tcPr>
          <w:p w:rsidR="00933622" w:rsidRPr="007F0EDC" w:rsidRDefault="00933622" w:rsidP="00933622">
            <w:pPr>
              <w:rPr>
                <w:sz w:val="21"/>
                <w:szCs w:val="21"/>
              </w:rPr>
            </w:pPr>
            <w:r w:rsidRPr="007F0EDC">
              <w:rPr>
                <w:sz w:val="21"/>
                <w:szCs w:val="21"/>
              </w:rPr>
              <w:t>SD</w:t>
            </w:r>
          </w:p>
        </w:tc>
        <w:tc>
          <w:tcPr>
            <w:tcW w:w="2268" w:type="dxa"/>
            <w:vAlign w:val="bottom"/>
          </w:tcPr>
          <w:p w:rsidR="00933622" w:rsidRPr="007F0EDC" w:rsidRDefault="00933622" w:rsidP="00933622">
            <w:pPr>
              <w:rPr>
                <w:sz w:val="21"/>
                <w:szCs w:val="21"/>
              </w:rPr>
            </w:pPr>
            <w:r w:rsidRPr="007F0EDC">
              <w:rPr>
                <w:sz w:val="21"/>
                <w:szCs w:val="21"/>
              </w:rPr>
              <w:t>2GB</w:t>
            </w:r>
          </w:p>
        </w:tc>
        <w:tc>
          <w:tcPr>
            <w:tcW w:w="2142" w:type="dxa"/>
            <w:vAlign w:val="bottom"/>
          </w:tcPr>
          <w:p w:rsidR="00933622" w:rsidRPr="007F0EDC" w:rsidRDefault="00933622" w:rsidP="00933622">
            <w:pPr>
              <w:rPr>
                <w:sz w:val="21"/>
                <w:szCs w:val="21"/>
              </w:rPr>
            </w:pPr>
            <w:r w:rsidRPr="007F0EDC">
              <w:rPr>
                <w:rFonts w:hint="eastAsia"/>
                <w:sz w:val="21"/>
                <w:szCs w:val="21"/>
              </w:rPr>
              <w:t>SD</w:t>
            </w:r>
          </w:p>
        </w:tc>
      </w:tr>
      <w:tr w:rsidR="00933622" w:rsidRPr="007F0EDC" w:rsidTr="00CC7FC8">
        <w:trPr>
          <w:jc w:val="center"/>
        </w:trPr>
        <w:tc>
          <w:tcPr>
            <w:tcW w:w="2252" w:type="dxa"/>
            <w:vAlign w:val="center"/>
          </w:tcPr>
          <w:p w:rsidR="00933622" w:rsidRPr="007F0EDC" w:rsidRDefault="00933622" w:rsidP="00933622">
            <w:pPr>
              <w:rPr>
                <w:sz w:val="21"/>
                <w:szCs w:val="21"/>
              </w:rPr>
            </w:pPr>
            <w:r w:rsidRPr="007F0EDC">
              <w:rPr>
                <w:sz w:val="21"/>
                <w:szCs w:val="21"/>
              </w:rPr>
              <w:t>Kingston</w:t>
            </w:r>
          </w:p>
        </w:tc>
        <w:tc>
          <w:tcPr>
            <w:tcW w:w="2410" w:type="dxa"/>
            <w:vAlign w:val="center"/>
          </w:tcPr>
          <w:p w:rsidR="00933622" w:rsidRPr="007F0EDC" w:rsidRDefault="00933622" w:rsidP="00933622">
            <w:pPr>
              <w:rPr>
                <w:sz w:val="21"/>
                <w:szCs w:val="21"/>
              </w:rPr>
            </w:pPr>
            <w:r w:rsidRPr="007F0EDC">
              <w:rPr>
                <w:sz w:val="21"/>
                <w:szCs w:val="21"/>
              </w:rPr>
              <w:t>SD</w:t>
            </w:r>
          </w:p>
        </w:tc>
        <w:tc>
          <w:tcPr>
            <w:tcW w:w="2268" w:type="dxa"/>
            <w:vAlign w:val="bottom"/>
          </w:tcPr>
          <w:p w:rsidR="00933622" w:rsidRPr="007F0EDC" w:rsidRDefault="00933622" w:rsidP="00933622">
            <w:pPr>
              <w:rPr>
                <w:sz w:val="21"/>
                <w:szCs w:val="21"/>
              </w:rPr>
            </w:pPr>
            <w:r w:rsidRPr="007F0EDC">
              <w:rPr>
                <w:sz w:val="21"/>
                <w:szCs w:val="21"/>
              </w:rPr>
              <w:t>1GB</w:t>
            </w:r>
          </w:p>
        </w:tc>
        <w:tc>
          <w:tcPr>
            <w:tcW w:w="2142" w:type="dxa"/>
            <w:vAlign w:val="bottom"/>
          </w:tcPr>
          <w:p w:rsidR="00933622" w:rsidRPr="007F0EDC" w:rsidRDefault="00933622" w:rsidP="00933622">
            <w:pPr>
              <w:rPr>
                <w:sz w:val="21"/>
                <w:szCs w:val="21"/>
              </w:rPr>
            </w:pPr>
            <w:r w:rsidRPr="007F0EDC">
              <w:rPr>
                <w:rFonts w:hint="eastAsia"/>
                <w:sz w:val="21"/>
                <w:szCs w:val="21"/>
              </w:rPr>
              <w:t>SD</w:t>
            </w:r>
          </w:p>
        </w:tc>
      </w:tr>
      <w:tr w:rsidR="00933622" w:rsidRPr="007F0EDC" w:rsidTr="00CC7FC8">
        <w:trPr>
          <w:jc w:val="center"/>
        </w:trPr>
        <w:tc>
          <w:tcPr>
            <w:tcW w:w="2252" w:type="dxa"/>
            <w:vAlign w:val="center"/>
          </w:tcPr>
          <w:p w:rsidR="00933622" w:rsidRPr="007F0EDC" w:rsidRDefault="00933622" w:rsidP="00933622">
            <w:pPr>
              <w:rPr>
                <w:sz w:val="21"/>
                <w:szCs w:val="21"/>
              </w:rPr>
            </w:pPr>
            <w:proofErr w:type="spellStart"/>
            <w:r w:rsidRPr="007F0EDC">
              <w:rPr>
                <w:sz w:val="21"/>
                <w:szCs w:val="21"/>
              </w:rPr>
              <w:t>Sandisk</w:t>
            </w:r>
            <w:proofErr w:type="spellEnd"/>
            <w:r w:rsidRPr="007F0EDC">
              <w:rPr>
                <w:sz w:val="21"/>
                <w:szCs w:val="21"/>
              </w:rPr>
              <w:t xml:space="preserve"> </w:t>
            </w:r>
          </w:p>
        </w:tc>
        <w:tc>
          <w:tcPr>
            <w:tcW w:w="2410" w:type="dxa"/>
            <w:vAlign w:val="center"/>
          </w:tcPr>
          <w:p w:rsidR="00933622" w:rsidRPr="007F0EDC" w:rsidRDefault="00933622" w:rsidP="00933622">
            <w:pPr>
              <w:rPr>
                <w:sz w:val="21"/>
                <w:szCs w:val="21"/>
              </w:rPr>
            </w:pPr>
            <w:r w:rsidRPr="007F0EDC">
              <w:rPr>
                <w:sz w:val="21"/>
                <w:szCs w:val="21"/>
              </w:rPr>
              <w:t>SDHC2</w:t>
            </w:r>
          </w:p>
        </w:tc>
        <w:tc>
          <w:tcPr>
            <w:tcW w:w="2268" w:type="dxa"/>
            <w:vAlign w:val="bottom"/>
          </w:tcPr>
          <w:p w:rsidR="00933622" w:rsidRPr="007F0EDC" w:rsidRDefault="00933622" w:rsidP="00933622">
            <w:pPr>
              <w:rPr>
                <w:sz w:val="21"/>
                <w:szCs w:val="21"/>
              </w:rPr>
            </w:pPr>
            <w:r w:rsidRPr="007F0EDC">
              <w:rPr>
                <w:sz w:val="21"/>
                <w:szCs w:val="21"/>
              </w:rPr>
              <w:t>8GB</w:t>
            </w:r>
          </w:p>
        </w:tc>
        <w:tc>
          <w:tcPr>
            <w:tcW w:w="2142" w:type="dxa"/>
            <w:vAlign w:val="bottom"/>
          </w:tcPr>
          <w:p w:rsidR="00933622" w:rsidRPr="007F0EDC" w:rsidRDefault="00933622" w:rsidP="00933622">
            <w:pPr>
              <w:rPr>
                <w:sz w:val="21"/>
                <w:szCs w:val="21"/>
              </w:rPr>
            </w:pPr>
            <w:r w:rsidRPr="007F0EDC">
              <w:rPr>
                <w:rFonts w:hint="eastAsia"/>
                <w:sz w:val="21"/>
                <w:szCs w:val="21"/>
              </w:rPr>
              <w:t>Micro-SD</w:t>
            </w:r>
          </w:p>
        </w:tc>
      </w:tr>
      <w:tr w:rsidR="00933622" w:rsidRPr="007F0EDC" w:rsidTr="00CC7FC8">
        <w:trPr>
          <w:jc w:val="center"/>
        </w:trPr>
        <w:tc>
          <w:tcPr>
            <w:tcW w:w="2252" w:type="dxa"/>
            <w:vAlign w:val="center"/>
          </w:tcPr>
          <w:p w:rsidR="00933622" w:rsidRPr="007F0EDC" w:rsidRDefault="00933622" w:rsidP="00933622">
            <w:pPr>
              <w:rPr>
                <w:sz w:val="21"/>
                <w:szCs w:val="21"/>
              </w:rPr>
            </w:pPr>
            <w:proofErr w:type="spellStart"/>
            <w:r w:rsidRPr="007F0EDC">
              <w:rPr>
                <w:sz w:val="21"/>
                <w:szCs w:val="21"/>
              </w:rPr>
              <w:t>Sandisk</w:t>
            </w:r>
            <w:proofErr w:type="spellEnd"/>
          </w:p>
        </w:tc>
        <w:tc>
          <w:tcPr>
            <w:tcW w:w="2410" w:type="dxa"/>
            <w:vAlign w:val="center"/>
          </w:tcPr>
          <w:p w:rsidR="00933622" w:rsidRPr="007F0EDC" w:rsidRDefault="00933622" w:rsidP="00933622">
            <w:pPr>
              <w:rPr>
                <w:sz w:val="21"/>
                <w:szCs w:val="21"/>
              </w:rPr>
            </w:pPr>
            <w:r w:rsidRPr="007F0EDC">
              <w:rPr>
                <w:sz w:val="21"/>
                <w:szCs w:val="21"/>
              </w:rPr>
              <w:t>SD</w:t>
            </w:r>
          </w:p>
        </w:tc>
        <w:tc>
          <w:tcPr>
            <w:tcW w:w="2268" w:type="dxa"/>
            <w:vAlign w:val="bottom"/>
          </w:tcPr>
          <w:p w:rsidR="00933622" w:rsidRPr="007F0EDC" w:rsidRDefault="00933622" w:rsidP="00933622">
            <w:pPr>
              <w:rPr>
                <w:sz w:val="21"/>
                <w:szCs w:val="21"/>
              </w:rPr>
            </w:pPr>
            <w:r w:rsidRPr="007F0EDC">
              <w:rPr>
                <w:sz w:val="21"/>
                <w:szCs w:val="21"/>
              </w:rPr>
              <w:t>1GB</w:t>
            </w:r>
          </w:p>
        </w:tc>
        <w:tc>
          <w:tcPr>
            <w:tcW w:w="2142" w:type="dxa"/>
            <w:vAlign w:val="bottom"/>
          </w:tcPr>
          <w:p w:rsidR="00933622" w:rsidRPr="007F0EDC" w:rsidRDefault="00933622" w:rsidP="00933622">
            <w:pPr>
              <w:rPr>
                <w:sz w:val="21"/>
                <w:szCs w:val="21"/>
              </w:rPr>
            </w:pPr>
            <w:r w:rsidRPr="007F0EDC">
              <w:rPr>
                <w:rFonts w:hint="eastAsia"/>
                <w:sz w:val="21"/>
                <w:szCs w:val="21"/>
              </w:rPr>
              <w:t>Micro-SD</w:t>
            </w:r>
          </w:p>
        </w:tc>
      </w:tr>
    </w:tbl>
    <w:p w:rsidR="00933622" w:rsidRPr="007F0EDC" w:rsidRDefault="00933622" w:rsidP="00933622">
      <w:pPr>
        <w:rPr>
          <w:sz w:val="21"/>
          <w:szCs w:val="21"/>
        </w:rPr>
      </w:pPr>
    </w:p>
    <w:p w:rsidR="00933622" w:rsidRPr="00933622" w:rsidRDefault="00933622" w:rsidP="00933622">
      <w:pPr>
        <w:rPr>
          <w:b/>
          <w:sz w:val="21"/>
          <w:szCs w:val="21"/>
        </w:rPr>
      </w:pPr>
      <w:r w:rsidRPr="00933622">
        <w:rPr>
          <w:rFonts w:hint="eastAsia"/>
          <w:b/>
        </w:rPr>
        <w:t>Compatible Portable HDD List</w:t>
      </w:r>
    </w:p>
    <w:p w:rsidR="00933622" w:rsidRDefault="00933622" w:rsidP="00933622">
      <w:pPr>
        <w:rPr>
          <w:sz w:val="21"/>
          <w:szCs w:val="21"/>
        </w:rPr>
      </w:pPr>
      <w:r w:rsidRPr="007F0EDC">
        <w:rPr>
          <w:sz w:val="21"/>
          <w:szCs w:val="21"/>
        </w:rPr>
        <w:t>Please refer to the following sheet for compatible portable HDD brand</w:t>
      </w:r>
      <w:r>
        <w:rPr>
          <w:sz w:val="21"/>
          <w:szCs w:val="21"/>
        </w:rPr>
        <w:t>s</w:t>
      </w:r>
      <w:r w:rsidRPr="007F0EDC">
        <w:rPr>
          <w:sz w:val="21"/>
          <w:szCs w:val="21"/>
        </w:rPr>
        <w:t xml:space="preserve">. </w:t>
      </w:r>
    </w:p>
    <w:p w:rsidR="00933622" w:rsidRPr="007F0EDC" w:rsidRDefault="00933622" w:rsidP="00933622">
      <w:pPr>
        <w:rPr>
          <w:sz w:val="21"/>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3402"/>
        <w:gridCol w:w="2851"/>
      </w:tblGrid>
      <w:tr w:rsidR="00933622" w:rsidRPr="007F0EDC" w:rsidTr="00CC7FC8">
        <w:trPr>
          <w:jc w:val="center"/>
        </w:trPr>
        <w:tc>
          <w:tcPr>
            <w:tcW w:w="2819" w:type="dxa"/>
            <w:shd w:val="clear" w:color="auto" w:fill="BFBFBF"/>
          </w:tcPr>
          <w:p w:rsidR="00933622" w:rsidRPr="007F0EDC" w:rsidRDefault="00933622" w:rsidP="00933622">
            <w:pPr>
              <w:rPr>
                <w:sz w:val="21"/>
                <w:szCs w:val="21"/>
              </w:rPr>
            </w:pPr>
            <w:r w:rsidRPr="007F0EDC">
              <w:rPr>
                <w:sz w:val="21"/>
                <w:szCs w:val="21"/>
              </w:rPr>
              <w:t xml:space="preserve">Brand </w:t>
            </w:r>
          </w:p>
        </w:tc>
        <w:tc>
          <w:tcPr>
            <w:tcW w:w="3402" w:type="dxa"/>
            <w:shd w:val="clear" w:color="auto" w:fill="BFBFBF"/>
          </w:tcPr>
          <w:p w:rsidR="00933622" w:rsidRPr="007F0EDC" w:rsidRDefault="00933622" w:rsidP="00933622">
            <w:pPr>
              <w:rPr>
                <w:sz w:val="21"/>
                <w:szCs w:val="21"/>
              </w:rPr>
            </w:pPr>
            <w:r w:rsidRPr="007F0EDC">
              <w:rPr>
                <w:sz w:val="21"/>
                <w:szCs w:val="21"/>
              </w:rPr>
              <w:t>Model</w:t>
            </w:r>
          </w:p>
        </w:tc>
        <w:tc>
          <w:tcPr>
            <w:tcW w:w="2851" w:type="dxa"/>
            <w:shd w:val="clear" w:color="auto" w:fill="BFBFBF"/>
          </w:tcPr>
          <w:p w:rsidR="00933622" w:rsidRPr="007F0EDC" w:rsidRDefault="00933622" w:rsidP="00933622">
            <w:pPr>
              <w:rPr>
                <w:sz w:val="21"/>
                <w:szCs w:val="21"/>
              </w:rPr>
            </w:pPr>
            <w:r w:rsidRPr="007F0EDC">
              <w:rPr>
                <w:sz w:val="21"/>
                <w:szCs w:val="21"/>
              </w:rPr>
              <w:t xml:space="preserve">Capacity </w:t>
            </w:r>
          </w:p>
        </w:tc>
      </w:tr>
      <w:tr w:rsidR="00933622" w:rsidRPr="007F0EDC" w:rsidTr="00CC7FC8">
        <w:trPr>
          <w:jc w:val="center"/>
        </w:trPr>
        <w:tc>
          <w:tcPr>
            <w:tcW w:w="2819" w:type="dxa"/>
            <w:vAlign w:val="center"/>
          </w:tcPr>
          <w:p w:rsidR="00933622" w:rsidRPr="007F0EDC" w:rsidRDefault="00933622" w:rsidP="00933622">
            <w:pPr>
              <w:rPr>
                <w:sz w:val="21"/>
                <w:szCs w:val="21"/>
              </w:rPr>
            </w:pPr>
            <w:proofErr w:type="spellStart"/>
            <w:r w:rsidRPr="007F0EDC">
              <w:rPr>
                <w:sz w:val="21"/>
                <w:szCs w:val="21"/>
              </w:rPr>
              <w:t>YDStar</w:t>
            </w:r>
            <w:proofErr w:type="spellEnd"/>
            <w:r w:rsidRPr="007F0EDC">
              <w:rPr>
                <w:sz w:val="21"/>
                <w:szCs w:val="21"/>
              </w:rPr>
              <w:t xml:space="preserve"> </w:t>
            </w:r>
          </w:p>
        </w:tc>
        <w:tc>
          <w:tcPr>
            <w:tcW w:w="3402" w:type="dxa"/>
            <w:vAlign w:val="center"/>
          </w:tcPr>
          <w:p w:rsidR="00933622" w:rsidRPr="007F0EDC" w:rsidRDefault="00933622" w:rsidP="00933622">
            <w:pPr>
              <w:rPr>
                <w:sz w:val="21"/>
                <w:szCs w:val="21"/>
              </w:rPr>
            </w:pPr>
            <w:proofErr w:type="spellStart"/>
            <w:r w:rsidRPr="007F0EDC">
              <w:rPr>
                <w:sz w:val="21"/>
                <w:szCs w:val="21"/>
              </w:rPr>
              <w:t>YDstar</w:t>
            </w:r>
            <w:proofErr w:type="spellEnd"/>
            <w:r w:rsidRPr="007F0EDC">
              <w:rPr>
                <w:sz w:val="21"/>
                <w:szCs w:val="21"/>
              </w:rPr>
              <w:t xml:space="preserve"> HDD box </w:t>
            </w:r>
          </w:p>
        </w:tc>
        <w:tc>
          <w:tcPr>
            <w:tcW w:w="2851" w:type="dxa"/>
            <w:vAlign w:val="center"/>
          </w:tcPr>
          <w:p w:rsidR="00933622" w:rsidRPr="007F0EDC" w:rsidRDefault="00933622" w:rsidP="00933622">
            <w:pPr>
              <w:rPr>
                <w:sz w:val="21"/>
                <w:szCs w:val="21"/>
              </w:rPr>
            </w:pPr>
            <w:r w:rsidRPr="007F0EDC">
              <w:rPr>
                <w:sz w:val="21"/>
                <w:szCs w:val="21"/>
              </w:rPr>
              <w:t>40G</w:t>
            </w:r>
          </w:p>
        </w:tc>
      </w:tr>
      <w:tr w:rsidR="00933622" w:rsidRPr="007F0EDC" w:rsidTr="00CC7FC8">
        <w:trPr>
          <w:jc w:val="center"/>
        </w:trPr>
        <w:tc>
          <w:tcPr>
            <w:tcW w:w="2819" w:type="dxa"/>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3402" w:type="dxa"/>
            <w:vAlign w:val="center"/>
          </w:tcPr>
          <w:p w:rsidR="00933622" w:rsidRPr="007F0EDC" w:rsidRDefault="00933622" w:rsidP="00933622">
            <w:pPr>
              <w:rPr>
                <w:sz w:val="21"/>
                <w:szCs w:val="21"/>
              </w:rPr>
            </w:pPr>
            <w:proofErr w:type="spellStart"/>
            <w:r w:rsidRPr="007F0EDC">
              <w:rPr>
                <w:sz w:val="21"/>
                <w:szCs w:val="21"/>
              </w:rPr>
              <w:t>Netac</w:t>
            </w:r>
            <w:proofErr w:type="spellEnd"/>
          </w:p>
        </w:tc>
        <w:tc>
          <w:tcPr>
            <w:tcW w:w="2851" w:type="dxa"/>
            <w:vAlign w:val="center"/>
          </w:tcPr>
          <w:p w:rsidR="00933622" w:rsidRPr="007F0EDC" w:rsidRDefault="00933622" w:rsidP="00933622">
            <w:pPr>
              <w:rPr>
                <w:sz w:val="21"/>
                <w:szCs w:val="21"/>
              </w:rPr>
            </w:pPr>
            <w:r w:rsidRPr="007F0EDC">
              <w:rPr>
                <w:sz w:val="21"/>
                <w:szCs w:val="21"/>
              </w:rPr>
              <w:t>80G</w:t>
            </w:r>
          </w:p>
        </w:tc>
      </w:tr>
      <w:tr w:rsidR="00933622" w:rsidRPr="007F0EDC" w:rsidTr="00CC7FC8">
        <w:trPr>
          <w:jc w:val="center"/>
        </w:trPr>
        <w:tc>
          <w:tcPr>
            <w:tcW w:w="2819" w:type="dxa"/>
            <w:vAlign w:val="center"/>
          </w:tcPr>
          <w:p w:rsidR="00933622" w:rsidRPr="007F0EDC" w:rsidRDefault="00933622" w:rsidP="00933622">
            <w:pPr>
              <w:rPr>
                <w:sz w:val="21"/>
                <w:szCs w:val="21"/>
              </w:rPr>
            </w:pPr>
            <w:r w:rsidRPr="007F0EDC">
              <w:rPr>
                <w:sz w:val="21"/>
                <w:szCs w:val="21"/>
              </w:rPr>
              <w:t>Iomega</w:t>
            </w:r>
          </w:p>
        </w:tc>
        <w:tc>
          <w:tcPr>
            <w:tcW w:w="3402" w:type="dxa"/>
            <w:vAlign w:val="center"/>
          </w:tcPr>
          <w:p w:rsidR="00933622" w:rsidRPr="007F0EDC" w:rsidRDefault="00933622" w:rsidP="00933622">
            <w:pPr>
              <w:rPr>
                <w:sz w:val="21"/>
                <w:szCs w:val="21"/>
              </w:rPr>
            </w:pPr>
            <w:r w:rsidRPr="007F0EDC">
              <w:rPr>
                <w:sz w:val="21"/>
                <w:szCs w:val="21"/>
              </w:rPr>
              <w:t>Iomega  RPHD-CG" RNAJ50U287</w:t>
            </w:r>
          </w:p>
        </w:tc>
        <w:tc>
          <w:tcPr>
            <w:tcW w:w="2851" w:type="dxa"/>
            <w:vAlign w:val="center"/>
          </w:tcPr>
          <w:p w:rsidR="00933622" w:rsidRPr="007F0EDC" w:rsidRDefault="00933622" w:rsidP="00933622">
            <w:pPr>
              <w:rPr>
                <w:sz w:val="21"/>
                <w:szCs w:val="21"/>
              </w:rPr>
            </w:pPr>
            <w:r w:rsidRPr="007F0EDC">
              <w:rPr>
                <w:sz w:val="21"/>
                <w:szCs w:val="21"/>
              </w:rPr>
              <w:t>250GB</w:t>
            </w:r>
          </w:p>
        </w:tc>
      </w:tr>
      <w:tr w:rsidR="00933622" w:rsidRPr="007F0EDC" w:rsidTr="00CC7FC8">
        <w:trPr>
          <w:jc w:val="center"/>
        </w:trPr>
        <w:tc>
          <w:tcPr>
            <w:tcW w:w="2819" w:type="dxa"/>
            <w:vAlign w:val="center"/>
          </w:tcPr>
          <w:p w:rsidR="00933622" w:rsidRPr="007F0EDC" w:rsidRDefault="00933622" w:rsidP="00933622">
            <w:pPr>
              <w:rPr>
                <w:sz w:val="21"/>
                <w:szCs w:val="21"/>
              </w:rPr>
            </w:pPr>
            <w:r w:rsidRPr="007F0EDC">
              <w:rPr>
                <w:sz w:val="21"/>
                <w:szCs w:val="21"/>
              </w:rPr>
              <w:t>WD Elements</w:t>
            </w:r>
          </w:p>
        </w:tc>
        <w:tc>
          <w:tcPr>
            <w:tcW w:w="3402" w:type="dxa"/>
            <w:vAlign w:val="center"/>
          </w:tcPr>
          <w:p w:rsidR="00933622" w:rsidRPr="007F0EDC" w:rsidRDefault="00933622" w:rsidP="00933622">
            <w:pPr>
              <w:rPr>
                <w:sz w:val="21"/>
                <w:szCs w:val="21"/>
              </w:rPr>
            </w:pPr>
            <w:r w:rsidRPr="007F0EDC">
              <w:rPr>
                <w:sz w:val="21"/>
                <w:szCs w:val="21"/>
              </w:rPr>
              <w:t>WCAVY1205901</w:t>
            </w:r>
          </w:p>
        </w:tc>
        <w:tc>
          <w:tcPr>
            <w:tcW w:w="2851" w:type="dxa"/>
            <w:vAlign w:val="center"/>
          </w:tcPr>
          <w:p w:rsidR="00933622" w:rsidRPr="007F0EDC" w:rsidRDefault="00933622" w:rsidP="00933622">
            <w:pPr>
              <w:rPr>
                <w:sz w:val="21"/>
                <w:szCs w:val="21"/>
              </w:rPr>
            </w:pPr>
            <w:r w:rsidRPr="007F0EDC">
              <w:rPr>
                <w:sz w:val="21"/>
                <w:szCs w:val="21"/>
              </w:rPr>
              <w:t>1.5TB</w:t>
            </w:r>
          </w:p>
        </w:tc>
      </w:tr>
      <w:tr w:rsidR="00933622" w:rsidRPr="007F0EDC" w:rsidTr="00CC7FC8">
        <w:trPr>
          <w:jc w:val="center"/>
        </w:trPr>
        <w:tc>
          <w:tcPr>
            <w:tcW w:w="2819" w:type="dxa"/>
            <w:vAlign w:val="center"/>
          </w:tcPr>
          <w:p w:rsidR="00933622" w:rsidRPr="007F0EDC" w:rsidRDefault="00933622" w:rsidP="00933622">
            <w:pPr>
              <w:rPr>
                <w:sz w:val="21"/>
                <w:szCs w:val="21"/>
              </w:rPr>
            </w:pPr>
            <w:proofErr w:type="spellStart"/>
            <w:r w:rsidRPr="007F0EDC">
              <w:rPr>
                <w:sz w:val="21"/>
                <w:szCs w:val="21"/>
              </w:rPr>
              <w:t>Newsmy</w:t>
            </w:r>
            <w:proofErr w:type="spellEnd"/>
          </w:p>
        </w:tc>
        <w:tc>
          <w:tcPr>
            <w:tcW w:w="3402" w:type="dxa"/>
            <w:vAlign w:val="center"/>
          </w:tcPr>
          <w:p w:rsidR="00933622" w:rsidRPr="007F0EDC" w:rsidRDefault="00933622" w:rsidP="00933622">
            <w:pPr>
              <w:rPr>
                <w:sz w:val="21"/>
                <w:szCs w:val="21"/>
              </w:rPr>
            </w:pPr>
            <w:proofErr w:type="spellStart"/>
            <w:r w:rsidRPr="007F0EDC">
              <w:rPr>
                <w:sz w:val="21"/>
                <w:szCs w:val="21"/>
              </w:rPr>
              <w:t>Liangjian</w:t>
            </w:r>
            <w:proofErr w:type="spellEnd"/>
          </w:p>
        </w:tc>
        <w:tc>
          <w:tcPr>
            <w:tcW w:w="2851" w:type="dxa"/>
            <w:vAlign w:val="center"/>
          </w:tcPr>
          <w:p w:rsidR="00933622" w:rsidRPr="007F0EDC" w:rsidRDefault="00933622" w:rsidP="00933622">
            <w:pPr>
              <w:rPr>
                <w:sz w:val="21"/>
                <w:szCs w:val="21"/>
              </w:rPr>
            </w:pPr>
            <w:r w:rsidRPr="007F0EDC">
              <w:rPr>
                <w:sz w:val="21"/>
                <w:szCs w:val="21"/>
              </w:rPr>
              <w:t>320GB</w:t>
            </w:r>
          </w:p>
        </w:tc>
      </w:tr>
      <w:tr w:rsidR="00933622" w:rsidRPr="007F0EDC" w:rsidTr="00CC7FC8">
        <w:trPr>
          <w:jc w:val="center"/>
        </w:trPr>
        <w:tc>
          <w:tcPr>
            <w:tcW w:w="2819" w:type="dxa"/>
            <w:vAlign w:val="center"/>
          </w:tcPr>
          <w:p w:rsidR="00933622" w:rsidRPr="007F0EDC" w:rsidRDefault="00933622" w:rsidP="00933622">
            <w:pPr>
              <w:rPr>
                <w:sz w:val="21"/>
                <w:szCs w:val="21"/>
              </w:rPr>
            </w:pPr>
            <w:r w:rsidRPr="007F0EDC">
              <w:rPr>
                <w:sz w:val="21"/>
                <w:szCs w:val="21"/>
              </w:rPr>
              <w:t>WD Elements</w:t>
            </w:r>
          </w:p>
        </w:tc>
        <w:tc>
          <w:tcPr>
            <w:tcW w:w="3402" w:type="dxa"/>
            <w:vAlign w:val="center"/>
          </w:tcPr>
          <w:p w:rsidR="00933622" w:rsidRPr="007F0EDC" w:rsidRDefault="00933622" w:rsidP="00933622">
            <w:pPr>
              <w:rPr>
                <w:sz w:val="21"/>
                <w:szCs w:val="21"/>
              </w:rPr>
            </w:pPr>
            <w:r w:rsidRPr="007F0EDC">
              <w:rPr>
                <w:sz w:val="21"/>
                <w:szCs w:val="21"/>
              </w:rPr>
              <w:t>WDBAAR5000ABK-00</w:t>
            </w:r>
          </w:p>
        </w:tc>
        <w:tc>
          <w:tcPr>
            <w:tcW w:w="2851" w:type="dxa"/>
            <w:vAlign w:val="center"/>
          </w:tcPr>
          <w:p w:rsidR="00933622" w:rsidRPr="007F0EDC" w:rsidRDefault="00933622" w:rsidP="00933622">
            <w:pPr>
              <w:rPr>
                <w:sz w:val="21"/>
                <w:szCs w:val="21"/>
              </w:rPr>
            </w:pPr>
            <w:r w:rsidRPr="007F0EDC">
              <w:rPr>
                <w:sz w:val="21"/>
                <w:szCs w:val="21"/>
              </w:rPr>
              <w:t>500GB</w:t>
            </w:r>
          </w:p>
        </w:tc>
      </w:tr>
      <w:tr w:rsidR="00933622" w:rsidRPr="007F0EDC" w:rsidTr="00CC7FC8">
        <w:trPr>
          <w:jc w:val="center"/>
        </w:trPr>
        <w:tc>
          <w:tcPr>
            <w:tcW w:w="2819" w:type="dxa"/>
            <w:vAlign w:val="center"/>
          </w:tcPr>
          <w:p w:rsidR="00933622" w:rsidRPr="007F0EDC" w:rsidRDefault="00933622" w:rsidP="00933622">
            <w:pPr>
              <w:rPr>
                <w:sz w:val="21"/>
                <w:szCs w:val="21"/>
              </w:rPr>
            </w:pPr>
            <w:r w:rsidRPr="007F0EDC">
              <w:rPr>
                <w:sz w:val="21"/>
                <w:szCs w:val="21"/>
              </w:rPr>
              <w:t>WD Elements</w:t>
            </w:r>
          </w:p>
        </w:tc>
        <w:tc>
          <w:tcPr>
            <w:tcW w:w="3402" w:type="dxa"/>
            <w:vAlign w:val="center"/>
          </w:tcPr>
          <w:p w:rsidR="00933622" w:rsidRPr="007F0EDC" w:rsidRDefault="00933622" w:rsidP="00933622">
            <w:pPr>
              <w:rPr>
                <w:sz w:val="21"/>
                <w:szCs w:val="21"/>
              </w:rPr>
            </w:pPr>
            <w:r w:rsidRPr="007F0EDC">
              <w:rPr>
                <w:sz w:val="21"/>
                <w:szCs w:val="21"/>
              </w:rPr>
              <w:t>WDBAAU0015HBK-00</w:t>
            </w:r>
          </w:p>
        </w:tc>
        <w:tc>
          <w:tcPr>
            <w:tcW w:w="2851" w:type="dxa"/>
            <w:vAlign w:val="center"/>
          </w:tcPr>
          <w:p w:rsidR="00933622" w:rsidRPr="007F0EDC" w:rsidRDefault="00933622" w:rsidP="00933622">
            <w:pPr>
              <w:rPr>
                <w:sz w:val="21"/>
                <w:szCs w:val="21"/>
              </w:rPr>
            </w:pPr>
            <w:r w:rsidRPr="007F0EDC">
              <w:rPr>
                <w:sz w:val="21"/>
                <w:szCs w:val="21"/>
              </w:rPr>
              <w:t>1.5TB</w:t>
            </w:r>
          </w:p>
        </w:tc>
      </w:tr>
      <w:tr w:rsidR="00933622" w:rsidRPr="007F0EDC" w:rsidTr="00CC7FC8">
        <w:trPr>
          <w:jc w:val="center"/>
        </w:trPr>
        <w:tc>
          <w:tcPr>
            <w:tcW w:w="2819" w:type="dxa"/>
            <w:vAlign w:val="center"/>
          </w:tcPr>
          <w:p w:rsidR="00933622" w:rsidRPr="007F0EDC" w:rsidRDefault="00933622" w:rsidP="00933622">
            <w:pPr>
              <w:rPr>
                <w:sz w:val="21"/>
                <w:szCs w:val="21"/>
              </w:rPr>
            </w:pPr>
            <w:r w:rsidRPr="007F0EDC">
              <w:rPr>
                <w:sz w:val="21"/>
                <w:szCs w:val="21"/>
              </w:rPr>
              <w:t xml:space="preserve">Seagate </w:t>
            </w:r>
          </w:p>
        </w:tc>
        <w:tc>
          <w:tcPr>
            <w:tcW w:w="3402" w:type="dxa"/>
            <w:vAlign w:val="center"/>
          </w:tcPr>
          <w:p w:rsidR="00933622" w:rsidRPr="007F0EDC" w:rsidRDefault="00933622" w:rsidP="00933622">
            <w:pPr>
              <w:rPr>
                <w:sz w:val="21"/>
                <w:szCs w:val="21"/>
              </w:rPr>
            </w:pPr>
            <w:proofErr w:type="spellStart"/>
            <w:r w:rsidRPr="007F0EDC">
              <w:rPr>
                <w:sz w:val="21"/>
                <w:szCs w:val="21"/>
              </w:rPr>
              <w:t>FreeAgent</w:t>
            </w:r>
            <w:proofErr w:type="spellEnd"/>
            <w:r w:rsidRPr="007F0EDC">
              <w:rPr>
                <w:sz w:val="21"/>
                <w:szCs w:val="21"/>
              </w:rPr>
              <w:t xml:space="preserve"> Go(ST905003F)</w:t>
            </w:r>
          </w:p>
        </w:tc>
        <w:tc>
          <w:tcPr>
            <w:tcW w:w="2851" w:type="dxa"/>
            <w:vAlign w:val="center"/>
          </w:tcPr>
          <w:p w:rsidR="00933622" w:rsidRPr="007F0EDC" w:rsidRDefault="00933622" w:rsidP="00933622">
            <w:pPr>
              <w:rPr>
                <w:sz w:val="21"/>
                <w:szCs w:val="21"/>
              </w:rPr>
            </w:pPr>
            <w:r w:rsidRPr="007F0EDC">
              <w:rPr>
                <w:sz w:val="21"/>
                <w:szCs w:val="21"/>
              </w:rPr>
              <w:t>500GB</w:t>
            </w:r>
          </w:p>
        </w:tc>
      </w:tr>
      <w:tr w:rsidR="00933622" w:rsidRPr="007F0EDC" w:rsidTr="00CC7FC8">
        <w:trPr>
          <w:jc w:val="center"/>
        </w:trPr>
        <w:tc>
          <w:tcPr>
            <w:tcW w:w="2819" w:type="dxa"/>
            <w:vAlign w:val="center"/>
          </w:tcPr>
          <w:p w:rsidR="00933622" w:rsidRPr="007F0EDC" w:rsidRDefault="00933622" w:rsidP="00933622">
            <w:pPr>
              <w:rPr>
                <w:sz w:val="21"/>
                <w:szCs w:val="21"/>
              </w:rPr>
            </w:pPr>
            <w:proofErr w:type="spellStart"/>
            <w:r w:rsidRPr="007F0EDC">
              <w:rPr>
                <w:sz w:val="21"/>
                <w:szCs w:val="21"/>
              </w:rPr>
              <w:t>Aigo</w:t>
            </w:r>
            <w:proofErr w:type="spellEnd"/>
            <w:r w:rsidRPr="007F0EDC">
              <w:rPr>
                <w:sz w:val="21"/>
                <w:szCs w:val="21"/>
              </w:rPr>
              <w:t xml:space="preserve"> </w:t>
            </w:r>
          </w:p>
        </w:tc>
        <w:tc>
          <w:tcPr>
            <w:tcW w:w="3402" w:type="dxa"/>
            <w:vAlign w:val="center"/>
          </w:tcPr>
          <w:p w:rsidR="00933622" w:rsidRPr="007F0EDC" w:rsidRDefault="00933622" w:rsidP="00933622">
            <w:pPr>
              <w:rPr>
                <w:sz w:val="21"/>
                <w:szCs w:val="21"/>
              </w:rPr>
            </w:pPr>
            <w:r w:rsidRPr="007F0EDC">
              <w:rPr>
                <w:sz w:val="21"/>
                <w:szCs w:val="21"/>
              </w:rPr>
              <w:t>H8169</w:t>
            </w:r>
          </w:p>
        </w:tc>
        <w:tc>
          <w:tcPr>
            <w:tcW w:w="2851" w:type="dxa"/>
            <w:vAlign w:val="center"/>
          </w:tcPr>
          <w:p w:rsidR="00933622" w:rsidRPr="007F0EDC" w:rsidRDefault="00933622" w:rsidP="00933622">
            <w:pPr>
              <w:rPr>
                <w:sz w:val="21"/>
                <w:szCs w:val="21"/>
              </w:rPr>
            </w:pPr>
            <w:r w:rsidRPr="007F0EDC">
              <w:rPr>
                <w:sz w:val="21"/>
                <w:szCs w:val="21"/>
              </w:rPr>
              <w:t>500GB</w:t>
            </w:r>
          </w:p>
        </w:tc>
      </w:tr>
    </w:tbl>
    <w:p w:rsidR="00933622" w:rsidRPr="007F0EDC" w:rsidRDefault="00933622" w:rsidP="00933622">
      <w:pPr>
        <w:rPr>
          <w:sz w:val="21"/>
          <w:szCs w:val="21"/>
        </w:rPr>
      </w:pPr>
    </w:p>
    <w:p w:rsidR="00933622" w:rsidRPr="00933622" w:rsidRDefault="00933622" w:rsidP="00933622">
      <w:pPr>
        <w:rPr>
          <w:b/>
          <w:sz w:val="21"/>
          <w:szCs w:val="21"/>
        </w:rPr>
      </w:pPr>
      <w:r w:rsidRPr="00933622">
        <w:rPr>
          <w:rFonts w:hint="eastAsia"/>
          <w:b/>
        </w:rPr>
        <w:t>C</w:t>
      </w:r>
      <w:r w:rsidRPr="00933622">
        <w:rPr>
          <w:b/>
        </w:rPr>
        <w:t>o</w:t>
      </w:r>
      <w:r w:rsidRPr="00933622">
        <w:rPr>
          <w:rFonts w:hint="eastAsia"/>
          <w:b/>
        </w:rPr>
        <w:t xml:space="preserve">mpatible USB DVD Burner List </w:t>
      </w:r>
    </w:p>
    <w:p w:rsidR="00933622" w:rsidRDefault="00933622" w:rsidP="00933622">
      <w:pPr>
        <w:rPr>
          <w:sz w:val="21"/>
          <w:szCs w:val="21"/>
        </w:rPr>
      </w:pPr>
      <w:r w:rsidRPr="00933622">
        <w:rPr>
          <w:b/>
          <w:sz w:val="21"/>
          <w:szCs w:val="21"/>
        </w:rPr>
        <w:t>NOTE</w:t>
      </w:r>
      <w:r w:rsidRPr="007F0EDC">
        <w:rPr>
          <w:sz w:val="21"/>
          <w:szCs w:val="21"/>
        </w:rPr>
        <w:t>: Please upgrade the DVR firmware to latest version to ensure t</w:t>
      </w:r>
      <w:r>
        <w:rPr>
          <w:sz w:val="21"/>
          <w:szCs w:val="21"/>
        </w:rPr>
        <w:t>he accuracy of the table below.</w:t>
      </w:r>
    </w:p>
    <w:p w:rsidR="00933622" w:rsidRPr="007F0EDC" w:rsidRDefault="00933622" w:rsidP="00933622">
      <w:pPr>
        <w:rPr>
          <w:sz w:val="21"/>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4836"/>
      </w:tblGrid>
      <w:tr w:rsidR="00933622" w:rsidRPr="003932EC" w:rsidTr="00CC7FC8">
        <w:trPr>
          <w:jc w:val="center"/>
        </w:trPr>
        <w:tc>
          <w:tcPr>
            <w:tcW w:w="4236" w:type="dxa"/>
            <w:shd w:val="clear" w:color="auto" w:fill="BFBFBF"/>
            <w:vAlign w:val="center"/>
          </w:tcPr>
          <w:p w:rsidR="00933622" w:rsidRPr="003932EC" w:rsidRDefault="00933622" w:rsidP="00933622">
            <w:pPr>
              <w:rPr>
                <w:bCs/>
                <w:sz w:val="21"/>
                <w:szCs w:val="21"/>
              </w:rPr>
            </w:pPr>
            <w:r w:rsidRPr="003932EC">
              <w:rPr>
                <w:bCs/>
                <w:sz w:val="21"/>
                <w:szCs w:val="21"/>
              </w:rPr>
              <w:t xml:space="preserve">Manufacturer </w:t>
            </w:r>
          </w:p>
        </w:tc>
        <w:tc>
          <w:tcPr>
            <w:tcW w:w="4836" w:type="dxa"/>
            <w:shd w:val="clear" w:color="auto" w:fill="BFBFBF"/>
            <w:vAlign w:val="center"/>
          </w:tcPr>
          <w:p w:rsidR="00933622" w:rsidRPr="003932EC" w:rsidRDefault="00933622" w:rsidP="00933622">
            <w:pPr>
              <w:rPr>
                <w:bCs/>
                <w:sz w:val="21"/>
                <w:szCs w:val="21"/>
              </w:rPr>
            </w:pPr>
            <w:r w:rsidRPr="003932EC">
              <w:rPr>
                <w:bCs/>
                <w:sz w:val="21"/>
                <w:szCs w:val="21"/>
              </w:rPr>
              <w:t>Model</w:t>
            </w:r>
          </w:p>
        </w:tc>
      </w:tr>
      <w:tr w:rsidR="00933622" w:rsidRPr="003932EC" w:rsidTr="00CC7FC8">
        <w:trPr>
          <w:jc w:val="center"/>
        </w:trPr>
        <w:tc>
          <w:tcPr>
            <w:tcW w:w="4236" w:type="dxa"/>
            <w:vAlign w:val="bottom"/>
          </w:tcPr>
          <w:p w:rsidR="00933622" w:rsidRPr="003932EC" w:rsidRDefault="00933622" w:rsidP="00933622">
            <w:pPr>
              <w:rPr>
                <w:sz w:val="21"/>
                <w:szCs w:val="21"/>
              </w:rPr>
            </w:pPr>
            <w:r w:rsidRPr="003932EC">
              <w:rPr>
                <w:sz w:val="21"/>
                <w:szCs w:val="21"/>
              </w:rPr>
              <w:t>Sony</w:t>
            </w:r>
          </w:p>
        </w:tc>
        <w:tc>
          <w:tcPr>
            <w:tcW w:w="4836" w:type="dxa"/>
            <w:vAlign w:val="bottom"/>
          </w:tcPr>
          <w:p w:rsidR="00933622" w:rsidRPr="003932EC" w:rsidRDefault="00933622" w:rsidP="00933622">
            <w:pPr>
              <w:rPr>
                <w:sz w:val="21"/>
                <w:szCs w:val="21"/>
              </w:rPr>
            </w:pPr>
            <w:r w:rsidRPr="003932EC">
              <w:rPr>
                <w:sz w:val="21"/>
                <w:szCs w:val="21"/>
              </w:rPr>
              <w:t>DRX-S70U</w:t>
            </w:r>
          </w:p>
        </w:tc>
      </w:tr>
      <w:tr w:rsidR="00933622" w:rsidRPr="003932EC" w:rsidTr="00CC7FC8">
        <w:trPr>
          <w:jc w:val="center"/>
        </w:trPr>
        <w:tc>
          <w:tcPr>
            <w:tcW w:w="4236" w:type="dxa"/>
            <w:vAlign w:val="bottom"/>
          </w:tcPr>
          <w:p w:rsidR="00933622" w:rsidRPr="003932EC" w:rsidRDefault="00933622" w:rsidP="00933622">
            <w:pPr>
              <w:rPr>
                <w:sz w:val="21"/>
                <w:szCs w:val="21"/>
              </w:rPr>
            </w:pPr>
            <w:proofErr w:type="spellStart"/>
            <w:r w:rsidRPr="003932EC">
              <w:rPr>
                <w:sz w:val="21"/>
                <w:szCs w:val="21"/>
              </w:rPr>
              <w:t>Benq</w:t>
            </w:r>
            <w:proofErr w:type="spellEnd"/>
          </w:p>
        </w:tc>
        <w:tc>
          <w:tcPr>
            <w:tcW w:w="4836" w:type="dxa"/>
            <w:vAlign w:val="bottom"/>
          </w:tcPr>
          <w:p w:rsidR="00933622" w:rsidRPr="003932EC" w:rsidRDefault="00933622" w:rsidP="00933622">
            <w:pPr>
              <w:rPr>
                <w:sz w:val="21"/>
                <w:szCs w:val="21"/>
              </w:rPr>
            </w:pPr>
            <w:r w:rsidRPr="003932EC">
              <w:rPr>
                <w:sz w:val="21"/>
                <w:szCs w:val="21"/>
              </w:rPr>
              <w:t>TW200D</w:t>
            </w:r>
          </w:p>
        </w:tc>
      </w:tr>
    </w:tbl>
    <w:p w:rsidR="00933622" w:rsidRPr="007F0EDC" w:rsidRDefault="00933622" w:rsidP="00933622">
      <w:pPr>
        <w:rPr>
          <w:sz w:val="21"/>
          <w:szCs w:val="21"/>
        </w:rPr>
      </w:pPr>
    </w:p>
    <w:p w:rsidR="00933622" w:rsidRPr="00933622" w:rsidRDefault="00933622" w:rsidP="00933622">
      <w:pPr>
        <w:rPr>
          <w:b/>
          <w:sz w:val="21"/>
          <w:szCs w:val="21"/>
        </w:rPr>
      </w:pPr>
      <w:r w:rsidRPr="00933622">
        <w:rPr>
          <w:rFonts w:hint="eastAsia"/>
          <w:b/>
        </w:rPr>
        <w:t>C</w:t>
      </w:r>
      <w:r w:rsidRPr="00933622">
        <w:rPr>
          <w:b/>
        </w:rPr>
        <w:t>o</w:t>
      </w:r>
      <w:r w:rsidRPr="00933622">
        <w:rPr>
          <w:rFonts w:hint="eastAsia"/>
          <w:b/>
        </w:rPr>
        <w:t xml:space="preserve">mpatible SATA DVD Burner List </w:t>
      </w:r>
    </w:p>
    <w:p w:rsidR="00933622" w:rsidRDefault="00933622" w:rsidP="00933622">
      <w:pPr>
        <w:rPr>
          <w:sz w:val="21"/>
          <w:szCs w:val="21"/>
        </w:rPr>
      </w:pPr>
      <w:r w:rsidRPr="00933622">
        <w:rPr>
          <w:b/>
          <w:sz w:val="21"/>
          <w:szCs w:val="21"/>
        </w:rPr>
        <w:t>NOTE</w:t>
      </w:r>
      <w:r w:rsidRPr="007F0EDC">
        <w:rPr>
          <w:sz w:val="21"/>
          <w:szCs w:val="21"/>
        </w:rPr>
        <w:t>: Please upgrade the DVR firmware to latest version to ensure the accuracy of the table below.</w:t>
      </w:r>
    </w:p>
    <w:p w:rsidR="00933622" w:rsidRPr="007F0EDC" w:rsidRDefault="00933622" w:rsidP="00933622">
      <w:pPr>
        <w:rPr>
          <w:sz w:val="21"/>
          <w:szCs w:val="21"/>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944"/>
      </w:tblGrid>
      <w:tr w:rsidR="00933622" w:rsidRPr="007F0EDC" w:rsidTr="00CC7FC8">
        <w:trPr>
          <w:trHeight w:val="317"/>
          <w:jc w:val="center"/>
        </w:trPr>
        <w:tc>
          <w:tcPr>
            <w:tcW w:w="4258" w:type="dxa"/>
            <w:shd w:val="clear" w:color="auto" w:fill="BFBFBF"/>
            <w:vAlign w:val="center"/>
          </w:tcPr>
          <w:p w:rsidR="00933622" w:rsidRPr="007F0EDC" w:rsidRDefault="00933622" w:rsidP="00933622">
            <w:pPr>
              <w:rPr>
                <w:bCs/>
                <w:sz w:val="21"/>
                <w:szCs w:val="21"/>
              </w:rPr>
            </w:pPr>
            <w:r w:rsidRPr="007F0EDC">
              <w:rPr>
                <w:bCs/>
                <w:sz w:val="21"/>
                <w:szCs w:val="21"/>
              </w:rPr>
              <w:t xml:space="preserve">Manufacturer </w:t>
            </w:r>
          </w:p>
        </w:tc>
        <w:tc>
          <w:tcPr>
            <w:tcW w:w="4944" w:type="dxa"/>
            <w:shd w:val="clear" w:color="auto" w:fill="BFBFBF"/>
            <w:vAlign w:val="center"/>
          </w:tcPr>
          <w:p w:rsidR="00933622" w:rsidRPr="007F0EDC" w:rsidRDefault="00933622" w:rsidP="00933622">
            <w:pPr>
              <w:rPr>
                <w:bCs/>
                <w:sz w:val="21"/>
                <w:szCs w:val="21"/>
              </w:rPr>
            </w:pPr>
            <w:r w:rsidRPr="007F0EDC">
              <w:rPr>
                <w:bCs/>
                <w:sz w:val="21"/>
                <w:szCs w:val="21"/>
              </w:rPr>
              <w:t>Model</w:t>
            </w:r>
          </w:p>
        </w:tc>
      </w:tr>
      <w:tr w:rsidR="00933622" w:rsidRPr="007F0EDC" w:rsidTr="00CC7FC8">
        <w:trPr>
          <w:trHeight w:val="317"/>
          <w:jc w:val="center"/>
        </w:trPr>
        <w:tc>
          <w:tcPr>
            <w:tcW w:w="4258" w:type="dxa"/>
            <w:vAlign w:val="bottom"/>
          </w:tcPr>
          <w:p w:rsidR="00933622" w:rsidRPr="007F0EDC" w:rsidRDefault="00933622" w:rsidP="00933622">
            <w:pPr>
              <w:rPr>
                <w:sz w:val="21"/>
                <w:szCs w:val="21"/>
              </w:rPr>
            </w:pPr>
            <w:r w:rsidRPr="007F0EDC">
              <w:rPr>
                <w:sz w:val="21"/>
                <w:szCs w:val="21"/>
              </w:rPr>
              <w:t>Pioneer</w:t>
            </w:r>
          </w:p>
        </w:tc>
        <w:tc>
          <w:tcPr>
            <w:tcW w:w="4944" w:type="dxa"/>
            <w:vAlign w:val="bottom"/>
          </w:tcPr>
          <w:p w:rsidR="00933622" w:rsidRPr="007F0EDC" w:rsidRDefault="00933622" w:rsidP="00933622">
            <w:pPr>
              <w:rPr>
                <w:sz w:val="21"/>
                <w:szCs w:val="21"/>
              </w:rPr>
            </w:pPr>
            <w:r w:rsidRPr="007F0EDC">
              <w:rPr>
                <w:sz w:val="21"/>
                <w:szCs w:val="21"/>
              </w:rPr>
              <w:t>DVR-215CHG</w:t>
            </w:r>
          </w:p>
        </w:tc>
      </w:tr>
      <w:tr w:rsidR="00933622" w:rsidRPr="007F0EDC" w:rsidTr="00CC7FC8">
        <w:trPr>
          <w:trHeight w:val="317"/>
          <w:jc w:val="center"/>
        </w:trPr>
        <w:tc>
          <w:tcPr>
            <w:tcW w:w="4258" w:type="dxa"/>
            <w:vAlign w:val="bottom"/>
          </w:tcPr>
          <w:p w:rsidR="00933622" w:rsidRPr="007F0EDC" w:rsidRDefault="00933622" w:rsidP="00933622">
            <w:pPr>
              <w:rPr>
                <w:sz w:val="21"/>
                <w:szCs w:val="21"/>
              </w:rPr>
            </w:pPr>
            <w:r w:rsidRPr="007F0EDC">
              <w:rPr>
                <w:sz w:val="21"/>
                <w:szCs w:val="21"/>
              </w:rPr>
              <w:t xml:space="preserve">Panasonic </w:t>
            </w:r>
          </w:p>
        </w:tc>
        <w:tc>
          <w:tcPr>
            <w:tcW w:w="4944" w:type="dxa"/>
            <w:vAlign w:val="bottom"/>
          </w:tcPr>
          <w:p w:rsidR="00933622" w:rsidRPr="007F0EDC" w:rsidRDefault="00933622" w:rsidP="00933622">
            <w:pPr>
              <w:rPr>
                <w:sz w:val="21"/>
                <w:szCs w:val="21"/>
              </w:rPr>
            </w:pPr>
            <w:r w:rsidRPr="007F0EDC">
              <w:rPr>
                <w:sz w:val="21"/>
                <w:szCs w:val="21"/>
              </w:rPr>
              <w:t>SW-9588-C</w:t>
            </w:r>
          </w:p>
        </w:tc>
      </w:tr>
      <w:tr w:rsidR="00933622" w:rsidRPr="007F0EDC" w:rsidTr="00CC7FC8">
        <w:trPr>
          <w:trHeight w:val="317"/>
          <w:jc w:val="center"/>
        </w:trPr>
        <w:tc>
          <w:tcPr>
            <w:tcW w:w="4258" w:type="dxa"/>
            <w:noWrap/>
          </w:tcPr>
          <w:p w:rsidR="00933622" w:rsidRPr="007F0EDC" w:rsidRDefault="00933622" w:rsidP="00933622">
            <w:pPr>
              <w:rPr>
                <w:sz w:val="21"/>
                <w:szCs w:val="21"/>
              </w:rPr>
            </w:pPr>
            <w:r>
              <w:rPr>
                <w:sz w:val="21"/>
                <w:szCs w:val="21"/>
              </w:rPr>
              <w:t>S</w:t>
            </w:r>
            <w:r>
              <w:rPr>
                <w:rFonts w:hint="eastAsia"/>
                <w:sz w:val="21"/>
                <w:szCs w:val="21"/>
              </w:rPr>
              <w:t>a</w:t>
            </w:r>
            <w:r w:rsidRPr="007F0EDC">
              <w:rPr>
                <w:sz w:val="21"/>
                <w:szCs w:val="21"/>
              </w:rPr>
              <w:t xml:space="preserve">msung </w:t>
            </w:r>
          </w:p>
        </w:tc>
        <w:tc>
          <w:tcPr>
            <w:tcW w:w="4944" w:type="dxa"/>
            <w:noWrap/>
          </w:tcPr>
          <w:p w:rsidR="00933622" w:rsidRPr="007F0EDC" w:rsidRDefault="00933622" w:rsidP="00933622">
            <w:pPr>
              <w:rPr>
                <w:sz w:val="21"/>
                <w:szCs w:val="21"/>
              </w:rPr>
            </w:pPr>
            <w:r w:rsidRPr="007F0EDC">
              <w:rPr>
                <w:sz w:val="21"/>
                <w:szCs w:val="21"/>
              </w:rPr>
              <w:t>TS-H653</w:t>
            </w:r>
          </w:p>
        </w:tc>
      </w:tr>
      <w:tr w:rsidR="00933622" w:rsidRPr="007F0EDC" w:rsidTr="00CC7FC8">
        <w:trPr>
          <w:trHeight w:val="317"/>
          <w:jc w:val="center"/>
        </w:trPr>
        <w:tc>
          <w:tcPr>
            <w:tcW w:w="4258" w:type="dxa"/>
            <w:shd w:val="clear" w:color="auto" w:fill="FFFFFF"/>
          </w:tcPr>
          <w:p w:rsidR="00933622" w:rsidRPr="007F0EDC" w:rsidRDefault="00933622" w:rsidP="00933622">
            <w:pPr>
              <w:rPr>
                <w:sz w:val="21"/>
                <w:szCs w:val="21"/>
              </w:rPr>
            </w:pPr>
            <w:r w:rsidRPr="007F0EDC">
              <w:rPr>
                <w:sz w:val="21"/>
                <w:szCs w:val="21"/>
              </w:rPr>
              <w:t>Sony</w:t>
            </w:r>
          </w:p>
        </w:tc>
        <w:tc>
          <w:tcPr>
            <w:tcW w:w="4944" w:type="dxa"/>
            <w:shd w:val="clear" w:color="auto" w:fill="FFFFFF"/>
            <w:noWrap/>
          </w:tcPr>
          <w:p w:rsidR="00933622" w:rsidRPr="007F0EDC" w:rsidRDefault="00933622" w:rsidP="00933622">
            <w:pPr>
              <w:rPr>
                <w:sz w:val="21"/>
                <w:szCs w:val="21"/>
              </w:rPr>
            </w:pPr>
            <w:r w:rsidRPr="007F0EDC">
              <w:rPr>
                <w:sz w:val="21"/>
                <w:szCs w:val="21"/>
              </w:rPr>
              <w:t>DRU-V200S</w:t>
            </w:r>
          </w:p>
        </w:tc>
      </w:tr>
      <w:tr w:rsidR="00933622" w:rsidRPr="007F0EDC" w:rsidTr="00CC7FC8">
        <w:trPr>
          <w:trHeight w:val="317"/>
          <w:jc w:val="center"/>
        </w:trPr>
        <w:tc>
          <w:tcPr>
            <w:tcW w:w="4258" w:type="dxa"/>
            <w:shd w:val="clear" w:color="auto" w:fill="FFFFFF"/>
          </w:tcPr>
          <w:p w:rsidR="00933622" w:rsidRPr="007F0EDC" w:rsidRDefault="00933622" w:rsidP="00933622">
            <w:pPr>
              <w:rPr>
                <w:sz w:val="21"/>
                <w:szCs w:val="21"/>
              </w:rPr>
            </w:pPr>
            <w:r w:rsidRPr="007F0EDC">
              <w:rPr>
                <w:sz w:val="21"/>
                <w:szCs w:val="21"/>
              </w:rPr>
              <w:lastRenderedPageBreak/>
              <w:t>Sony</w:t>
            </w:r>
          </w:p>
        </w:tc>
        <w:tc>
          <w:tcPr>
            <w:tcW w:w="4944" w:type="dxa"/>
            <w:shd w:val="clear" w:color="auto" w:fill="FFFFFF"/>
            <w:noWrap/>
          </w:tcPr>
          <w:p w:rsidR="00933622" w:rsidRPr="007F0EDC" w:rsidRDefault="00933622" w:rsidP="00933622">
            <w:pPr>
              <w:rPr>
                <w:sz w:val="21"/>
                <w:szCs w:val="21"/>
              </w:rPr>
            </w:pPr>
            <w:r w:rsidRPr="007F0EDC">
              <w:rPr>
                <w:sz w:val="21"/>
                <w:szCs w:val="21"/>
              </w:rPr>
              <w:t>DRU-845S</w:t>
            </w:r>
          </w:p>
        </w:tc>
      </w:tr>
      <w:tr w:rsidR="00933622" w:rsidRPr="007F0EDC" w:rsidTr="00CC7FC8">
        <w:trPr>
          <w:trHeight w:val="317"/>
          <w:jc w:val="center"/>
        </w:trPr>
        <w:tc>
          <w:tcPr>
            <w:tcW w:w="4258" w:type="dxa"/>
            <w:shd w:val="clear" w:color="auto" w:fill="FFFFFF"/>
          </w:tcPr>
          <w:p w:rsidR="00933622" w:rsidRPr="007F0EDC" w:rsidRDefault="00933622" w:rsidP="00933622">
            <w:pPr>
              <w:rPr>
                <w:sz w:val="21"/>
                <w:szCs w:val="21"/>
              </w:rPr>
            </w:pPr>
            <w:r w:rsidRPr="007F0EDC">
              <w:rPr>
                <w:sz w:val="21"/>
                <w:szCs w:val="21"/>
              </w:rPr>
              <w:t>S</w:t>
            </w:r>
            <w:r w:rsidRPr="007F0EDC">
              <w:rPr>
                <w:rFonts w:hint="eastAsia"/>
                <w:sz w:val="21"/>
                <w:szCs w:val="21"/>
              </w:rPr>
              <w:t>a</w:t>
            </w:r>
            <w:r w:rsidRPr="007F0EDC">
              <w:rPr>
                <w:sz w:val="21"/>
                <w:szCs w:val="21"/>
              </w:rPr>
              <w:t>msung</w:t>
            </w:r>
          </w:p>
        </w:tc>
        <w:tc>
          <w:tcPr>
            <w:tcW w:w="4944" w:type="dxa"/>
            <w:shd w:val="clear" w:color="auto" w:fill="FFFFFF"/>
            <w:noWrap/>
          </w:tcPr>
          <w:p w:rsidR="00933622" w:rsidRPr="007F0EDC" w:rsidRDefault="00933622" w:rsidP="00933622">
            <w:pPr>
              <w:rPr>
                <w:sz w:val="21"/>
                <w:szCs w:val="21"/>
              </w:rPr>
            </w:pPr>
            <w:r w:rsidRPr="007F0EDC">
              <w:rPr>
                <w:sz w:val="21"/>
                <w:szCs w:val="21"/>
              </w:rPr>
              <w:t>TS-H653</w:t>
            </w:r>
          </w:p>
        </w:tc>
      </w:tr>
      <w:tr w:rsidR="00933622" w:rsidRPr="007F0EDC" w:rsidTr="00CC7FC8">
        <w:trPr>
          <w:trHeight w:val="317"/>
          <w:jc w:val="center"/>
        </w:trPr>
        <w:tc>
          <w:tcPr>
            <w:tcW w:w="4258" w:type="dxa"/>
            <w:shd w:val="clear" w:color="auto" w:fill="FFFFFF"/>
            <w:noWrap/>
          </w:tcPr>
          <w:p w:rsidR="00933622" w:rsidRPr="007F0EDC" w:rsidRDefault="00933622" w:rsidP="00933622">
            <w:pPr>
              <w:rPr>
                <w:sz w:val="21"/>
                <w:szCs w:val="21"/>
              </w:rPr>
            </w:pPr>
            <w:r w:rsidRPr="007F0EDC">
              <w:rPr>
                <w:sz w:val="21"/>
                <w:szCs w:val="21"/>
              </w:rPr>
              <w:t>Pioneer</w:t>
            </w:r>
          </w:p>
        </w:tc>
        <w:tc>
          <w:tcPr>
            <w:tcW w:w="4944" w:type="dxa"/>
            <w:shd w:val="clear" w:color="auto" w:fill="FFFFFF"/>
            <w:noWrap/>
          </w:tcPr>
          <w:p w:rsidR="00933622" w:rsidRPr="007F0EDC" w:rsidRDefault="00933622" w:rsidP="00933622">
            <w:pPr>
              <w:rPr>
                <w:sz w:val="21"/>
                <w:szCs w:val="21"/>
              </w:rPr>
            </w:pPr>
            <w:r w:rsidRPr="007F0EDC">
              <w:rPr>
                <w:sz w:val="21"/>
                <w:szCs w:val="21"/>
              </w:rPr>
              <w:t>DVR-217CHG</w:t>
            </w:r>
          </w:p>
        </w:tc>
      </w:tr>
      <w:tr w:rsidR="00933622" w:rsidRPr="007F0EDC" w:rsidTr="00CC7FC8">
        <w:trPr>
          <w:trHeight w:val="317"/>
          <w:jc w:val="center"/>
        </w:trPr>
        <w:tc>
          <w:tcPr>
            <w:tcW w:w="4258" w:type="dxa"/>
            <w:shd w:val="clear" w:color="auto" w:fill="FFFFFF"/>
            <w:noWrap/>
          </w:tcPr>
          <w:p w:rsidR="00933622" w:rsidRPr="007F0EDC" w:rsidRDefault="00933622" w:rsidP="00933622">
            <w:pPr>
              <w:rPr>
                <w:sz w:val="21"/>
                <w:szCs w:val="21"/>
              </w:rPr>
            </w:pPr>
            <w:r w:rsidRPr="007F0EDC">
              <w:rPr>
                <w:sz w:val="21"/>
                <w:szCs w:val="21"/>
              </w:rPr>
              <w:t>LG</w:t>
            </w:r>
          </w:p>
        </w:tc>
        <w:tc>
          <w:tcPr>
            <w:tcW w:w="4944" w:type="dxa"/>
            <w:shd w:val="clear" w:color="auto" w:fill="FFFFFF"/>
            <w:noWrap/>
          </w:tcPr>
          <w:p w:rsidR="00933622" w:rsidRPr="007F0EDC" w:rsidRDefault="00933622" w:rsidP="00933622">
            <w:pPr>
              <w:rPr>
                <w:sz w:val="21"/>
                <w:szCs w:val="21"/>
              </w:rPr>
            </w:pPr>
            <w:r w:rsidRPr="007F0EDC">
              <w:rPr>
                <w:sz w:val="21"/>
                <w:szCs w:val="21"/>
              </w:rPr>
              <w:t>GH22NS30</w:t>
            </w:r>
          </w:p>
        </w:tc>
      </w:tr>
    </w:tbl>
    <w:p w:rsidR="00933622" w:rsidRPr="007F0EDC" w:rsidRDefault="00933622" w:rsidP="00933622">
      <w:pPr>
        <w:tabs>
          <w:tab w:val="left" w:pos="3976"/>
        </w:tabs>
        <w:rPr>
          <w:rFonts w:ascii="Arial" w:hAnsi="Arial" w:cs="Arial"/>
          <w:sz w:val="21"/>
          <w:szCs w:val="21"/>
        </w:rPr>
      </w:pPr>
    </w:p>
    <w:p w:rsidR="00933622" w:rsidRPr="00933622" w:rsidRDefault="00933622" w:rsidP="00933622">
      <w:pPr>
        <w:rPr>
          <w:b/>
          <w:sz w:val="21"/>
          <w:szCs w:val="21"/>
        </w:rPr>
      </w:pPr>
      <w:r w:rsidRPr="00933622">
        <w:rPr>
          <w:rFonts w:hint="eastAsia"/>
          <w:b/>
        </w:rPr>
        <w:t>C</w:t>
      </w:r>
      <w:r w:rsidRPr="00933622">
        <w:rPr>
          <w:b/>
        </w:rPr>
        <w:t>o</w:t>
      </w:r>
      <w:r w:rsidRPr="00933622">
        <w:rPr>
          <w:rFonts w:hint="eastAsia"/>
          <w:b/>
        </w:rPr>
        <w:t xml:space="preserve">mpatible SATA HDD List </w:t>
      </w:r>
    </w:p>
    <w:p w:rsidR="00933622" w:rsidRDefault="00933622" w:rsidP="00933622">
      <w:pPr>
        <w:rPr>
          <w:sz w:val="21"/>
          <w:szCs w:val="21"/>
        </w:rPr>
      </w:pPr>
      <w:r w:rsidRPr="00933622">
        <w:rPr>
          <w:b/>
          <w:sz w:val="21"/>
          <w:szCs w:val="21"/>
        </w:rPr>
        <w:t>NOTE</w:t>
      </w:r>
      <w:r w:rsidRPr="007F0EDC">
        <w:rPr>
          <w:sz w:val="21"/>
          <w:szCs w:val="21"/>
        </w:rPr>
        <w:t xml:space="preserve">: Please upgrade the DVR firmware to latest version to ensure the accuracy of the table below. </w:t>
      </w:r>
      <w:r>
        <w:rPr>
          <w:sz w:val="21"/>
          <w:szCs w:val="21"/>
        </w:rPr>
        <w:t>SATA hard drives should be connected to the DVR's SATA port. It is recommended to use a hard drive with a capacity between</w:t>
      </w:r>
      <w:r>
        <w:rPr>
          <w:rFonts w:hint="eastAsia"/>
          <w:sz w:val="21"/>
          <w:szCs w:val="21"/>
        </w:rPr>
        <w:t xml:space="preserve"> 500</w:t>
      </w:r>
      <w:r>
        <w:rPr>
          <w:sz w:val="21"/>
          <w:szCs w:val="21"/>
        </w:rPr>
        <w:t xml:space="preserve"> gigabytes and 4 terabytes</w:t>
      </w:r>
      <w:r>
        <w:rPr>
          <w:rFonts w:hint="eastAsia"/>
          <w:sz w:val="21"/>
          <w:szCs w:val="21"/>
        </w:rPr>
        <w:t xml:space="preserve">. </w:t>
      </w:r>
    </w:p>
    <w:p w:rsidR="00933622" w:rsidRDefault="00933622" w:rsidP="00933622">
      <w:pPr>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2186"/>
        <w:gridCol w:w="2771"/>
        <w:gridCol w:w="1311"/>
        <w:gridCol w:w="1097"/>
      </w:tblGrid>
      <w:tr w:rsidR="00933622" w:rsidRPr="00DF14DC" w:rsidTr="00CC7FC8">
        <w:tc>
          <w:tcPr>
            <w:tcW w:w="1485" w:type="dxa"/>
            <w:shd w:val="clear" w:color="auto" w:fill="BFBFBF"/>
            <w:vAlign w:val="center"/>
          </w:tcPr>
          <w:p w:rsidR="00933622" w:rsidRPr="00933622" w:rsidRDefault="00933622" w:rsidP="00933622">
            <w:pPr>
              <w:rPr>
                <w:b/>
              </w:rPr>
            </w:pPr>
            <w:r w:rsidRPr="00933622">
              <w:rPr>
                <w:b/>
              </w:rPr>
              <w:t>Manufacturer</w:t>
            </w:r>
          </w:p>
        </w:tc>
        <w:tc>
          <w:tcPr>
            <w:tcW w:w="2186" w:type="dxa"/>
            <w:shd w:val="clear" w:color="auto" w:fill="BFBFBF"/>
            <w:vAlign w:val="center"/>
          </w:tcPr>
          <w:p w:rsidR="00933622" w:rsidRPr="00933622" w:rsidRDefault="00933622" w:rsidP="00933622">
            <w:pPr>
              <w:rPr>
                <w:b/>
              </w:rPr>
            </w:pPr>
            <w:r w:rsidRPr="00933622">
              <w:rPr>
                <w:b/>
              </w:rPr>
              <w:t xml:space="preserve">Series </w:t>
            </w:r>
          </w:p>
        </w:tc>
        <w:tc>
          <w:tcPr>
            <w:tcW w:w="2771" w:type="dxa"/>
            <w:shd w:val="clear" w:color="auto" w:fill="BFBFBF"/>
            <w:vAlign w:val="center"/>
          </w:tcPr>
          <w:p w:rsidR="00933622" w:rsidRPr="00933622" w:rsidRDefault="00933622" w:rsidP="00933622">
            <w:pPr>
              <w:rPr>
                <w:b/>
              </w:rPr>
            </w:pPr>
            <w:r w:rsidRPr="00933622">
              <w:rPr>
                <w:b/>
              </w:rPr>
              <w:t>Model</w:t>
            </w:r>
          </w:p>
        </w:tc>
        <w:tc>
          <w:tcPr>
            <w:tcW w:w="1311" w:type="dxa"/>
            <w:shd w:val="clear" w:color="auto" w:fill="BFBFBF"/>
            <w:vAlign w:val="center"/>
          </w:tcPr>
          <w:p w:rsidR="00933622" w:rsidRPr="00933622" w:rsidRDefault="00933622" w:rsidP="00933622">
            <w:pPr>
              <w:rPr>
                <w:b/>
              </w:rPr>
            </w:pPr>
            <w:r w:rsidRPr="00933622">
              <w:rPr>
                <w:b/>
              </w:rPr>
              <w:t xml:space="preserve">Capacity </w:t>
            </w:r>
          </w:p>
        </w:tc>
        <w:tc>
          <w:tcPr>
            <w:tcW w:w="1097" w:type="dxa"/>
            <w:shd w:val="clear" w:color="auto" w:fill="BFBFBF"/>
            <w:vAlign w:val="center"/>
          </w:tcPr>
          <w:p w:rsidR="00933622" w:rsidRPr="00933622" w:rsidRDefault="00933622" w:rsidP="00933622">
            <w:pPr>
              <w:rPr>
                <w:b/>
              </w:rPr>
            </w:pPr>
            <w:r w:rsidRPr="00933622">
              <w:rPr>
                <w:b/>
              </w:rPr>
              <w:t xml:space="preserve">Port Mode </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SV35.1</w:t>
            </w:r>
          </w:p>
        </w:tc>
        <w:tc>
          <w:tcPr>
            <w:tcW w:w="2771" w:type="dxa"/>
          </w:tcPr>
          <w:p w:rsidR="00933622" w:rsidRPr="00DF14DC" w:rsidRDefault="00933622" w:rsidP="00933622">
            <w:r w:rsidRPr="00DF14DC">
              <w:t>ST3250824SV</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SV35.1</w:t>
            </w:r>
          </w:p>
        </w:tc>
        <w:tc>
          <w:tcPr>
            <w:tcW w:w="2771" w:type="dxa"/>
          </w:tcPr>
          <w:p w:rsidR="00933622" w:rsidRPr="00DF14DC" w:rsidRDefault="00933622" w:rsidP="00933622">
            <w:r w:rsidRPr="00DF14DC">
              <w:t>ST3500641SV</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SV35.2</w:t>
            </w:r>
          </w:p>
        </w:tc>
        <w:tc>
          <w:tcPr>
            <w:tcW w:w="2771" w:type="dxa"/>
          </w:tcPr>
          <w:p w:rsidR="00933622" w:rsidRPr="00DF14DC" w:rsidRDefault="00933622" w:rsidP="00933622">
            <w:r w:rsidRPr="00DF14DC">
              <w:t>ST3250820SV</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SV35.2</w:t>
            </w:r>
          </w:p>
        </w:tc>
        <w:tc>
          <w:tcPr>
            <w:tcW w:w="2771" w:type="dxa"/>
          </w:tcPr>
          <w:p w:rsidR="00933622" w:rsidRPr="00DF14DC" w:rsidRDefault="00933622" w:rsidP="00933622">
            <w:r w:rsidRPr="00DF14DC">
              <w:t>ST3320620SV</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SV35.2</w:t>
            </w:r>
          </w:p>
        </w:tc>
        <w:tc>
          <w:tcPr>
            <w:tcW w:w="2771" w:type="dxa"/>
          </w:tcPr>
          <w:p w:rsidR="00933622" w:rsidRPr="00DF14DC" w:rsidRDefault="00933622" w:rsidP="00933622">
            <w:r w:rsidRPr="00DF14DC">
              <w:t>ST3500630SV</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SV35.2</w:t>
            </w:r>
          </w:p>
        </w:tc>
        <w:tc>
          <w:tcPr>
            <w:tcW w:w="2771" w:type="dxa"/>
          </w:tcPr>
          <w:p w:rsidR="00933622" w:rsidRPr="00DF14DC" w:rsidRDefault="00933622" w:rsidP="00933622">
            <w:r w:rsidRPr="00DF14DC">
              <w:t>ST3750640SV</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SV35.3</w:t>
            </w:r>
          </w:p>
        </w:tc>
        <w:tc>
          <w:tcPr>
            <w:tcW w:w="2771" w:type="dxa"/>
          </w:tcPr>
          <w:p w:rsidR="00933622" w:rsidRPr="00DF14DC" w:rsidRDefault="00933622" w:rsidP="00933622">
            <w:r w:rsidRPr="00DF14DC">
              <w:t>ST3250310SV</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SV35.3</w:t>
            </w:r>
          </w:p>
        </w:tc>
        <w:tc>
          <w:tcPr>
            <w:tcW w:w="2771" w:type="dxa"/>
          </w:tcPr>
          <w:p w:rsidR="00933622" w:rsidRPr="00DF14DC" w:rsidRDefault="00933622" w:rsidP="00933622">
            <w:r w:rsidRPr="00DF14DC">
              <w:t>ST3500320SV</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SV35.3</w:t>
            </w:r>
          </w:p>
        </w:tc>
        <w:tc>
          <w:tcPr>
            <w:tcW w:w="2771" w:type="dxa"/>
          </w:tcPr>
          <w:p w:rsidR="00933622" w:rsidRPr="00DF14DC" w:rsidRDefault="00933622" w:rsidP="00933622">
            <w:r w:rsidRPr="00DF14DC">
              <w:t>ST3750330SV</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SV35.3</w:t>
            </w:r>
          </w:p>
        </w:tc>
        <w:tc>
          <w:tcPr>
            <w:tcW w:w="2771" w:type="dxa"/>
          </w:tcPr>
          <w:p w:rsidR="00933622" w:rsidRPr="00DF14DC" w:rsidRDefault="00933622" w:rsidP="00933622">
            <w:r w:rsidRPr="00DF14DC">
              <w:t>ST31000340SV</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SV35.4</w:t>
            </w:r>
          </w:p>
        </w:tc>
        <w:tc>
          <w:tcPr>
            <w:tcW w:w="2771" w:type="dxa"/>
          </w:tcPr>
          <w:p w:rsidR="00933622" w:rsidRPr="00DF14DC" w:rsidRDefault="00933622" w:rsidP="00933622">
            <w:r w:rsidRPr="00DF14DC">
              <w:t>ST3320410SV</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SV35.4</w:t>
            </w:r>
          </w:p>
        </w:tc>
        <w:tc>
          <w:tcPr>
            <w:tcW w:w="2771" w:type="dxa"/>
          </w:tcPr>
          <w:p w:rsidR="00933622" w:rsidRPr="00DF14DC" w:rsidRDefault="00933622" w:rsidP="00933622">
            <w:r w:rsidRPr="00DF14DC">
              <w:t>ST3250311SV</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ST3500410SV</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ST3500411SV</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ST31000525SV</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ST31000526SV</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ST1000VX000</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ST2000VX003</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ST2000VX002</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ST2000VX000</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SV35.5</w:t>
            </w:r>
          </w:p>
        </w:tc>
        <w:tc>
          <w:tcPr>
            <w:tcW w:w="2771" w:type="dxa"/>
          </w:tcPr>
          <w:p w:rsidR="00933622" w:rsidRPr="00DF14DC" w:rsidRDefault="00933622" w:rsidP="00933622">
            <w:r w:rsidRPr="00DF14DC">
              <w:t>ST3000VX000</w:t>
            </w:r>
          </w:p>
        </w:tc>
        <w:tc>
          <w:tcPr>
            <w:tcW w:w="1311" w:type="dxa"/>
          </w:tcPr>
          <w:p w:rsidR="00933622" w:rsidRPr="00DF14DC" w:rsidRDefault="00933622" w:rsidP="00933622">
            <w:r w:rsidRPr="00DF14DC">
              <w:t>3T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w:t>
            </w:r>
          </w:p>
        </w:tc>
        <w:tc>
          <w:tcPr>
            <w:tcW w:w="2771" w:type="dxa"/>
          </w:tcPr>
          <w:p w:rsidR="00933622" w:rsidRPr="00DF14DC" w:rsidRDefault="00933622" w:rsidP="00933622">
            <w:r w:rsidRPr="00DF14DC">
              <w:t>ST3320410CS</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w:t>
            </w:r>
          </w:p>
        </w:tc>
        <w:tc>
          <w:tcPr>
            <w:tcW w:w="2771" w:type="dxa"/>
          </w:tcPr>
          <w:p w:rsidR="00933622" w:rsidRPr="00DF14DC" w:rsidRDefault="00933622" w:rsidP="00933622">
            <w:r w:rsidRPr="00DF14DC">
              <w:t>ST3320310CS</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w:t>
            </w:r>
          </w:p>
        </w:tc>
        <w:tc>
          <w:tcPr>
            <w:tcW w:w="2771" w:type="dxa"/>
          </w:tcPr>
          <w:p w:rsidR="00933622" w:rsidRPr="00DF14DC" w:rsidRDefault="00933622" w:rsidP="00933622">
            <w:r w:rsidRPr="00DF14DC">
              <w:t>ST3500422CS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w:t>
            </w:r>
          </w:p>
        </w:tc>
        <w:tc>
          <w:tcPr>
            <w:tcW w:w="2771" w:type="dxa"/>
          </w:tcPr>
          <w:p w:rsidR="00933622" w:rsidRPr="00DF14DC" w:rsidRDefault="00933622" w:rsidP="00933622">
            <w:r w:rsidRPr="00DF14DC">
              <w:t>ST3500321CS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ST3250412CS</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ST3320311CS</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ST3500414CS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ST3500312CS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ST31000424CS</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ST31000322CS</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ST1000VM002</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ST1500VM002</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ST2000VM002</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Pipeline HD2</w:t>
            </w:r>
          </w:p>
        </w:tc>
        <w:tc>
          <w:tcPr>
            <w:tcW w:w="2771" w:type="dxa"/>
          </w:tcPr>
          <w:p w:rsidR="00933622" w:rsidRPr="00DF14DC" w:rsidRDefault="00933622" w:rsidP="00933622">
            <w:r w:rsidRPr="00DF14DC">
              <w:t>ST2000VM003</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ST3500514NS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lastRenderedPageBreak/>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ST31000524NS</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ST32000644NS</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ST2000NM0011</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 xml:space="preserve">Seagate </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ST1000NM0011</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ST500NM0011</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ST2000NM0031</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ST1000NM0031</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ST500NM0031</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ST2000NM0051</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ST1000NM0051</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w:t>
            </w:r>
          </w:p>
        </w:tc>
        <w:tc>
          <w:tcPr>
            <w:tcW w:w="2771" w:type="dxa"/>
          </w:tcPr>
          <w:p w:rsidR="00933622" w:rsidRPr="00DF14DC" w:rsidRDefault="00933622" w:rsidP="00933622">
            <w:r w:rsidRPr="00DF14DC">
              <w:t>ST500NM0051</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ES.2</w:t>
            </w:r>
          </w:p>
        </w:tc>
        <w:tc>
          <w:tcPr>
            <w:tcW w:w="2771" w:type="dxa"/>
          </w:tcPr>
          <w:p w:rsidR="00933622" w:rsidRPr="00DF14DC" w:rsidRDefault="00933622" w:rsidP="00933622">
            <w:r w:rsidRPr="00DF14DC">
              <w:t xml:space="preserve">ST33000650NS </w:t>
            </w:r>
          </w:p>
        </w:tc>
        <w:tc>
          <w:tcPr>
            <w:tcW w:w="1311" w:type="dxa"/>
          </w:tcPr>
          <w:p w:rsidR="00933622" w:rsidRPr="00DF14DC" w:rsidRDefault="00933622" w:rsidP="00933622">
            <w:r w:rsidRPr="00DF14DC">
              <w:t>3T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ES.2</w:t>
            </w:r>
          </w:p>
        </w:tc>
        <w:tc>
          <w:tcPr>
            <w:tcW w:w="2771" w:type="dxa"/>
          </w:tcPr>
          <w:p w:rsidR="00933622" w:rsidRPr="00DF14DC" w:rsidRDefault="00933622" w:rsidP="00933622">
            <w:pPr>
              <w:rPr>
                <w:color w:val="000000"/>
              </w:rPr>
            </w:pPr>
            <w:r w:rsidRPr="00DF14DC">
              <w:t xml:space="preserve">ST32000645NS </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ES.2</w:t>
            </w:r>
          </w:p>
        </w:tc>
        <w:tc>
          <w:tcPr>
            <w:tcW w:w="2771" w:type="dxa"/>
          </w:tcPr>
          <w:p w:rsidR="00933622" w:rsidRPr="00DF14DC" w:rsidRDefault="00933622" w:rsidP="00933622">
            <w:r w:rsidRPr="00DF14DC">
              <w:t xml:space="preserve">ST33000651NS </w:t>
            </w:r>
          </w:p>
        </w:tc>
        <w:tc>
          <w:tcPr>
            <w:tcW w:w="1311" w:type="dxa"/>
          </w:tcPr>
          <w:p w:rsidR="00933622" w:rsidRPr="00DF14DC" w:rsidRDefault="00933622" w:rsidP="00933622">
            <w:r w:rsidRPr="00DF14DC">
              <w:t>3T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ES.2</w:t>
            </w:r>
          </w:p>
        </w:tc>
        <w:tc>
          <w:tcPr>
            <w:tcW w:w="2771" w:type="dxa"/>
          </w:tcPr>
          <w:p w:rsidR="00933622" w:rsidRPr="00DF14DC" w:rsidRDefault="00933622" w:rsidP="00933622">
            <w:pPr>
              <w:rPr>
                <w:color w:val="000000"/>
              </w:rPr>
            </w:pPr>
            <w:r w:rsidRPr="00DF14DC">
              <w:t xml:space="preserve">ST32000646NS </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ES.2</w:t>
            </w:r>
          </w:p>
        </w:tc>
        <w:tc>
          <w:tcPr>
            <w:tcW w:w="2771" w:type="dxa"/>
          </w:tcPr>
          <w:p w:rsidR="00933622" w:rsidRPr="00DF14DC" w:rsidRDefault="00933622" w:rsidP="00933622">
            <w:r w:rsidRPr="00DF14DC">
              <w:t xml:space="preserve">ST33000652NS </w:t>
            </w:r>
          </w:p>
        </w:tc>
        <w:tc>
          <w:tcPr>
            <w:tcW w:w="1311" w:type="dxa"/>
          </w:tcPr>
          <w:p w:rsidR="00933622" w:rsidRPr="00DF14DC" w:rsidRDefault="00933622" w:rsidP="00933622">
            <w:r w:rsidRPr="00DF14DC">
              <w:t>3T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Seagate</w:t>
            </w:r>
          </w:p>
        </w:tc>
        <w:tc>
          <w:tcPr>
            <w:tcW w:w="2186" w:type="dxa"/>
          </w:tcPr>
          <w:p w:rsidR="00933622" w:rsidRPr="00DF14DC" w:rsidRDefault="00933622" w:rsidP="00933622">
            <w:r w:rsidRPr="00DF14DC">
              <w:t>Seagate Constellation ES.2</w:t>
            </w:r>
          </w:p>
        </w:tc>
        <w:tc>
          <w:tcPr>
            <w:tcW w:w="2771" w:type="dxa"/>
          </w:tcPr>
          <w:p w:rsidR="00933622" w:rsidRPr="00DF14DC" w:rsidRDefault="00933622" w:rsidP="00933622">
            <w:pPr>
              <w:rPr>
                <w:color w:val="000000"/>
              </w:rPr>
            </w:pPr>
            <w:r w:rsidRPr="00DF14DC">
              <w:t xml:space="preserve">ST32000647NS </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w:t>
            </w:r>
          </w:p>
        </w:tc>
        <w:tc>
          <w:tcPr>
            <w:tcW w:w="2771" w:type="dxa"/>
          </w:tcPr>
          <w:p w:rsidR="00933622" w:rsidRPr="00DF14DC" w:rsidRDefault="00933622" w:rsidP="00933622">
            <w:r w:rsidRPr="00DF14DC">
              <w:t>WD3200JD</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w:t>
            </w:r>
          </w:p>
        </w:tc>
        <w:tc>
          <w:tcPr>
            <w:tcW w:w="2771" w:type="dxa"/>
          </w:tcPr>
          <w:p w:rsidR="00933622" w:rsidRPr="00DF14DC" w:rsidRDefault="00933622" w:rsidP="00933622">
            <w:r w:rsidRPr="00DF14DC">
              <w:t>WD3000JD</w:t>
            </w:r>
          </w:p>
        </w:tc>
        <w:tc>
          <w:tcPr>
            <w:tcW w:w="1311" w:type="dxa"/>
          </w:tcPr>
          <w:p w:rsidR="00933622" w:rsidRPr="00DF14DC" w:rsidRDefault="00933622" w:rsidP="00933622">
            <w:r w:rsidRPr="00DF14DC">
              <w:t>300G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w:t>
            </w:r>
          </w:p>
        </w:tc>
        <w:tc>
          <w:tcPr>
            <w:tcW w:w="2771" w:type="dxa"/>
          </w:tcPr>
          <w:p w:rsidR="00933622" w:rsidRPr="00DF14DC" w:rsidRDefault="00933622" w:rsidP="00933622">
            <w:r w:rsidRPr="00DF14DC">
              <w:t>WD2500JS</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SE16</w:t>
            </w:r>
          </w:p>
        </w:tc>
        <w:tc>
          <w:tcPr>
            <w:tcW w:w="2771" w:type="dxa"/>
          </w:tcPr>
          <w:p w:rsidR="00933622" w:rsidRPr="00DF14DC" w:rsidRDefault="00933622" w:rsidP="00933622">
            <w:r w:rsidRPr="00DF14DC">
              <w:t>WD7500KS</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SE16</w:t>
            </w:r>
          </w:p>
        </w:tc>
        <w:tc>
          <w:tcPr>
            <w:tcW w:w="2771" w:type="dxa"/>
          </w:tcPr>
          <w:p w:rsidR="00933622" w:rsidRPr="00DF14DC" w:rsidRDefault="00933622" w:rsidP="00933622">
            <w:r w:rsidRPr="00DF14DC">
              <w:t>WD5000KS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SE16</w:t>
            </w:r>
          </w:p>
        </w:tc>
        <w:tc>
          <w:tcPr>
            <w:tcW w:w="2771" w:type="dxa"/>
          </w:tcPr>
          <w:p w:rsidR="00933622" w:rsidRPr="00DF14DC" w:rsidRDefault="00933622" w:rsidP="00933622">
            <w:r w:rsidRPr="00DF14DC">
              <w:t>WD4000KD</w:t>
            </w:r>
          </w:p>
        </w:tc>
        <w:tc>
          <w:tcPr>
            <w:tcW w:w="1311" w:type="dxa"/>
          </w:tcPr>
          <w:p w:rsidR="00933622" w:rsidRPr="00DF14DC" w:rsidRDefault="00933622" w:rsidP="00933622">
            <w:r w:rsidRPr="00DF14DC">
              <w:t>400G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SE16</w:t>
            </w:r>
          </w:p>
        </w:tc>
        <w:tc>
          <w:tcPr>
            <w:tcW w:w="2771" w:type="dxa"/>
          </w:tcPr>
          <w:p w:rsidR="00933622" w:rsidRPr="00DF14DC" w:rsidRDefault="00933622" w:rsidP="00933622">
            <w:r w:rsidRPr="00DF14DC">
              <w:t>WD3200KS</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proofErr w:type="spellStart"/>
            <w:r w:rsidRPr="00DF14DC">
              <w:t>Cariar</w:t>
            </w:r>
            <w:proofErr w:type="spellEnd"/>
            <w:r w:rsidRPr="00DF14DC">
              <w:t xml:space="preserve"> SE16</w:t>
            </w:r>
          </w:p>
        </w:tc>
        <w:tc>
          <w:tcPr>
            <w:tcW w:w="2771" w:type="dxa"/>
          </w:tcPr>
          <w:p w:rsidR="00933622" w:rsidRPr="00DF14DC" w:rsidRDefault="00933622" w:rsidP="00933622">
            <w:r w:rsidRPr="00DF14DC">
              <w:t>WD2500KS</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Caviar SE16</w:t>
            </w:r>
          </w:p>
        </w:tc>
        <w:tc>
          <w:tcPr>
            <w:tcW w:w="2771" w:type="dxa"/>
          </w:tcPr>
          <w:p w:rsidR="00933622" w:rsidRPr="00DF14DC" w:rsidRDefault="00933622" w:rsidP="00933622">
            <w:r w:rsidRPr="00DF14DC">
              <w:t>WD2500YS-01SHB0</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Caviar RE16</w:t>
            </w:r>
          </w:p>
        </w:tc>
        <w:tc>
          <w:tcPr>
            <w:tcW w:w="2771" w:type="dxa"/>
          </w:tcPr>
          <w:p w:rsidR="00933622" w:rsidRPr="00DF14DC" w:rsidRDefault="00933622" w:rsidP="00933622">
            <w:r w:rsidRPr="00DF14DC">
              <w:t>WD3200YS-01PGB0</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Caviar RE2</w:t>
            </w:r>
          </w:p>
        </w:tc>
        <w:tc>
          <w:tcPr>
            <w:tcW w:w="2771" w:type="dxa"/>
          </w:tcPr>
          <w:p w:rsidR="00933622" w:rsidRPr="00DF14DC" w:rsidRDefault="00933622" w:rsidP="00933622">
            <w:r w:rsidRPr="00DF14DC">
              <w:t>WD5000YS-01MPB0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AV—AVJS</w:t>
            </w:r>
          </w:p>
        </w:tc>
        <w:tc>
          <w:tcPr>
            <w:tcW w:w="2771" w:type="dxa"/>
          </w:tcPr>
          <w:p w:rsidR="00933622" w:rsidRPr="00DF14DC" w:rsidRDefault="00933622" w:rsidP="00933622">
            <w:r w:rsidRPr="00DF14DC">
              <w:t>WD2500AVJS-63WDA0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AV—AVJS</w:t>
            </w:r>
          </w:p>
        </w:tc>
        <w:tc>
          <w:tcPr>
            <w:tcW w:w="2771" w:type="dxa"/>
          </w:tcPr>
          <w:p w:rsidR="00933622" w:rsidRPr="00DF14DC" w:rsidRDefault="00933622" w:rsidP="00933622">
            <w:r w:rsidRPr="00DF14DC">
              <w:t>WD3200AVJS-63WDA0</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AV—AVJS</w:t>
            </w:r>
          </w:p>
        </w:tc>
        <w:tc>
          <w:tcPr>
            <w:tcW w:w="2771" w:type="dxa"/>
          </w:tcPr>
          <w:p w:rsidR="00933622" w:rsidRPr="00DF14DC" w:rsidRDefault="00933622" w:rsidP="00933622">
            <w:r w:rsidRPr="00DF14DC">
              <w:t>WD5000AVJS-63YJA0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WDAV-GP—AVCS</w:t>
            </w:r>
          </w:p>
        </w:tc>
        <w:tc>
          <w:tcPr>
            <w:tcW w:w="2771" w:type="dxa"/>
          </w:tcPr>
          <w:p w:rsidR="00933622" w:rsidRPr="00DF14DC" w:rsidRDefault="00933622" w:rsidP="00933622">
            <w:r w:rsidRPr="00DF14DC">
              <w:t>WD5000AVCS-63H1B1</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WDAV-GP—AVCS</w:t>
            </w:r>
          </w:p>
        </w:tc>
        <w:tc>
          <w:tcPr>
            <w:tcW w:w="2771" w:type="dxa"/>
          </w:tcPr>
          <w:p w:rsidR="00933622" w:rsidRPr="00DF14DC" w:rsidRDefault="00933622" w:rsidP="00933622">
            <w:r w:rsidRPr="00DF14DC">
              <w:t>WD7500AVCS-63ZLB0</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WDAV-GP—AVCS</w:t>
            </w:r>
          </w:p>
        </w:tc>
        <w:tc>
          <w:tcPr>
            <w:tcW w:w="2771" w:type="dxa"/>
          </w:tcPr>
          <w:p w:rsidR="00933622" w:rsidRPr="00DF14DC" w:rsidRDefault="00933622" w:rsidP="00933622">
            <w:r w:rsidRPr="00DF14DC">
              <w:t>WD3200AVCS</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lastRenderedPageBreak/>
              <w:t>Westem</w:t>
            </w:r>
            <w:proofErr w:type="spellEnd"/>
            <w:r w:rsidRPr="00DF14DC">
              <w:t xml:space="preserve"> Digital</w:t>
            </w:r>
          </w:p>
        </w:tc>
        <w:tc>
          <w:tcPr>
            <w:tcW w:w="2186" w:type="dxa"/>
          </w:tcPr>
          <w:p w:rsidR="00933622" w:rsidRPr="00DF14DC" w:rsidRDefault="00933622" w:rsidP="00933622">
            <w:r w:rsidRPr="00DF14DC">
              <w:t>WDAV-GP—AVCS</w:t>
            </w:r>
          </w:p>
        </w:tc>
        <w:tc>
          <w:tcPr>
            <w:tcW w:w="2771" w:type="dxa"/>
          </w:tcPr>
          <w:p w:rsidR="00933622" w:rsidRPr="00DF14DC" w:rsidRDefault="00933622" w:rsidP="00933622">
            <w:r w:rsidRPr="00DF14DC">
              <w:t>WD2500AVCS</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WDAV-GP—EVCS</w:t>
            </w:r>
          </w:p>
        </w:tc>
        <w:tc>
          <w:tcPr>
            <w:tcW w:w="2771" w:type="dxa"/>
          </w:tcPr>
          <w:p w:rsidR="00933622" w:rsidRPr="00DF14DC" w:rsidRDefault="00933622" w:rsidP="00933622">
            <w:r w:rsidRPr="00DF14DC">
              <w:t>WD10EVCS-63ZLB0</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WDAV-GP—EVCS</w:t>
            </w:r>
          </w:p>
        </w:tc>
        <w:tc>
          <w:tcPr>
            <w:tcW w:w="2771" w:type="dxa"/>
          </w:tcPr>
          <w:p w:rsidR="00933622" w:rsidRPr="00DF14DC" w:rsidRDefault="00933622" w:rsidP="00933622">
            <w:r w:rsidRPr="00DF14DC">
              <w:t>WD20EVCS-63ZLB0</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WDAV-GP—AVVS</w:t>
            </w:r>
          </w:p>
        </w:tc>
        <w:tc>
          <w:tcPr>
            <w:tcW w:w="2771" w:type="dxa"/>
          </w:tcPr>
          <w:p w:rsidR="00933622" w:rsidRPr="00DF14DC" w:rsidRDefault="00933622" w:rsidP="00933622">
            <w:r w:rsidRPr="00DF14DC">
              <w:t>WD3200AVVS-63L2B0</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WDAV-GP—AVVS</w:t>
            </w:r>
          </w:p>
        </w:tc>
        <w:tc>
          <w:tcPr>
            <w:tcW w:w="2771" w:type="dxa"/>
          </w:tcPr>
          <w:p w:rsidR="00933622" w:rsidRPr="00DF14DC" w:rsidRDefault="00933622" w:rsidP="00933622">
            <w:r w:rsidRPr="00DF14DC">
              <w:t>WD5000AVVS-63ZWB0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WDAV-GP—AVVS</w:t>
            </w:r>
          </w:p>
        </w:tc>
        <w:tc>
          <w:tcPr>
            <w:tcW w:w="2771" w:type="dxa"/>
          </w:tcPr>
          <w:p w:rsidR="00933622" w:rsidRPr="00DF14DC" w:rsidRDefault="00933622" w:rsidP="00933622">
            <w:r w:rsidRPr="00DF14DC">
              <w:t>WD7500AVVS-63E1B1</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WDAV-GP—AVVS</w:t>
            </w:r>
          </w:p>
        </w:tc>
        <w:tc>
          <w:tcPr>
            <w:tcW w:w="2771" w:type="dxa"/>
          </w:tcPr>
          <w:p w:rsidR="00933622" w:rsidRPr="00DF14DC" w:rsidRDefault="00933622" w:rsidP="00933622">
            <w:r w:rsidRPr="00DF14DC">
              <w:t>WD7500AVVS-63E1B1</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WDAV-GP—EVVS</w:t>
            </w:r>
          </w:p>
        </w:tc>
        <w:tc>
          <w:tcPr>
            <w:tcW w:w="2771" w:type="dxa"/>
          </w:tcPr>
          <w:p w:rsidR="00933622" w:rsidRPr="00DF14DC" w:rsidRDefault="00933622" w:rsidP="00933622">
            <w:r w:rsidRPr="00DF14DC">
              <w:t>WD10EVVS-63E1B1</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WDAV-GP—EVDS</w:t>
            </w:r>
          </w:p>
        </w:tc>
        <w:tc>
          <w:tcPr>
            <w:tcW w:w="2771" w:type="dxa"/>
          </w:tcPr>
          <w:p w:rsidR="00933622" w:rsidRPr="00DF14DC" w:rsidRDefault="00933622" w:rsidP="00933622">
            <w:r w:rsidRPr="00DF14DC">
              <w:t>WD10EVDS-63N5B1</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WDAV-GP—EVDS</w:t>
            </w:r>
          </w:p>
        </w:tc>
        <w:tc>
          <w:tcPr>
            <w:tcW w:w="2771" w:type="dxa"/>
          </w:tcPr>
          <w:p w:rsidR="00933622" w:rsidRPr="00DF14DC" w:rsidRDefault="00933622" w:rsidP="00933622">
            <w:r w:rsidRPr="00DF14DC">
              <w:t>WD15EVDS-63V9B0</w:t>
            </w:r>
          </w:p>
        </w:tc>
        <w:tc>
          <w:tcPr>
            <w:tcW w:w="1311" w:type="dxa"/>
          </w:tcPr>
          <w:p w:rsidR="00933622" w:rsidRPr="00DF14DC" w:rsidRDefault="00933622" w:rsidP="00933622">
            <w:r w:rsidRPr="00DF14DC">
              <w:t>1.5T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WDAV-GP—EVDS</w:t>
            </w:r>
          </w:p>
        </w:tc>
        <w:tc>
          <w:tcPr>
            <w:tcW w:w="2771" w:type="dxa"/>
          </w:tcPr>
          <w:p w:rsidR="00933622" w:rsidRPr="00DF14DC" w:rsidRDefault="00933622" w:rsidP="00933622">
            <w:r w:rsidRPr="00DF14DC">
              <w:t>WD20EVDS-63T3B0</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WDAV-GP—AVDS</w:t>
            </w:r>
          </w:p>
        </w:tc>
        <w:tc>
          <w:tcPr>
            <w:tcW w:w="2771" w:type="dxa"/>
          </w:tcPr>
          <w:p w:rsidR="00933622" w:rsidRPr="00DF14DC" w:rsidRDefault="00933622" w:rsidP="00933622">
            <w:r w:rsidRPr="00DF14DC">
              <w:t>WD5000AVDS-63U7B0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WD30EURS</w:t>
            </w:r>
          </w:p>
        </w:tc>
        <w:tc>
          <w:tcPr>
            <w:tcW w:w="1311" w:type="dxa"/>
          </w:tcPr>
          <w:p w:rsidR="00933622" w:rsidRPr="00DF14DC" w:rsidRDefault="00933622" w:rsidP="00933622">
            <w:r w:rsidRPr="00DF14DC">
              <w:t>3T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WD25EURS</w:t>
            </w:r>
          </w:p>
        </w:tc>
        <w:tc>
          <w:tcPr>
            <w:tcW w:w="1311" w:type="dxa"/>
          </w:tcPr>
          <w:p w:rsidR="00933622" w:rsidRPr="00DF14DC" w:rsidRDefault="00933622" w:rsidP="00933622">
            <w:r w:rsidRPr="00DF14DC">
              <w:t>2.5T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WD20EURS</w:t>
            </w:r>
          </w:p>
        </w:tc>
        <w:tc>
          <w:tcPr>
            <w:tcW w:w="1311" w:type="dxa"/>
          </w:tcPr>
          <w:p w:rsidR="00933622" w:rsidRPr="00DF14DC" w:rsidRDefault="00933622" w:rsidP="00933622">
            <w:r w:rsidRPr="00DF14DC">
              <w:t>2T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WD15EURS</w:t>
            </w:r>
          </w:p>
        </w:tc>
        <w:tc>
          <w:tcPr>
            <w:tcW w:w="1311" w:type="dxa"/>
          </w:tcPr>
          <w:p w:rsidR="00933622" w:rsidRPr="00DF14DC" w:rsidRDefault="00933622" w:rsidP="00933622">
            <w:r w:rsidRPr="00DF14DC">
              <w:t>1.5T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WD10EURS</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WD10EURX</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WD7500AURS</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WD7500AVDS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WD500AVDS</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proofErr w:type="spellStart"/>
            <w:r w:rsidRPr="00DF14DC">
              <w:t>Westem</w:t>
            </w:r>
            <w:proofErr w:type="spellEnd"/>
            <w:r w:rsidRPr="00DF14DC">
              <w:t xml:space="preserve"> Digital</w:t>
            </w:r>
          </w:p>
        </w:tc>
        <w:tc>
          <w:tcPr>
            <w:tcW w:w="2186" w:type="dxa"/>
          </w:tcPr>
          <w:p w:rsidR="00933622" w:rsidRPr="00DF14DC" w:rsidRDefault="00933622" w:rsidP="00933622">
            <w:r w:rsidRPr="00DF14DC">
              <w:t>WD AV-GP</w:t>
            </w:r>
          </w:p>
        </w:tc>
        <w:tc>
          <w:tcPr>
            <w:tcW w:w="2771" w:type="dxa"/>
          </w:tcPr>
          <w:p w:rsidR="00933622" w:rsidRPr="00DF14DC" w:rsidRDefault="00933622" w:rsidP="00933622">
            <w:r w:rsidRPr="00DF14DC">
              <w:t>WD10EUCX</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Samsung</w:t>
            </w:r>
          </w:p>
        </w:tc>
        <w:tc>
          <w:tcPr>
            <w:tcW w:w="2186" w:type="dxa"/>
          </w:tcPr>
          <w:p w:rsidR="00933622" w:rsidRPr="00DF14DC" w:rsidRDefault="00933622" w:rsidP="00933622">
            <w:r w:rsidRPr="00DF14DC">
              <w:t>Samsung—HA</w:t>
            </w:r>
          </w:p>
        </w:tc>
        <w:tc>
          <w:tcPr>
            <w:tcW w:w="2771" w:type="dxa"/>
          </w:tcPr>
          <w:p w:rsidR="00933622" w:rsidRPr="00DF14DC" w:rsidRDefault="00933622" w:rsidP="00933622">
            <w:r w:rsidRPr="00DF14DC">
              <w:t>HA500LJ/CE</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Samsung</w:t>
            </w:r>
          </w:p>
        </w:tc>
        <w:tc>
          <w:tcPr>
            <w:tcW w:w="2186" w:type="dxa"/>
          </w:tcPr>
          <w:p w:rsidR="00933622" w:rsidRPr="00DF14DC" w:rsidRDefault="00933622" w:rsidP="00933622">
            <w:r w:rsidRPr="00DF14DC">
              <w:t>Samsung—HA</w:t>
            </w:r>
          </w:p>
        </w:tc>
        <w:tc>
          <w:tcPr>
            <w:tcW w:w="2771" w:type="dxa"/>
          </w:tcPr>
          <w:p w:rsidR="00933622" w:rsidRPr="00DF14DC" w:rsidRDefault="00933622" w:rsidP="00933622">
            <w:r w:rsidRPr="00DF14DC">
              <w:t>HA751LJ</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Samsung</w:t>
            </w:r>
          </w:p>
        </w:tc>
        <w:tc>
          <w:tcPr>
            <w:tcW w:w="2186" w:type="dxa"/>
          </w:tcPr>
          <w:p w:rsidR="00933622" w:rsidRPr="00DF14DC" w:rsidRDefault="00933622" w:rsidP="00933622">
            <w:r w:rsidRPr="00DF14DC">
              <w:t>Samsung—HA</w:t>
            </w:r>
          </w:p>
        </w:tc>
        <w:tc>
          <w:tcPr>
            <w:tcW w:w="2771" w:type="dxa"/>
          </w:tcPr>
          <w:p w:rsidR="00933622" w:rsidRPr="00DF14DC" w:rsidRDefault="00933622" w:rsidP="00933622">
            <w:r w:rsidRPr="00DF14DC">
              <w:t>HA101UJ/CE</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Samsung</w:t>
            </w:r>
          </w:p>
        </w:tc>
        <w:tc>
          <w:tcPr>
            <w:tcW w:w="2186" w:type="dxa"/>
          </w:tcPr>
          <w:p w:rsidR="00933622" w:rsidRPr="00DF14DC" w:rsidRDefault="00933622" w:rsidP="00933622">
            <w:r w:rsidRPr="00DF14DC">
              <w:t>Samsung—HD</w:t>
            </w:r>
          </w:p>
        </w:tc>
        <w:tc>
          <w:tcPr>
            <w:tcW w:w="2771" w:type="dxa"/>
          </w:tcPr>
          <w:p w:rsidR="00933622" w:rsidRPr="00DF14DC" w:rsidRDefault="00933622" w:rsidP="00933622">
            <w:r w:rsidRPr="00DF14DC">
              <w:t>HD502HI/CEC</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Samsung</w:t>
            </w:r>
          </w:p>
        </w:tc>
        <w:tc>
          <w:tcPr>
            <w:tcW w:w="2186" w:type="dxa"/>
          </w:tcPr>
          <w:p w:rsidR="00933622" w:rsidRPr="00DF14DC" w:rsidRDefault="00933622" w:rsidP="00933622">
            <w:r w:rsidRPr="00DF14DC">
              <w:t>Samsung—HD</w:t>
            </w:r>
          </w:p>
        </w:tc>
        <w:tc>
          <w:tcPr>
            <w:tcW w:w="2771" w:type="dxa"/>
          </w:tcPr>
          <w:p w:rsidR="00933622" w:rsidRPr="00DF14DC" w:rsidRDefault="00933622" w:rsidP="00933622">
            <w:r w:rsidRPr="00DF14DC">
              <w:t>HD103SI/CEC</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Samsung</w:t>
            </w:r>
          </w:p>
        </w:tc>
        <w:tc>
          <w:tcPr>
            <w:tcW w:w="2186" w:type="dxa"/>
          </w:tcPr>
          <w:p w:rsidR="00933622" w:rsidRPr="00DF14DC" w:rsidRDefault="00933622" w:rsidP="00933622">
            <w:r w:rsidRPr="00DF14DC">
              <w:t>Samsung—HD</w:t>
            </w:r>
          </w:p>
        </w:tc>
        <w:tc>
          <w:tcPr>
            <w:tcW w:w="2771" w:type="dxa"/>
          </w:tcPr>
          <w:p w:rsidR="00933622" w:rsidRPr="00DF14DC" w:rsidRDefault="00933622" w:rsidP="00933622">
            <w:r w:rsidRPr="00DF14DC">
              <w:t>HD154UI/CE</w:t>
            </w:r>
          </w:p>
        </w:tc>
        <w:tc>
          <w:tcPr>
            <w:tcW w:w="1311" w:type="dxa"/>
          </w:tcPr>
          <w:p w:rsidR="00933622" w:rsidRPr="00DF14DC" w:rsidRDefault="00933622" w:rsidP="00933622">
            <w:r w:rsidRPr="00DF14DC">
              <w:t>1.5T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Hitachi</w:t>
            </w:r>
          </w:p>
        </w:tc>
        <w:tc>
          <w:tcPr>
            <w:tcW w:w="2186" w:type="dxa"/>
          </w:tcPr>
          <w:p w:rsidR="00933622" w:rsidRPr="00DF14DC" w:rsidRDefault="00933622" w:rsidP="00933622">
            <w:proofErr w:type="spellStart"/>
            <w:r w:rsidRPr="00DF14DC">
              <w:t>HitachiCinemaStar</w:t>
            </w:r>
            <w:proofErr w:type="spellEnd"/>
            <w:r w:rsidRPr="00DF14DC">
              <w:t>™ 5K500</w:t>
            </w:r>
          </w:p>
        </w:tc>
        <w:tc>
          <w:tcPr>
            <w:tcW w:w="2771" w:type="dxa"/>
          </w:tcPr>
          <w:p w:rsidR="00933622" w:rsidRPr="00DF14DC" w:rsidRDefault="00933622" w:rsidP="00933622">
            <w:r w:rsidRPr="00DF14DC">
              <w:t>HCP725050GLA380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Hitachi</w:t>
            </w:r>
          </w:p>
        </w:tc>
        <w:tc>
          <w:tcPr>
            <w:tcW w:w="2186" w:type="dxa"/>
          </w:tcPr>
          <w:p w:rsidR="00933622" w:rsidRPr="00DF14DC" w:rsidRDefault="00933622" w:rsidP="00933622">
            <w:proofErr w:type="spellStart"/>
            <w:r w:rsidRPr="00DF14DC">
              <w:t>HitachiCinemaStar</w:t>
            </w:r>
            <w:proofErr w:type="spellEnd"/>
            <w:r w:rsidRPr="00DF14DC">
              <w:t>™ 7K1000.B</w:t>
            </w:r>
          </w:p>
        </w:tc>
        <w:tc>
          <w:tcPr>
            <w:tcW w:w="2771" w:type="dxa"/>
          </w:tcPr>
          <w:p w:rsidR="00933622" w:rsidRPr="00DF14DC" w:rsidRDefault="00933622" w:rsidP="00933622">
            <w:r w:rsidRPr="00DF14DC">
              <w:t>HCT721050SLA360</w:t>
            </w:r>
          </w:p>
        </w:tc>
        <w:tc>
          <w:tcPr>
            <w:tcW w:w="1311" w:type="dxa"/>
          </w:tcPr>
          <w:p w:rsidR="00933622" w:rsidRPr="00DF14DC" w:rsidRDefault="00933622" w:rsidP="00933622">
            <w:r w:rsidRPr="00DF14DC">
              <w:t>500G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Hitachi</w:t>
            </w:r>
          </w:p>
        </w:tc>
        <w:tc>
          <w:tcPr>
            <w:tcW w:w="2186" w:type="dxa"/>
          </w:tcPr>
          <w:p w:rsidR="00933622" w:rsidRPr="00DF14DC" w:rsidRDefault="00933622" w:rsidP="00933622">
            <w:proofErr w:type="spellStart"/>
            <w:r w:rsidRPr="00DF14DC">
              <w:t>HitachiCinemaStar</w:t>
            </w:r>
            <w:proofErr w:type="spellEnd"/>
            <w:r w:rsidRPr="00DF14DC">
              <w:t>™ 7K1000.B</w:t>
            </w:r>
          </w:p>
        </w:tc>
        <w:tc>
          <w:tcPr>
            <w:tcW w:w="2771" w:type="dxa"/>
          </w:tcPr>
          <w:p w:rsidR="00933622" w:rsidRPr="00DF14DC" w:rsidRDefault="00933622" w:rsidP="00933622">
            <w:r w:rsidRPr="00DF14DC">
              <w:t>HCT721075SLA360</w:t>
            </w:r>
          </w:p>
        </w:tc>
        <w:tc>
          <w:tcPr>
            <w:tcW w:w="1311" w:type="dxa"/>
          </w:tcPr>
          <w:p w:rsidR="00933622" w:rsidRPr="00DF14DC" w:rsidRDefault="00933622" w:rsidP="00933622">
            <w:r w:rsidRPr="00DF14DC">
              <w:t>750G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Hitachi</w:t>
            </w:r>
          </w:p>
        </w:tc>
        <w:tc>
          <w:tcPr>
            <w:tcW w:w="2186" w:type="dxa"/>
          </w:tcPr>
          <w:p w:rsidR="00933622" w:rsidRPr="00DF14DC" w:rsidRDefault="00933622" w:rsidP="00933622">
            <w:proofErr w:type="spellStart"/>
            <w:r w:rsidRPr="00DF14DC">
              <w:t>HitachiCinemaStar</w:t>
            </w:r>
            <w:proofErr w:type="spellEnd"/>
            <w:r w:rsidRPr="00DF14DC">
              <w:t>™ 7K1000.B</w:t>
            </w:r>
          </w:p>
        </w:tc>
        <w:tc>
          <w:tcPr>
            <w:tcW w:w="2771" w:type="dxa"/>
          </w:tcPr>
          <w:p w:rsidR="00933622" w:rsidRPr="00DF14DC" w:rsidRDefault="00933622" w:rsidP="00933622">
            <w:r w:rsidRPr="00DF14DC">
              <w:t>HCT721010SLA360</w:t>
            </w:r>
          </w:p>
        </w:tc>
        <w:tc>
          <w:tcPr>
            <w:tcW w:w="1311" w:type="dxa"/>
          </w:tcPr>
          <w:p w:rsidR="00933622" w:rsidRPr="00DF14DC" w:rsidRDefault="00933622" w:rsidP="00933622">
            <w:r w:rsidRPr="00DF14DC">
              <w:t>1T</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Maxtor</w:t>
            </w:r>
          </w:p>
        </w:tc>
        <w:tc>
          <w:tcPr>
            <w:tcW w:w="2186" w:type="dxa"/>
          </w:tcPr>
          <w:p w:rsidR="00933622" w:rsidRPr="00DF14DC" w:rsidRDefault="00933622" w:rsidP="00933622">
            <w:proofErr w:type="spellStart"/>
            <w:r w:rsidRPr="00DF14DC">
              <w:t>DiamondMax</w:t>
            </w:r>
            <w:proofErr w:type="spellEnd"/>
            <w:r w:rsidRPr="00DF14DC">
              <w:t xml:space="preserve"> 20</w:t>
            </w:r>
          </w:p>
        </w:tc>
        <w:tc>
          <w:tcPr>
            <w:tcW w:w="2771" w:type="dxa"/>
          </w:tcPr>
          <w:p w:rsidR="00933622" w:rsidRPr="00DF14DC" w:rsidRDefault="00933622" w:rsidP="00933622">
            <w:r w:rsidRPr="00DF14DC">
              <w:t>STM3320820AS</w:t>
            </w:r>
          </w:p>
        </w:tc>
        <w:tc>
          <w:tcPr>
            <w:tcW w:w="1311" w:type="dxa"/>
          </w:tcPr>
          <w:p w:rsidR="00933622" w:rsidRPr="00DF14DC" w:rsidRDefault="00933622" w:rsidP="00933622">
            <w:r w:rsidRPr="00DF14DC">
              <w:t>320G</w:t>
            </w:r>
          </w:p>
        </w:tc>
        <w:tc>
          <w:tcPr>
            <w:tcW w:w="1097" w:type="dxa"/>
          </w:tcPr>
          <w:p w:rsidR="00933622" w:rsidRPr="00DF14DC" w:rsidRDefault="00933622" w:rsidP="00933622">
            <w:r w:rsidRPr="00DF14DC">
              <w:t>SATA</w:t>
            </w:r>
          </w:p>
        </w:tc>
      </w:tr>
      <w:tr w:rsidR="00933622" w:rsidRPr="00DF14DC" w:rsidTr="00CC7FC8">
        <w:tc>
          <w:tcPr>
            <w:tcW w:w="1485" w:type="dxa"/>
          </w:tcPr>
          <w:p w:rsidR="00933622" w:rsidRPr="00DF14DC" w:rsidRDefault="00933622" w:rsidP="00933622">
            <w:r w:rsidRPr="00DF14DC">
              <w:t>Maxtor</w:t>
            </w:r>
          </w:p>
        </w:tc>
        <w:tc>
          <w:tcPr>
            <w:tcW w:w="2186" w:type="dxa"/>
          </w:tcPr>
          <w:p w:rsidR="00933622" w:rsidRPr="00DF14DC" w:rsidRDefault="00933622" w:rsidP="00933622">
            <w:proofErr w:type="spellStart"/>
            <w:r w:rsidRPr="00DF14DC">
              <w:t>DiamondMax</w:t>
            </w:r>
            <w:proofErr w:type="spellEnd"/>
            <w:r w:rsidRPr="00DF14DC">
              <w:t xml:space="preserve"> 20</w:t>
            </w:r>
          </w:p>
        </w:tc>
        <w:tc>
          <w:tcPr>
            <w:tcW w:w="2771" w:type="dxa"/>
          </w:tcPr>
          <w:p w:rsidR="00933622" w:rsidRPr="00DF14DC" w:rsidRDefault="00933622" w:rsidP="00933622">
            <w:r w:rsidRPr="00DF14DC">
              <w:t>STM3250820AS</w:t>
            </w:r>
          </w:p>
        </w:tc>
        <w:tc>
          <w:tcPr>
            <w:tcW w:w="1311" w:type="dxa"/>
          </w:tcPr>
          <w:p w:rsidR="00933622" w:rsidRPr="00DF14DC" w:rsidRDefault="00933622" w:rsidP="00933622">
            <w:r w:rsidRPr="00DF14DC">
              <w:t>250G</w:t>
            </w:r>
          </w:p>
        </w:tc>
        <w:tc>
          <w:tcPr>
            <w:tcW w:w="1097" w:type="dxa"/>
          </w:tcPr>
          <w:p w:rsidR="00933622" w:rsidRPr="00DF14DC" w:rsidRDefault="00933622" w:rsidP="00933622">
            <w:r w:rsidRPr="00DF14DC">
              <w:t>SATA</w:t>
            </w:r>
          </w:p>
        </w:tc>
      </w:tr>
    </w:tbl>
    <w:p w:rsidR="00933622" w:rsidRDefault="00933622" w:rsidP="00933622"/>
    <w:p w:rsidR="00933622" w:rsidRDefault="00933622">
      <w:pPr>
        <w:spacing w:before="200" w:after="200" w:line="276" w:lineRule="auto"/>
      </w:pPr>
      <w:r>
        <w:br w:type="page"/>
      </w:r>
    </w:p>
    <w:p w:rsidR="00933622" w:rsidRDefault="00933622" w:rsidP="00933622">
      <w:pPr>
        <w:pStyle w:val="Heading1"/>
      </w:pPr>
      <w:bookmarkStart w:id="186" w:name="_Toc452570718"/>
      <w:r>
        <w:lastRenderedPageBreak/>
        <w:t>Appendix C: Compatible CD/DVD Device List</w:t>
      </w:r>
      <w:bookmarkEnd w:id="186"/>
    </w:p>
    <w:p w:rsidR="00933622" w:rsidRDefault="00933622" w:rsidP="00933622"/>
    <w:p w:rsidR="00933622" w:rsidRDefault="00933622" w:rsidP="00933622">
      <w:r w:rsidRPr="00933622">
        <w:rPr>
          <w:b/>
        </w:rPr>
        <w:t xml:space="preserve">NOTE: </w:t>
      </w:r>
      <w:r w:rsidRPr="00933622">
        <w:t xml:space="preserve">Please upgrade the DVR firmware to latest version to ensure the accuracy of the table below. </w:t>
      </w:r>
    </w:p>
    <w:p w:rsidR="00933622" w:rsidRPr="00933622" w:rsidRDefault="00933622" w:rsidP="00933622"/>
    <w:tbl>
      <w:tblPr>
        <w:tblW w:w="8392" w:type="dxa"/>
        <w:jc w:val="center"/>
        <w:tblLook w:val="0000" w:firstRow="0" w:lastRow="0" w:firstColumn="0" w:lastColumn="0" w:noHBand="0" w:noVBand="0"/>
      </w:tblPr>
      <w:tblGrid>
        <w:gridCol w:w="2355"/>
        <w:gridCol w:w="2520"/>
        <w:gridCol w:w="1800"/>
        <w:gridCol w:w="1717"/>
      </w:tblGrid>
      <w:tr w:rsidR="00933622" w:rsidRPr="00933622" w:rsidTr="00CC7FC8">
        <w:trPr>
          <w:trHeight w:val="330"/>
          <w:jc w:val="center"/>
        </w:trPr>
        <w:tc>
          <w:tcPr>
            <w:tcW w:w="2355" w:type="dxa"/>
            <w:tcBorders>
              <w:top w:val="single" w:sz="8" w:space="0" w:color="auto"/>
              <w:left w:val="single" w:sz="8" w:space="0" w:color="auto"/>
              <w:bottom w:val="single" w:sz="8" w:space="0" w:color="auto"/>
              <w:right w:val="single" w:sz="8" w:space="0" w:color="auto"/>
            </w:tcBorders>
            <w:shd w:val="clear" w:color="auto" w:fill="E0E0E0"/>
            <w:noWrap/>
            <w:vAlign w:val="center"/>
          </w:tcPr>
          <w:p w:rsidR="00933622" w:rsidRPr="00933622" w:rsidRDefault="00933622" w:rsidP="00933622">
            <w:pPr>
              <w:rPr>
                <w:b/>
                <w:bCs/>
              </w:rPr>
            </w:pPr>
            <w:r w:rsidRPr="00933622">
              <w:rPr>
                <w:rFonts w:hint="eastAsia"/>
                <w:b/>
                <w:bCs/>
              </w:rPr>
              <w:t xml:space="preserve">Manufacturer </w:t>
            </w:r>
          </w:p>
        </w:tc>
        <w:tc>
          <w:tcPr>
            <w:tcW w:w="2520" w:type="dxa"/>
            <w:tcBorders>
              <w:top w:val="single" w:sz="8" w:space="0" w:color="auto"/>
              <w:left w:val="nil"/>
              <w:bottom w:val="single" w:sz="8" w:space="0" w:color="auto"/>
              <w:right w:val="single" w:sz="8" w:space="0" w:color="auto"/>
            </w:tcBorders>
            <w:shd w:val="clear" w:color="auto" w:fill="E0E0E0"/>
            <w:noWrap/>
            <w:vAlign w:val="center"/>
          </w:tcPr>
          <w:p w:rsidR="00933622" w:rsidRPr="00933622" w:rsidRDefault="00933622" w:rsidP="00933622">
            <w:pPr>
              <w:rPr>
                <w:b/>
                <w:bCs/>
              </w:rPr>
            </w:pPr>
            <w:r w:rsidRPr="00933622">
              <w:rPr>
                <w:rFonts w:hint="eastAsia"/>
                <w:b/>
                <w:bCs/>
              </w:rPr>
              <w:t>Model</w:t>
            </w:r>
          </w:p>
        </w:tc>
        <w:tc>
          <w:tcPr>
            <w:tcW w:w="1800" w:type="dxa"/>
            <w:tcBorders>
              <w:top w:val="single" w:sz="8" w:space="0" w:color="auto"/>
              <w:left w:val="nil"/>
              <w:bottom w:val="single" w:sz="8" w:space="0" w:color="auto"/>
              <w:right w:val="single" w:sz="8" w:space="0" w:color="auto"/>
            </w:tcBorders>
            <w:shd w:val="clear" w:color="auto" w:fill="E0E0E0"/>
            <w:noWrap/>
            <w:vAlign w:val="center"/>
          </w:tcPr>
          <w:p w:rsidR="00933622" w:rsidRPr="00933622" w:rsidRDefault="00933622" w:rsidP="00933622">
            <w:pPr>
              <w:rPr>
                <w:b/>
                <w:bCs/>
              </w:rPr>
            </w:pPr>
            <w:r w:rsidRPr="00933622">
              <w:rPr>
                <w:rFonts w:hint="eastAsia"/>
                <w:b/>
                <w:bCs/>
              </w:rPr>
              <w:t>Port Type</w:t>
            </w:r>
          </w:p>
        </w:tc>
        <w:tc>
          <w:tcPr>
            <w:tcW w:w="1717" w:type="dxa"/>
            <w:tcBorders>
              <w:top w:val="single" w:sz="8" w:space="0" w:color="auto"/>
              <w:left w:val="nil"/>
              <w:bottom w:val="single" w:sz="8" w:space="0" w:color="auto"/>
              <w:right w:val="single" w:sz="8" w:space="0" w:color="auto"/>
            </w:tcBorders>
            <w:shd w:val="clear" w:color="auto" w:fill="E0E0E0"/>
            <w:noWrap/>
            <w:vAlign w:val="center"/>
          </w:tcPr>
          <w:p w:rsidR="00933622" w:rsidRPr="00933622" w:rsidRDefault="00933622" w:rsidP="00933622">
            <w:pPr>
              <w:rPr>
                <w:b/>
                <w:bCs/>
              </w:rPr>
            </w:pPr>
            <w:r w:rsidRPr="00933622">
              <w:rPr>
                <w:rFonts w:hint="eastAsia"/>
                <w:b/>
                <w:bCs/>
              </w:rPr>
              <w:t xml:space="preserve">Type </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r w:rsidRPr="00933622">
              <w:t>Sony</w:t>
            </w:r>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rPr>
                <w:rFonts w:hint="eastAsia"/>
              </w:rPr>
              <w:t>DRX-S50U</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rPr>
                <w:rFonts w:hint="eastAsia"/>
              </w:rPr>
              <w:t>USB</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r w:rsidRPr="00933622">
              <w:t>Sony</w:t>
            </w:r>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rPr>
                <w:rFonts w:hint="eastAsia"/>
              </w:rPr>
              <w:t>DRX-S70U</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rPr>
                <w:rFonts w:hint="eastAsia"/>
              </w:rPr>
              <w:t>USB</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r w:rsidRPr="00933622">
              <w:t>Sony</w:t>
            </w:r>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AW-G170S</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SATA</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r w:rsidRPr="00933622">
              <w:t>Samsung</w:t>
            </w:r>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TS-H653A</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SATA</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r w:rsidRPr="00933622">
              <w:t>Panasonic</w:t>
            </w:r>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SW-9588-C</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SATA</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r w:rsidRPr="00933622">
              <w:t>Sony</w:t>
            </w:r>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DRX-S50U</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USB</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r w:rsidR="00933622" w:rsidRPr="00933622" w:rsidTr="00CC7FC8">
        <w:trPr>
          <w:trHeight w:val="315"/>
          <w:jc w:val="center"/>
        </w:trPr>
        <w:tc>
          <w:tcPr>
            <w:tcW w:w="2355" w:type="dxa"/>
            <w:tcBorders>
              <w:top w:val="nil"/>
              <w:left w:val="single" w:sz="8" w:space="0" w:color="auto"/>
              <w:bottom w:val="single" w:sz="8" w:space="0" w:color="auto"/>
              <w:right w:val="single" w:sz="8" w:space="0" w:color="auto"/>
            </w:tcBorders>
            <w:shd w:val="clear" w:color="auto" w:fill="auto"/>
            <w:noWrap/>
            <w:vAlign w:val="center"/>
          </w:tcPr>
          <w:p w:rsidR="00933622" w:rsidRPr="00933622" w:rsidRDefault="00933622" w:rsidP="00933622">
            <w:proofErr w:type="spellStart"/>
            <w:r w:rsidRPr="00933622">
              <w:t>BenQ</w:t>
            </w:r>
            <w:proofErr w:type="spellEnd"/>
          </w:p>
        </w:tc>
        <w:tc>
          <w:tcPr>
            <w:tcW w:w="252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5232WI</w:t>
            </w:r>
          </w:p>
        </w:tc>
        <w:tc>
          <w:tcPr>
            <w:tcW w:w="1800"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USB</w:t>
            </w:r>
          </w:p>
        </w:tc>
        <w:tc>
          <w:tcPr>
            <w:tcW w:w="1717" w:type="dxa"/>
            <w:tcBorders>
              <w:top w:val="nil"/>
              <w:left w:val="nil"/>
              <w:bottom w:val="single" w:sz="8" w:space="0" w:color="auto"/>
              <w:right w:val="single" w:sz="8" w:space="0" w:color="auto"/>
            </w:tcBorders>
            <w:shd w:val="clear" w:color="auto" w:fill="auto"/>
            <w:noWrap/>
            <w:vAlign w:val="center"/>
          </w:tcPr>
          <w:p w:rsidR="00933622" w:rsidRPr="00933622" w:rsidRDefault="00933622" w:rsidP="00933622">
            <w:r w:rsidRPr="00933622">
              <w:t>DVD-RW</w:t>
            </w:r>
          </w:p>
        </w:tc>
      </w:tr>
    </w:tbl>
    <w:p w:rsidR="00933622" w:rsidRDefault="00933622" w:rsidP="00933622"/>
    <w:p w:rsidR="00933622" w:rsidRDefault="00933622">
      <w:pPr>
        <w:spacing w:before="200" w:after="200" w:line="276" w:lineRule="auto"/>
      </w:pPr>
      <w:r>
        <w:br w:type="page"/>
      </w:r>
    </w:p>
    <w:p w:rsidR="00933622" w:rsidRDefault="00933622" w:rsidP="00933622">
      <w:pPr>
        <w:pStyle w:val="Heading1"/>
      </w:pPr>
      <w:bookmarkStart w:id="187" w:name="_Toc452570719"/>
      <w:r>
        <w:lastRenderedPageBreak/>
        <w:t>Appendix D: Compatible Display List</w:t>
      </w:r>
      <w:bookmarkEnd w:id="187"/>
    </w:p>
    <w:p w:rsidR="00933622" w:rsidRDefault="00933622" w:rsidP="00933622"/>
    <w:p w:rsidR="00933622" w:rsidRDefault="00933622" w:rsidP="00933622">
      <w:r>
        <w:t>Please refer to the following sheet for the compatible device brands.</w:t>
      </w:r>
    </w:p>
    <w:p w:rsidR="00933622" w:rsidRDefault="00933622" w:rsidP="00933622"/>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4"/>
        <w:gridCol w:w="3024"/>
        <w:gridCol w:w="3024"/>
      </w:tblGrid>
      <w:tr w:rsidR="00933622" w:rsidRPr="00933622" w:rsidTr="00CC7FC8">
        <w:trPr>
          <w:jc w:val="center"/>
        </w:trPr>
        <w:tc>
          <w:tcPr>
            <w:tcW w:w="3024" w:type="dxa"/>
            <w:shd w:val="clear" w:color="auto" w:fill="BFBFBF"/>
          </w:tcPr>
          <w:p w:rsidR="00933622" w:rsidRPr="00933622" w:rsidRDefault="00933622" w:rsidP="00933622">
            <w:pPr>
              <w:rPr>
                <w:b/>
              </w:rPr>
            </w:pPr>
            <w:r w:rsidRPr="00933622">
              <w:rPr>
                <w:b/>
              </w:rPr>
              <w:t xml:space="preserve">Brand </w:t>
            </w:r>
          </w:p>
        </w:tc>
        <w:tc>
          <w:tcPr>
            <w:tcW w:w="3024" w:type="dxa"/>
            <w:shd w:val="clear" w:color="auto" w:fill="BFBFBF"/>
          </w:tcPr>
          <w:p w:rsidR="00933622" w:rsidRPr="00933622" w:rsidRDefault="00933622" w:rsidP="00933622">
            <w:pPr>
              <w:rPr>
                <w:b/>
              </w:rPr>
            </w:pPr>
            <w:r w:rsidRPr="00933622">
              <w:rPr>
                <w:b/>
              </w:rPr>
              <w:t>Model</w:t>
            </w:r>
          </w:p>
        </w:tc>
        <w:tc>
          <w:tcPr>
            <w:tcW w:w="3024" w:type="dxa"/>
            <w:shd w:val="clear" w:color="auto" w:fill="BFBFBF"/>
          </w:tcPr>
          <w:p w:rsidR="00933622" w:rsidRPr="00933622" w:rsidRDefault="00933622" w:rsidP="00933622">
            <w:pPr>
              <w:rPr>
                <w:b/>
              </w:rPr>
            </w:pPr>
            <w:r w:rsidRPr="00933622">
              <w:rPr>
                <w:b/>
              </w:rPr>
              <w:t>Dimension (Unit: inch)</w:t>
            </w:r>
          </w:p>
        </w:tc>
      </w:tr>
      <w:tr w:rsidR="00933622" w:rsidRPr="00933622" w:rsidTr="00CC7FC8">
        <w:trPr>
          <w:jc w:val="center"/>
        </w:trPr>
        <w:tc>
          <w:tcPr>
            <w:tcW w:w="3024" w:type="dxa"/>
            <w:vAlign w:val="bottom"/>
          </w:tcPr>
          <w:p w:rsidR="00933622" w:rsidRPr="00933622" w:rsidRDefault="00933622" w:rsidP="00933622">
            <w:r w:rsidRPr="00933622">
              <w:t>BENQ</w:t>
            </w:r>
            <w:r w:rsidRPr="00933622">
              <w:t>（</w:t>
            </w:r>
            <w:r w:rsidRPr="00933622">
              <w:t>LCD</w:t>
            </w:r>
            <w:r w:rsidRPr="00933622">
              <w:t>）</w:t>
            </w:r>
          </w:p>
        </w:tc>
        <w:tc>
          <w:tcPr>
            <w:tcW w:w="3024" w:type="dxa"/>
            <w:vAlign w:val="bottom"/>
          </w:tcPr>
          <w:p w:rsidR="00933622" w:rsidRPr="00933622" w:rsidRDefault="00933622" w:rsidP="00933622">
            <w:r w:rsidRPr="00933622">
              <w:t>ET-0007-TA</w:t>
            </w:r>
          </w:p>
        </w:tc>
        <w:tc>
          <w:tcPr>
            <w:tcW w:w="3024" w:type="dxa"/>
            <w:vAlign w:val="bottom"/>
          </w:tcPr>
          <w:p w:rsidR="00933622" w:rsidRPr="00933622" w:rsidRDefault="00933622" w:rsidP="00933622">
            <w:r w:rsidRPr="00933622">
              <w:t>19-inch (wide screen)</w:t>
            </w:r>
          </w:p>
        </w:tc>
      </w:tr>
      <w:tr w:rsidR="00933622" w:rsidRPr="00933622" w:rsidTr="00CC7FC8">
        <w:trPr>
          <w:jc w:val="center"/>
        </w:trPr>
        <w:tc>
          <w:tcPr>
            <w:tcW w:w="3024" w:type="dxa"/>
            <w:vAlign w:val="bottom"/>
          </w:tcPr>
          <w:p w:rsidR="00933622" w:rsidRPr="00933622" w:rsidRDefault="00933622" w:rsidP="00933622">
            <w:r w:rsidRPr="00933622">
              <w:t>DELL</w:t>
            </w:r>
            <w:r w:rsidRPr="00933622">
              <w:t>（</w:t>
            </w:r>
            <w:r w:rsidRPr="00933622">
              <w:t>LCD</w:t>
            </w:r>
            <w:r w:rsidRPr="00933622">
              <w:t>）</w:t>
            </w:r>
          </w:p>
        </w:tc>
        <w:tc>
          <w:tcPr>
            <w:tcW w:w="3024" w:type="dxa"/>
            <w:vAlign w:val="bottom"/>
          </w:tcPr>
          <w:p w:rsidR="00933622" w:rsidRPr="00933622" w:rsidRDefault="00933622" w:rsidP="00933622">
            <w:r w:rsidRPr="00933622">
              <w:t>E178FPc</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BENQ</w:t>
            </w:r>
            <w:r w:rsidRPr="00933622">
              <w:t>（</w:t>
            </w:r>
            <w:r w:rsidRPr="00933622">
              <w:t>LCD</w:t>
            </w:r>
            <w:r w:rsidRPr="00933622">
              <w:t>）</w:t>
            </w:r>
          </w:p>
        </w:tc>
        <w:tc>
          <w:tcPr>
            <w:tcW w:w="3024" w:type="dxa"/>
            <w:vAlign w:val="bottom"/>
          </w:tcPr>
          <w:p w:rsidR="00933622" w:rsidRPr="00933622" w:rsidRDefault="00933622" w:rsidP="00933622">
            <w:r w:rsidRPr="00933622">
              <w:t>Q7T4</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BENQ</w:t>
            </w:r>
            <w:r w:rsidRPr="00933622">
              <w:t>（</w:t>
            </w:r>
            <w:r w:rsidRPr="00933622">
              <w:t>LCD</w:t>
            </w:r>
            <w:r w:rsidRPr="00933622">
              <w:t>）</w:t>
            </w:r>
          </w:p>
        </w:tc>
        <w:tc>
          <w:tcPr>
            <w:tcW w:w="3024" w:type="dxa"/>
            <w:vAlign w:val="bottom"/>
          </w:tcPr>
          <w:p w:rsidR="00933622" w:rsidRPr="00933622" w:rsidRDefault="00933622" w:rsidP="00933622">
            <w:r w:rsidRPr="00933622">
              <w:t>Q7T3</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LENOVO</w:t>
            </w:r>
            <w:r w:rsidRPr="00933622">
              <w:t>（</w:t>
            </w:r>
            <w:r w:rsidRPr="00933622">
              <w:t>LCD</w:t>
            </w:r>
            <w:r w:rsidRPr="00933622">
              <w:t>）</w:t>
            </w:r>
          </w:p>
        </w:tc>
        <w:tc>
          <w:tcPr>
            <w:tcW w:w="3024" w:type="dxa"/>
            <w:vAlign w:val="bottom"/>
          </w:tcPr>
          <w:p w:rsidR="00933622" w:rsidRPr="00933622" w:rsidRDefault="00933622" w:rsidP="00933622">
            <w:r w:rsidRPr="00933622">
              <w:t>LXB-L17C</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SANGSUNG</w:t>
            </w:r>
            <w:r w:rsidRPr="00933622">
              <w:t>（</w:t>
            </w:r>
            <w:r w:rsidRPr="00933622">
              <w:t>LCD</w:t>
            </w:r>
            <w:r w:rsidRPr="00933622">
              <w:t>）</w:t>
            </w:r>
          </w:p>
        </w:tc>
        <w:tc>
          <w:tcPr>
            <w:tcW w:w="3024" w:type="dxa"/>
            <w:vAlign w:val="bottom"/>
          </w:tcPr>
          <w:p w:rsidR="00933622" w:rsidRPr="00933622" w:rsidRDefault="00933622" w:rsidP="00933622">
            <w:r w:rsidRPr="00933622">
              <w:t>225BW</w:t>
            </w:r>
          </w:p>
        </w:tc>
        <w:tc>
          <w:tcPr>
            <w:tcW w:w="3024" w:type="dxa"/>
            <w:vAlign w:val="bottom"/>
          </w:tcPr>
          <w:p w:rsidR="00933622" w:rsidRPr="00933622" w:rsidRDefault="00933622" w:rsidP="00933622">
            <w:r w:rsidRPr="00933622">
              <w:t>22-inch (wide screen)</w:t>
            </w:r>
          </w:p>
        </w:tc>
      </w:tr>
      <w:tr w:rsidR="00933622" w:rsidRPr="00933622" w:rsidTr="00CC7FC8">
        <w:trPr>
          <w:jc w:val="center"/>
        </w:trPr>
        <w:tc>
          <w:tcPr>
            <w:tcW w:w="3024" w:type="dxa"/>
            <w:vAlign w:val="bottom"/>
          </w:tcPr>
          <w:p w:rsidR="00933622" w:rsidRPr="00933622" w:rsidRDefault="00933622" w:rsidP="00933622">
            <w:r w:rsidRPr="00933622">
              <w:t>HFNOVO (CRT)</w:t>
            </w:r>
          </w:p>
        </w:tc>
        <w:tc>
          <w:tcPr>
            <w:tcW w:w="3024" w:type="dxa"/>
            <w:vAlign w:val="bottom"/>
          </w:tcPr>
          <w:p w:rsidR="00933622" w:rsidRPr="00933622" w:rsidRDefault="00933622" w:rsidP="00933622">
            <w:r w:rsidRPr="00933622">
              <w:t>LXB-FD17069HB</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HFNOVO (CRT)</w:t>
            </w:r>
          </w:p>
        </w:tc>
        <w:tc>
          <w:tcPr>
            <w:tcW w:w="3024" w:type="dxa"/>
            <w:vAlign w:val="bottom"/>
          </w:tcPr>
          <w:p w:rsidR="00933622" w:rsidRPr="00933622" w:rsidRDefault="00933622" w:rsidP="00933622">
            <w:r w:rsidRPr="00933622">
              <w:t>LXB-HF769A</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HFNOVO (CRT)</w:t>
            </w:r>
          </w:p>
        </w:tc>
        <w:tc>
          <w:tcPr>
            <w:tcW w:w="3024" w:type="dxa"/>
            <w:vAlign w:val="bottom"/>
          </w:tcPr>
          <w:p w:rsidR="00933622" w:rsidRPr="00933622" w:rsidRDefault="00933622" w:rsidP="00933622">
            <w:r w:rsidRPr="00933622">
              <w:t>LX-GJ556D</w:t>
            </w:r>
          </w:p>
        </w:tc>
        <w:tc>
          <w:tcPr>
            <w:tcW w:w="3024" w:type="dxa"/>
            <w:vAlign w:val="bottom"/>
          </w:tcPr>
          <w:p w:rsidR="00933622" w:rsidRPr="00933622" w:rsidRDefault="00933622" w:rsidP="00933622">
            <w:r w:rsidRPr="00933622">
              <w:t>17-inch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2494HS</w:t>
            </w:r>
          </w:p>
        </w:tc>
        <w:tc>
          <w:tcPr>
            <w:tcW w:w="3024" w:type="dxa"/>
            <w:vAlign w:val="bottom"/>
          </w:tcPr>
          <w:p w:rsidR="00933622" w:rsidRPr="00933622" w:rsidRDefault="00933622" w:rsidP="00933622">
            <w:r w:rsidRPr="00933622">
              <w:t>24-inch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P2350</w:t>
            </w:r>
          </w:p>
        </w:tc>
        <w:tc>
          <w:tcPr>
            <w:tcW w:w="3024" w:type="dxa"/>
            <w:vAlign w:val="bottom"/>
          </w:tcPr>
          <w:p w:rsidR="00933622" w:rsidRPr="00933622" w:rsidRDefault="00933622" w:rsidP="00933622">
            <w:r w:rsidRPr="00933622">
              <w:t>23-inch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P2250</w:t>
            </w:r>
          </w:p>
        </w:tc>
        <w:tc>
          <w:tcPr>
            <w:tcW w:w="3024" w:type="dxa"/>
            <w:vAlign w:val="bottom"/>
          </w:tcPr>
          <w:p w:rsidR="00933622" w:rsidRPr="00933622" w:rsidRDefault="00933622" w:rsidP="00933622">
            <w:r w:rsidRPr="00933622">
              <w:t>22-inch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P2370G</w:t>
            </w:r>
          </w:p>
        </w:tc>
        <w:tc>
          <w:tcPr>
            <w:tcW w:w="3024" w:type="dxa"/>
            <w:vAlign w:val="bottom"/>
          </w:tcPr>
          <w:p w:rsidR="00933622" w:rsidRPr="00933622" w:rsidRDefault="00933622" w:rsidP="00933622">
            <w:r w:rsidRPr="00933622">
              <w:t>23-inch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2043</w:t>
            </w:r>
          </w:p>
        </w:tc>
        <w:tc>
          <w:tcPr>
            <w:tcW w:w="3024" w:type="dxa"/>
            <w:vAlign w:val="bottom"/>
          </w:tcPr>
          <w:p w:rsidR="00933622" w:rsidRPr="00933622" w:rsidRDefault="00933622" w:rsidP="00933622">
            <w:r w:rsidRPr="00933622">
              <w:t>20-inch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2243EW</w:t>
            </w:r>
          </w:p>
        </w:tc>
        <w:tc>
          <w:tcPr>
            <w:tcW w:w="3024" w:type="dxa"/>
            <w:vAlign w:val="bottom"/>
          </w:tcPr>
          <w:p w:rsidR="00933622" w:rsidRPr="00933622" w:rsidRDefault="00933622" w:rsidP="00933622">
            <w:r w:rsidRPr="00933622">
              <w:t>22-inch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SMT-1922P</w:t>
            </w:r>
          </w:p>
        </w:tc>
        <w:tc>
          <w:tcPr>
            <w:tcW w:w="3024" w:type="dxa"/>
            <w:vAlign w:val="bottom"/>
          </w:tcPr>
          <w:p w:rsidR="00933622" w:rsidRPr="00933622" w:rsidRDefault="00933622" w:rsidP="00933622">
            <w:r w:rsidRPr="00933622">
              <w:t>19-inch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T190</w:t>
            </w:r>
          </w:p>
        </w:tc>
        <w:tc>
          <w:tcPr>
            <w:tcW w:w="3024" w:type="dxa"/>
            <w:vAlign w:val="bottom"/>
          </w:tcPr>
          <w:p w:rsidR="00933622" w:rsidRPr="00933622" w:rsidRDefault="00933622" w:rsidP="00933622">
            <w:r w:rsidRPr="00933622">
              <w:t>19-inch</w:t>
            </w:r>
          </w:p>
        </w:tc>
      </w:tr>
      <w:tr w:rsidR="00933622" w:rsidRPr="00933622" w:rsidTr="00CC7FC8">
        <w:trPr>
          <w:jc w:val="center"/>
        </w:trPr>
        <w:tc>
          <w:tcPr>
            <w:tcW w:w="3024" w:type="dxa"/>
            <w:vAlign w:val="bottom"/>
          </w:tcPr>
          <w:p w:rsidR="00933622" w:rsidRPr="00933622" w:rsidRDefault="00933622" w:rsidP="00933622">
            <w:r w:rsidRPr="00933622">
              <w:t>Samsung</w:t>
            </w:r>
            <w:r w:rsidRPr="00933622">
              <w:t>（</w:t>
            </w:r>
            <w:r w:rsidRPr="00933622">
              <w:t>LCD</w:t>
            </w:r>
            <w:r w:rsidRPr="00933622">
              <w:t>）</w:t>
            </w:r>
          </w:p>
        </w:tc>
        <w:tc>
          <w:tcPr>
            <w:tcW w:w="3024" w:type="dxa"/>
            <w:vAlign w:val="bottom"/>
          </w:tcPr>
          <w:p w:rsidR="00933622" w:rsidRPr="00933622" w:rsidRDefault="00933622" w:rsidP="00933622">
            <w:r w:rsidRPr="00933622">
              <w:t>T240</w:t>
            </w:r>
          </w:p>
        </w:tc>
        <w:tc>
          <w:tcPr>
            <w:tcW w:w="3024" w:type="dxa"/>
            <w:vAlign w:val="bottom"/>
          </w:tcPr>
          <w:p w:rsidR="00933622" w:rsidRPr="00933622" w:rsidRDefault="00933622" w:rsidP="00933622">
            <w:r w:rsidRPr="00933622">
              <w:t>24-inch</w:t>
            </w:r>
          </w:p>
        </w:tc>
      </w:tr>
      <w:tr w:rsidR="00933622" w:rsidRPr="00933622" w:rsidTr="00CC7FC8">
        <w:trPr>
          <w:jc w:val="center"/>
        </w:trPr>
        <w:tc>
          <w:tcPr>
            <w:tcW w:w="3024" w:type="dxa"/>
            <w:vAlign w:val="bottom"/>
          </w:tcPr>
          <w:p w:rsidR="00933622" w:rsidRPr="00933622" w:rsidRDefault="00933622" w:rsidP="00933622">
            <w:r w:rsidRPr="00933622">
              <w:t>LG</w:t>
            </w:r>
            <w:r w:rsidRPr="00933622">
              <w:t>（</w:t>
            </w:r>
            <w:r w:rsidRPr="00933622">
              <w:t>LCD</w:t>
            </w:r>
            <w:r w:rsidRPr="00933622">
              <w:t>）</w:t>
            </w:r>
          </w:p>
        </w:tc>
        <w:tc>
          <w:tcPr>
            <w:tcW w:w="3024" w:type="dxa"/>
            <w:vAlign w:val="bottom"/>
          </w:tcPr>
          <w:p w:rsidR="00933622" w:rsidRPr="00933622" w:rsidRDefault="00933622" w:rsidP="00933622">
            <w:r w:rsidRPr="00933622">
              <w:t>W1942SP</w:t>
            </w:r>
          </w:p>
        </w:tc>
        <w:tc>
          <w:tcPr>
            <w:tcW w:w="3024" w:type="dxa"/>
            <w:vAlign w:val="bottom"/>
          </w:tcPr>
          <w:p w:rsidR="00933622" w:rsidRPr="00933622" w:rsidRDefault="00933622" w:rsidP="00933622">
            <w:r w:rsidRPr="00933622">
              <w:t>19-inch</w:t>
            </w:r>
          </w:p>
        </w:tc>
      </w:tr>
      <w:tr w:rsidR="00933622" w:rsidRPr="00933622" w:rsidTr="00CC7FC8">
        <w:trPr>
          <w:jc w:val="center"/>
        </w:trPr>
        <w:tc>
          <w:tcPr>
            <w:tcW w:w="3024" w:type="dxa"/>
            <w:vAlign w:val="bottom"/>
          </w:tcPr>
          <w:p w:rsidR="00933622" w:rsidRPr="00933622" w:rsidRDefault="00933622" w:rsidP="00933622">
            <w:r w:rsidRPr="00933622">
              <w:t>LG</w:t>
            </w:r>
            <w:r w:rsidRPr="00933622">
              <w:t>（</w:t>
            </w:r>
            <w:r w:rsidRPr="00933622">
              <w:t>LCD</w:t>
            </w:r>
            <w:r w:rsidRPr="00933622">
              <w:t>）</w:t>
            </w:r>
          </w:p>
        </w:tc>
        <w:tc>
          <w:tcPr>
            <w:tcW w:w="3024" w:type="dxa"/>
            <w:vAlign w:val="bottom"/>
          </w:tcPr>
          <w:p w:rsidR="00933622" w:rsidRPr="00933622" w:rsidRDefault="00933622" w:rsidP="00933622">
            <w:r w:rsidRPr="00933622">
              <w:t>W2243S</w:t>
            </w:r>
          </w:p>
        </w:tc>
        <w:tc>
          <w:tcPr>
            <w:tcW w:w="3024" w:type="dxa"/>
            <w:vAlign w:val="bottom"/>
          </w:tcPr>
          <w:p w:rsidR="00933622" w:rsidRPr="00933622" w:rsidRDefault="00933622" w:rsidP="00933622">
            <w:r w:rsidRPr="00933622">
              <w:t>22-inch</w:t>
            </w:r>
          </w:p>
        </w:tc>
      </w:tr>
      <w:tr w:rsidR="00933622" w:rsidRPr="00933622" w:rsidTr="00CC7FC8">
        <w:trPr>
          <w:jc w:val="center"/>
        </w:trPr>
        <w:tc>
          <w:tcPr>
            <w:tcW w:w="3024" w:type="dxa"/>
            <w:vAlign w:val="bottom"/>
          </w:tcPr>
          <w:p w:rsidR="00933622" w:rsidRPr="00933622" w:rsidRDefault="00933622" w:rsidP="00933622">
            <w:r w:rsidRPr="00933622">
              <w:t>LG</w:t>
            </w:r>
            <w:r w:rsidRPr="00933622">
              <w:t>（</w:t>
            </w:r>
            <w:r w:rsidRPr="00933622">
              <w:t>LCD</w:t>
            </w:r>
            <w:r w:rsidRPr="00933622">
              <w:t>）</w:t>
            </w:r>
          </w:p>
        </w:tc>
        <w:tc>
          <w:tcPr>
            <w:tcW w:w="3024" w:type="dxa"/>
            <w:vAlign w:val="bottom"/>
          </w:tcPr>
          <w:p w:rsidR="00933622" w:rsidRPr="00933622" w:rsidRDefault="00933622" w:rsidP="00933622">
            <w:r w:rsidRPr="00933622">
              <w:t>W2343T</w:t>
            </w:r>
          </w:p>
        </w:tc>
        <w:tc>
          <w:tcPr>
            <w:tcW w:w="3024" w:type="dxa"/>
            <w:vAlign w:val="bottom"/>
          </w:tcPr>
          <w:p w:rsidR="00933622" w:rsidRPr="00933622" w:rsidRDefault="00933622" w:rsidP="00933622">
            <w:r w:rsidRPr="00933622">
              <w:t>23-inch</w:t>
            </w:r>
          </w:p>
        </w:tc>
      </w:tr>
      <w:tr w:rsidR="00933622" w:rsidRPr="00933622" w:rsidTr="00CC7FC8">
        <w:trPr>
          <w:jc w:val="center"/>
        </w:trPr>
        <w:tc>
          <w:tcPr>
            <w:tcW w:w="3024" w:type="dxa"/>
            <w:vAlign w:val="bottom"/>
          </w:tcPr>
          <w:p w:rsidR="00933622" w:rsidRPr="00933622" w:rsidRDefault="00933622" w:rsidP="00933622">
            <w:r w:rsidRPr="00933622">
              <w:t>BENQ</w:t>
            </w:r>
            <w:r w:rsidRPr="00933622">
              <w:t>（</w:t>
            </w:r>
            <w:r w:rsidRPr="00933622">
              <w:t>LCD</w:t>
            </w:r>
            <w:r w:rsidRPr="00933622">
              <w:t>）</w:t>
            </w:r>
          </w:p>
        </w:tc>
        <w:tc>
          <w:tcPr>
            <w:tcW w:w="3024" w:type="dxa"/>
            <w:vAlign w:val="bottom"/>
          </w:tcPr>
          <w:p w:rsidR="00933622" w:rsidRPr="00933622" w:rsidRDefault="00933622" w:rsidP="00933622">
            <w:r w:rsidRPr="00933622">
              <w:t>G900HD</w:t>
            </w:r>
          </w:p>
        </w:tc>
        <w:tc>
          <w:tcPr>
            <w:tcW w:w="3024" w:type="dxa"/>
            <w:vAlign w:val="bottom"/>
          </w:tcPr>
          <w:p w:rsidR="00933622" w:rsidRPr="00933622" w:rsidRDefault="00933622" w:rsidP="00933622">
            <w:r w:rsidRPr="00933622">
              <w:t>18.5-inch</w:t>
            </w:r>
          </w:p>
        </w:tc>
      </w:tr>
      <w:tr w:rsidR="00933622" w:rsidRPr="00933622" w:rsidTr="00CC7FC8">
        <w:trPr>
          <w:jc w:val="center"/>
        </w:trPr>
        <w:tc>
          <w:tcPr>
            <w:tcW w:w="3024" w:type="dxa"/>
            <w:vAlign w:val="bottom"/>
          </w:tcPr>
          <w:p w:rsidR="00933622" w:rsidRPr="00933622" w:rsidRDefault="00933622" w:rsidP="00933622">
            <w:r w:rsidRPr="00933622">
              <w:t>BENQ</w:t>
            </w:r>
            <w:r w:rsidRPr="00933622">
              <w:t>（</w:t>
            </w:r>
            <w:r w:rsidRPr="00933622">
              <w:t>LCD</w:t>
            </w:r>
            <w:r w:rsidRPr="00933622">
              <w:t>）</w:t>
            </w:r>
          </w:p>
        </w:tc>
        <w:tc>
          <w:tcPr>
            <w:tcW w:w="3024" w:type="dxa"/>
            <w:vAlign w:val="bottom"/>
          </w:tcPr>
          <w:p w:rsidR="00933622" w:rsidRPr="00933622" w:rsidRDefault="00933622" w:rsidP="00933622">
            <w:r w:rsidRPr="00933622">
              <w:t>G2220HD</w:t>
            </w:r>
          </w:p>
        </w:tc>
        <w:tc>
          <w:tcPr>
            <w:tcW w:w="3024" w:type="dxa"/>
            <w:vAlign w:val="bottom"/>
          </w:tcPr>
          <w:p w:rsidR="00933622" w:rsidRPr="00933622" w:rsidRDefault="00933622" w:rsidP="00933622">
            <w:r w:rsidRPr="00933622">
              <w:t>22-inch</w:t>
            </w:r>
          </w:p>
        </w:tc>
      </w:tr>
      <w:tr w:rsidR="00933622" w:rsidRPr="00933622" w:rsidTr="00CC7FC8">
        <w:trPr>
          <w:jc w:val="center"/>
        </w:trPr>
        <w:tc>
          <w:tcPr>
            <w:tcW w:w="3024" w:type="dxa"/>
            <w:vAlign w:val="bottom"/>
          </w:tcPr>
          <w:p w:rsidR="00933622" w:rsidRPr="00933622" w:rsidRDefault="00933622" w:rsidP="00933622">
            <w:r w:rsidRPr="00933622">
              <w:t>PHILIPS</w:t>
            </w:r>
            <w:r w:rsidRPr="00933622">
              <w:t>（</w:t>
            </w:r>
            <w:r w:rsidRPr="00933622">
              <w:t>LCD</w:t>
            </w:r>
            <w:r w:rsidRPr="00933622">
              <w:t>）</w:t>
            </w:r>
          </w:p>
        </w:tc>
        <w:tc>
          <w:tcPr>
            <w:tcW w:w="3024" w:type="dxa"/>
            <w:vAlign w:val="bottom"/>
          </w:tcPr>
          <w:p w:rsidR="00933622" w:rsidRPr="00933622" w:rsidRDefault="00933622" w:rsidP="00933622">
            <w:r w:rsidRPr="00933622">
              <w:t>230E</w:t>
            </w:r>
          </w:p>
        </w:tc>
        <w:tc>
          <w:tcPr>
            <w:tcW w:w="3024" w:type="dxa"/>
            <w:vAlign w:val="bottom"/>
          </w:tcPr>
          <w:p w:rsidR="00933622" w:rsidRPr="00933622" w:rsidRDefault="00933622" w:rsidP="00933622">
            <w:r w:rsidRPr="00933622">
              <w:t>23-inch</w:t>
            </w:r>
          </w:p>
        </w:tc>
      </w:tr>
      <w:tr w:rsidR="00933622" w:rsidRPr="00933622" w:rsidTr="00CC7FC8">
        <w:trPr>
          <w:jc w:val="center"/>
        </w:trPr>
        <w:tc>
          <w:tcPr>
            <w:tcW w:w="3024" w:type="dxa"/>
            <w:vAlign w:val="bottom"/>
          </w:tcPr>
          <w:p w:rsidR="00933622" w:rsidRPr="00933622" w:rsidRDefault="00933622" w:rsidP="00933622">
            <w:r w:rsidRPr="00933622">
              <w:t>PHILIPS</w:t>
            </w:r>
            <w:r w:rsidRPr="00933622">
              <w:t>（</w:t>
            </w:r>
            <w:r w:rsidRPr="00933622">
              <w:t>LCD</w:t>
            </w:r>
            <w:r w:rsidRPr="00933622">
              <w:t>）</w:t>
            </w:r>
          </w:p>
        </w:tc>
        <w:tc>
          <w:tcPr>
            <w:tcW w:w="3024" w:type="dxa"/>
            <w:vAlign w:val="bottom"/>
          </w:tcPr>
          <w:p w:rsidR="00933622" w:rsidRPr="00933622" w:rsidRDefault="00933622" w:rsidP="00933622">
            <w:r w:rsidRPr="00933622">
              <w:t>220CW9</w:t>
            </w:r>
          </w:p>
        </w:tc>
        <w:tc>
          <w:tcPr>
            <w:tcW w:w="3024" w:type="dxa"/>
            <w:vAlign w:val="bottom"/>
          </w:tcPr>
          <w:p w:rsidR="00933622" w:rsidRPr="00933622" w:rsidRDefault="00933622" w:rsidP="00933622">
            <w:r w:rsidRPr="00933622">
              <w:t>23-inch</w:t>
            </w:r>
          </w:p>
        </w:tc>
      </w:tr>
      <w:tr w:rsidR="00933622" w:rsidRPr="00933622" w:rsidTr="00CC7FC8">
        <w:trPr>
          <w:jc w:val="center"/>
        </w:trPr>
        <w:tc>
          <w:tcPr>
            <w:tcW w:w="3024" w:type="dxa"/>
            <w:vAlign w:val="bottom"/>
          </w:tcPr>
          <w:p w:rsidR="00933622" w:rsidRPr="00933622" w:rsidRDefault="00933622" w:rsidP="00933622">
            <w:r w:rsidRPr="00933622">
              <w:t>PHILIPS</w:t>
            </w:r>
            <w:r w:rsidRPr="00933622">
              <w:t>（</w:t>
            </w:r>
            <w:r w:rsidRPr="00933622">
              <w:t>LCD</w:t>
            </w:r>
            <w:r w:rsidRPr="00933622">
              <w:t>）</w:t>
            </w:r>
          </w:p>
        </w:tc>
        <w:tc>
          <w:tcPr>
            <w:tcW w:w="3024" w:type="dxa"/>
            <w:vAlign w:val="bottom"/>
          </w:tcPr>
          <w:p w:rsidR="00933622" w:rsidRPr="00933622" w:rsidRDefault="00933622" w:rsidP="00933622">
            <w:r w:rsidRPr="00933622">
              <w:t>220BW9</w:t>
            </w:r>
          </w:p>
        </w:tc>
        <w:tc>
          <w:tcPr>
            <w:tcW w:w="3024" w:type="dxa"/>
            <w:vAlign w:val="bottom"/>
          </w:tcPr>
          <w:p w:rsidR="00933622" w:rsidRPr="00933622" w:rsidRDefault="00933622" w:rsidP="00933622">
            <w:r w:rsidRPr="00933622">
              <w:t>24-inch</w:t>
            </w:r>
          </w:p>
        </w:tc>
      </w:tr>
      <w:tr w:rsidR="00933622" w:rsidRPr="00933622" w:rsidTr="00CC7FC8">
        <w:trPr>
          <w:jc w:val="center"/>
        </w:trPr>
        <w:tc>
          <w:tcPr>
            <w:tcW w:w="3024" w:type="dxa"/>
            <w:vAlign w:val="bottom"/>
          </w:tcPr>
          <w:p w:rsidR="00933622" w:rsidRPr="00933622" w:rsidRDefault="00933622" w:rsidP="00933622">
            <w:r w:rsidRPr="00933622">
              <w:t>PHILIPS</w:t>
            </w:r>
            <w:r w:rsidRPr="00933622">
              <w:t>（</w:t>
            </w:r>
            <w:r w:rsidRPr="00933622">
              <w:t>LCD</w:t>
            </w:r>
            <w:r w:rsidRPr="00933622">
              <w:t>）</w:t>
            </w:r>
          </w:p>
        </w:tc>
        <w:tc>
          <w:tcPr>
            <w:tcW w:w="3024" w:type="dxa"/>
            <w:vAlign w:val="bottom"/>
          </w:tcPr>
          <w:p w:rsidR="00933622" w:rsidRPr="00933622" w:rsidRDefault="00933622" w:rsidP="00933622">
            <w:r w:rsidRPr="00933622">
              <w:t>220EW9</w:t>
            </w:r>
          </w:p>
        </w:tc>
        <w:tc>
          <w:tcPr>
            <w:tcW w:w="3024" w:type="dxa"/>
            <w:vAlign w:val="bottom"/>
          </w:tcPr>
          <w:p w:rsidR="00933622" w:rsidRPr="00933622" w:rsidRDefault="00933622" w:rsidP="00933622">
            <w:r w:rsidRPr="00933622">
              <w:t>25-inch</w:t>
            </w:r>
          </w:p>
        </w:tc>
      </w:tr>
    </w:tbl>
    <w:p w:rsidR="00933622" w:rsidRDefault="00933622" w:rsidP="00933622"/>
    <w:p w:rsidR="00933622" w:rsidRDefault="00933622">
      <w:pPr>
        <w:spacing w:before="200" w:after="200" w:line="276" w:lineRule="auto"/>
      </w:pPr>
      <w:r>
        <w:br w:type="page"/>
      </w:r>
    </w:p>
    <w:p w:rsidR="00933622" w:rsidRDefault="00DF3B0E" w:rsidP="00DF3B0E">
      <w:pPr>
        <w:pStyle w:val="Heading1"/>
      </w:pPr>
      <w:bookmarkStart w:id="188" w:name="_Toc452570720"/>
      <w:r>
        <w:lastRenderedPageBreak/>
        <w:t>Appendix E: Compatible Switch List</w:t>
      </w:r>
      <w:bookmarkEnd w:id="188"/>
    </w:p>
    <w:p w:rsidR="00DF3B0E" w:rsidRDefault="00DF3B0E" w:rsidP="00DF3B0E"/>
    <w:p w:rsidR="00DF3B0E" w:rsidRDefault="00DF3B0E" w:rsidP="00DF3B0E">
      <w:r>
        <w:t>Please refer to the following sheet for a list of compatible switches.</w:t>
      </w:r>
    </w:p>
    <w:p w:rsidR="00DF3B0E" w:rsidRDefault="00DF3B0E" w:rsidP="00DF3B0E"/>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3118"/>
        <w:gridCol w:w="2568"/>
      </w:tblGrid>
      <w:tr w:rsidR="00DF3B0E" w:rsidRPr="00DF3B0E" w:rsidTr="00CC7FC8">
        <w:trPr>
          <w:jc w:val="center"/>
        </w:trPr>
        <w:tc>
          <w:tcPr>
            <w:tcW w:w="3386" w:type="dxa"/>
            <w:shd w:val="clear" w:color="auto" w:fill="BFBFBF"/>
            <w:vAlign w:val="center"/>
          </w:tcPr>
          <w:p w:rsidR="00DF3B0E" w:rsidRPr="00DF3B0E" w:rsidRDefault="00DF3B0E" w:rsidP="00DF3B0E">
            <w:pPr>
              <w:rPr>
                <w:b/>
              </w:rPr>
            </w:pPr>
            <w:r w:rsidRPr="00DF3B0E">
              <w:rPr>
                <w:b/>
              </w:rPr>
              <w:t xml:space="preserve">Brand </w:t>
            </w:r>
          </w:p>
        </w:tc>
        <w:tc>
          <w:tcPr>
            <w:tcW w:w="3118" w:type="dxa"/>
            <w:shd w:val="clear" w:color="auto" w:fill="BFBFBF"/>
            <w:vAlign w:val="center"/>
          </w:tcPr>
          <w:p w:rsidR="00DF3B0E" w:rsidRPr="00DF3B0E" w:rsidRDefault="00DF3B0E" w:rsidP="00DF3B0E">
            <w:pPr>
              <w:rPr>
                <w:b/>
              </w:rPr>
            </w:pPr>
            <w:r w:rsidRPr="00DF3B0E">
              <w:rPr>
                <w:b/>
              </w:rPr>
              <w:t xml:space="preserve">Model </w:t>
            </w:r>
          </w:p>
        </w:tc>
        <w:tc>
          <w:tcPr>
            <w:tcW w:w="2568" w:type="dxa"/>
            <w:shd w:val="clear" w:color="auto" w:fill="BFBFBF"/>
            <w:vAlign w:val="center"/>
          </w:tcPr>
          <w:p w:rsidR="00DF3B0E" w:rsidRPr="00DF3B0E" w:rsidRDefault="00DF3B0E" w:rsidP="00DF3B0E">
            <w:pPr>
              <w:rPr>
                <w:b/>
              </w:rPr>
            </w:pPr>
            <w:r w:rsidRPr="00DF3B0E">
              <w:rPr>
                <w:b/>
              </w:rPr>
              <w:t xml:space="preserve">Network Working Mode </w:t>
            </w:r>
          </w:p>
        </w:tc>
      </w:tr>
      <w:tr w:rsidR="00DF3B0E" w:rsidRPr="00DF3B0E" w:rsidTr="00CC7FC8">
        <w:trPr>
          <w:jc w:val="center"/>
        </w:trPr>
        <w:tc>
          <w:tcPr>
            <w:tcW w:w="3386" w:type="dxa"/>
            <w:vAlign w:val="center"/>
          </w:tcPr>
          <w:p w:rsidR="00DF3B0E" w:rsidRPr="00DF3B0E" w:rsidRDefault="00DF3B0E" w:rsidP="00DF3B0E">
            <w:r w:rsidRPr="00DF3B0E">
              <w:t>D-</w:t>
            </w:r>
            <w:proofErr w:type="spellStart"/>
            <w:r w:rsidRPr="00DF3B0E">
              <w:t>LinK</w:t>
            </w:r>
            <w:proofErr w:type="spellEnd"/>
          </w:p>
        </w:tc>
        <w:tc>
          <w:tcPr>
            <w:tcW w:w="3118" w:type="dxa"/>
            <w:vAlign w:val="center"/>
          </w:tcPr>
          <w:p w:rsidR="00DF3B0E" w:rsidRPr="00DF3B0E" w:rsidRDefault="00DF3B0E" w:rsidP="00DF3B0E">
            <w:r w:rsidRPr="00DF3B0E">
              <w:t>DES-1016D</w:t>
            </w:r>
          </w:p>
        </w:tc>
        <w:tc>
          <w:tcPr>
            <w:tcW w:w="2568" w:type="dxa"/>
            <w:vAlign w:val="center"/>
          </w:tcPr>
          <w:p w:rsidR="00DF3B0E" w:rsidRPr="00DF3B0E" w:rsidRDefault="00DF3B0E" w:rsidP="00DF3B0E">
            <w:r w:rsidRPr="00DF3B0E">
              <w:t xml:space="preserve">10/100M self-adaptive </w:t>
            </w:r>
          </w:p>
        </w:tc>
      </w:tr>
      <w:tr w:rsidR="00DF3B0E" w:rsidRPr="00DF3B0E" w:rsidTr="00CC7FC8">
        <w:trPr>
          <w:jc w:val="center"/>
        </w:trPr>
        <w:tc>
          <w:tcPr>
            <w:tcW w:w="3386" w:type="dxa"/>
            <w:vAlign w:val="center"/>
          </w:tcPr>
          <w:p w:rsidR="00DF3B0E" w:rsidRPr="00DF3B0E" w:rsidRDefault="00DF3B0E" w:rsidP="00DF3B0E">
            <w:r w:rsidRPr="00DF3B0E">
              <w:t>D-</w:t>
            </w:r>
            <w:proofErr w:type="spellStart"/>
            <w:r w:rsidRPr="00DF3B0E">
              <w:t>LinK</w:t>
            </w:r>
            <w:proofErr w:type="spellEnd"/>
          </w:p>
        </w:tc>
        <w:tc>
          <w:tcPr>
            <w:tcW w:w="3118" w:type="dxa"/>
            <w:vAlign w:val="center"/>
          </w:tcPr>
          <w:p w:rsidR="00DF3B0E" w:rsidRPr="00DF3B0E" w:rsidRDefault="00DF3B0E" w:rsidP="00DF3B0E">
            <w:r w:rsidRPr="00DF3B0E">
              <w:t>DES-1008D</w:t>
            </w:r>
          </w:p>
        </w:tc>
        <w:tc>
          <w:tcPr>
            <w:tcW w:w="2568" w:type="dxa"/>
            <w:vAlign w:val="center"/>
          </w:tcPr>
          <w:p w:rsidR="00DF3B0E" w:rsidRPr="00DF3B0E" w:rsidRDefault="00DF3B0E" w:rsidP="00DF3B0E">
            <w:r w:rsidRPr="00DF3B0E">
              <w:t>10/100M self-adaptive</w:t>
            </w:r>
          </w:p>
        </w:tc>
      </w:tr>
      <w:tr w:rsidR="00DF3B0E" w:rsidRPr="00DF3B0E" w:rsidTr="00CC7FC8">
        <w:trPr>
          <w:jc w:val="center"/>
        </w:trPr>
        <w:tc>
          <w:tcPr>
            <w:tcW w:w="3386" w:type="dxa"/>
            <w:vAlign w:val="center"/>
          </w:tcPr>
          <w:p w:rsidR="00DF3B0E" w:rsidRPr="00DF3B0E" w:rsidRDefault="00DF3B0E" w:rsidP="00DF3B0E">
            <w:proofErr w:type="spellStart"/>
            <w:r w:rsidRPr="00DF3B0E">
              <w:t>Ruijie</w:t>
            </w:r>
            <w:proofErr w:type="spellEnd"/>
            <w:r w:rsidRPr="00DF3B0E">
              <w:t xml:space="preserve"> </w:t>
            </w:r>
          </w:p>
        </w:tc>
        <w:tc>
          <w:tcPr>
            <w:tcW w:w="3118" w:type="dxa"/>
            <w:vAlign w:val="center"/>
          </w:tcPr>
          <w:p w:rsidR="00DF3B0E" w:rsidRPr="00DF3B0E" w:rsidRDefault="00DF3B0E" w:rsidP="00DF3B0E">
            <w:r w:rsidRPr="00DF3B0E">
              <w:t>RG-S1926S</w:t>
            </w:r>
          </w:p>
        </w:tc>
        <w:tc>
          <w:tcPr>
            <w:tcW w:w="2568" w:type="dxa"/>
            <w:vAlign w:val="center"/>
          </w:tcPr>
          <w:p w:rsidR="00DF3B0E" w:rsidRPr="00DF3B0E" w:rsidRDefault="00DF3B0E" w:rsidP="00DF3B0E">
            <w:r w:rsidRPr="00DF3B0E">
              <w:t>There are five network modes</w:t>
            </w:r>
            <w:r w:rsidRPr="00DF3B0E">
              <w:t>：</w:t>
            </w:r>
            <w:r w:rsidRPr="00DF3B0E">
              <w:br/>
              <w:t>1</w:t>
            </w:r>
            <w:r w:rsidRPr="00DF3B0E">
              <w:t>、</w:t>
            </w:r>
            <w:r w:rsidRPr="00DF3B0E">
              <w:t>AUTO</w:t>
            </w:r>
            <w:r w:rsidRPr="00DF3B0E">
              <w:br/>
              <w:t>2</w:t>
            </w:r>
            <w:r w:rsidRPr="00DF3B0E">
              <w:t>、</w:t>
            </w:r>
            <w:r w:rsidRPr="00DF3B0E">
              <w:t>HALF-10M</w:t>
            </w:r>
            <w:r w:rsidRPr="00DF3B0E">
              <w:br/>
              <w:t>3</w:t>
            </w:r>
            <w:r w:rsidRPr="00DF3B0E">
              <w:t>、</w:t>
            </w:r>
            <w:r w:rsidRPr="00DF3B0E">
              <w:t>FULL-10M</w:t>
            </w:r>
            <w:r w:rsidRPr="00DF3B0E">
              <w:br/>
              <w:t>4</w:t>
            </w:r>
            <w:r w:rsidRPr="00DF3B0E">
              <w:t>、</w:t>
            </w:r>
            <w:r w:rsidRPr="00DF3B0E">
              <w:t>HALF-100M</w:t>
            </w:r>
            <w:r w:rsidRPr="00DF3B0E">
              <w:br/>
              <w:t>5</w:t>
            </w:r>
            <w:r w:rsidRPr="00DF3B0E">
              <w:t>、</w:t>
            </w:r>
            <w:r w:rsidRPr="00DF3B0E">
              <w:t>FULL-100M</w:t>
            </w:r>
          </w:p>
        </w:tc>
      </w:tr>
      <w:tr w:rsidR="00DF3B0E" w:rsidRPr="00DF3B0E" w:rsidTr="00CC7FC8">
        <w:trPr>
          <w:jc w:val="center"/>
        </w:trPr>
        <w:tc>
          <w:tcPr>
            <w:tcW w:w="3386" w:type="dxa"/>
            <w:vAlign w:val="center"/>
          </w:tcPr>
          <w:p w:rsidR="00DF3B0E" w:rsidRPr="00DF3B0E" w:rsidRDefault="00DF3B0E" w:rsidP="00DF3B0E">
            <w:r w:rsidRPr="00DF3B0E">
              <w:t>H3C</w:t>
            </w:r>
          </w:p>
        </w:tc>
        <w:tc>
          <w:tcPr>
            <w:tcW w:w="3118" w:type="dxa"/>
            <w:vAlign w:val="center"/>
          </w:tcPr>
          <w:p w:rsidR="00DF3B0E" w:rsidRPr="00DF3B0E" w:rsidRDefault="00DF3B0E" w:rsidP="00DF3B0E">
            <w:r w:rsidRPr="00DF3B0E">
              <w:t>H3C-S1024</w:t>
            </w:r>
          </w:p>
        </w:tc>
        <w:tc>
          <w:tcPr>
            <w:tcW w:w="2568" w:type="dxa"/>
            <w:vAlign w:val="center"/>
          </w:tcPr>
          <w:p w:rsidR="00DF3B0E" w:rsidRPr="00DF3B0E" w:rsidRDefault="00DF3B0E" w:rsidP="00DF3B0E">
            <w:r w:rsidRPr="00DF3B0E">
              <w:t>10/100M self-adaptive</w:t>
            </w:r>
          </w:p>
        </w:tc>
      </w:tr>
      <w:tr w:rsidR="00DF3B0E" w:rsidRPr="00DF3B0E" w:rsidTr="00CC7FC8">
        <w:trPr>
          <w:jc w:val="center"/>
        </w:trPr>
        <w:tc>
          <w:tcPr>
            <w:tcW w:w="3386" w:type="dxa"/>
            <w:vAlign w:val="center"/>
          </w:tcPr>
          <w:p w:rsidR="00DF3B0E" w:rsidRPr="00DF3B0E" w:rsidRDefault="00DF3B0E" w:rsidP="00DF3B0E">
            <w:r w:rsidRPr="00DF3B0E">
              <w:t>TP-LINK</w:t>
            </w:r>
          </w:p>
        </w:tc>
        <w:tc>
          <w:tcPr>
            <w:tcW w:w="3118" w:type="dxa"/>
            <w:vAlign w:val="center"/>
          </w:tcPr>
          <w:p w:rsidR="00DF3B0E" w:rsidRPr="00DF3B0E" w:rsidRDefault="00DF3B0E" w:rsidP="00DF3B0E">
            <w:r w:rsidRPr="00DF3B0E">
              <w:t>TL-SF1016</w:t>
            </w:r>
          </w:p>
        </w:tc>
        <w:tc>
          <w:tcPr>
            <w:tcW w:w="2568" w:type="dxa"/>
            <w:vAlign w:val="center"/>
          </w:tcPr>
          <w:p w:rsidR="00DF3B0E" w:rsidRPr="00DF3B0E" w:rsidRDefault="00DF3B0E" w:rsidP="00DF3B0E">
            <w:r w:rsidRPr="00DF3B0E">
              <w:t>10/100M self-adaptive</w:t>
            </w:r>
          </w:p>
        </w:tc>
      </w:tr>
      <w:tr w:rsidR="00DF3B0E" w:rsidRPr="00DF3B0E" w:rsidTr="00CC7FC8">
        <w:trPr>
          <w:jc w:val="center"/>
        </w:trPr>
        <w:tc>
          <w:tcPr>
            <w:tcW w:w="3386" w:type="dxa"/>
            <w:vAlign w:val="center"/>
          </w:tcPr>
          <w:p w:rsidR="00DF3B0E" w:rsidRPr="00DF3B0E" w:rsidRDefault="00DF3B0E" w:rsidP="00DF3B0E">
            <w:r w:rsidRPr="00DF3B0E">
              <w:t>TP-LINK</w:t>
            </w:r>
          </w:p>
        </w:tc>
        <w:tc>
          <w:tcPr>
            <w:tcW w:w="3118" w:type="dxa"/>
            <w:vAlign w:val="center"/>
          </w:tcPr>
          <w:p w:rsidR="00DF3B0E" w:rsidRPr="00DF3B0E" w:rsidRDefault="00DF3B0E" w:rsidP="00DF3B0E">
            <w:r w:rsidRPr="00DF3B0E">
              <w:t>TL-SF1008+</w:t>
            </w:r>
          </w:p>
        </w:tc>
        <w:tc>
          <w:tcPr>
            <w:tcW w:w="2568" w:type="dxa"/>
            <w:vAlign w:val="center"/>
          </w:tcPr>
          <w:p w:rsidR="00DF3B0E" w:rsidRPr="00DF3B0E" w:rsidRDefault="00DF3B0E" w:rsidP="00DF3B0E">
            <w:r w:rsidRPr="00DF3B0E">
              <w:t>10/100M self-adaptive</w:t>
            </w:r>
          </w:p>
        </w:tc>
      </w:tr>
    </w:tbl>
    <w:p w:rsidR="00DF3B0E" w:rsidRDefault="00DF3B0E" w:rsidP="00DF3B0E"/>
    <w:p w:rsidR="00DF3B0E" w:rsidRDefault="00DF3B0E">
      <w:pPr>
        <w:spacing w:before="200" w:after="200" w:line="276" w:lineRule="auto"/>
      </w:pPr>
      <w:r>
        <w:br w:type="page"/>
      </w:r>
    </w:p>
    <w:p w:rsidR="00DF3B0E" w:rsidRDefault="00DF3B0E" w:rsidP="00DF3B0E">
      <w:pPr>
        <w:pStyle w:val="Heading1"/>
      </w:pPr>
      <w:bookmarkStart w:id="189" w:name="_Toc452570721"/>
      <w:r>
        <w:lastRenderedPageBreak/>
        <w:t>Appendix F: Compatible Wireless Mouse List</w:t>
      </w:r>
      <w:bookmarkEnd w:id="189"/>
    </w:p>
    <w:p w:rsidR="00DF3B0E" w:rsidRDefault="00DF3B0E" w:rsidP="00DF3B0E"/>
    <w:p w:rsidR="00DF3B0E" w:rsidRDefault="00DF3B0E" w:rsidP="00DF3B0E">
      <w:r>
        <w:t>Please refer to the following sheet for compatible wireless mouse brands.</w:t>
      </w:r>
    </w:p>
    <w:p w:rsidR="00DF3B0E" w:rsidRDefault="00DF3B0E" w:rsidP="00DF3B0E"/>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111"/>
      </w:tblGrid>
      <w:tr w:rsidR="00DF3B0E" w:rsidRPr="00DF3B0E" w:rsidTr="00CC7FC8">
        <w:trPr>
          <w:jc w:val="center"/>
        </w:trPr>
        <w:tc>
          <w:tcPr>
            <w:tcW w:w="2961" w:type="dxa"/>
            <w:shd w:val="clear" w:color="auto" w:fill="E0E0E0"/>
            <w:vAlign w:val="center"/>
          </w:tcPr>
          <w:p w:rsidR="00DF3B0E" w:rsidRPr="00DF3B0E" w:rsidRDefault="00DF3B0E" w:rsidP="00DF3B0E">
            <w:pPr>
              <w:rPr>
                <w:b/>
              </w:rPr>
            </w:pPr>
            <w:r w:rsidRPr="00DF3B0E">
              <w:rPr>
                <w:b/>
              </w:rPr>
              <w:t xml:space="preserve">Brand </w:t>
            </w:r>
          </w:p>
        </w:tc>
        <w:tc>
          <w:tcPr>
            <w:tcW w:w="6111" w:type="dxa"/>
            <w:shd w:val="clear" w:color="auto" w:fill="E0E0E0"/>
            <w:vAlign w:val="center"/>
          </w:tcPr>
          <w:p w:rsidR="00DF3B0E" w:rsidRPr="00DF3B0E" w:rsidRDefault="00DF3B0E" w:rsidP="00DF3B0E">
            <w:pPr>
              <w:rPr>
                <w:b/>
              </w:rPr>
            </w:pPr>
            <w:r w:rsidRPr="00DF3B0E">
              <w:rPr>
                <w:b/>
              </w:rPr>
              <w:t xml:space="preserve">Model </w:t>
            </w:r>
          </w:p>
        </w:tc>
      </w:tr>
      <w:tr w:rsidR="00DF3B0E" w:rsidRPr="00DF3B0E" w:rsidTr="00CC7FC8">
        <w:trPr>
          <w:jc w:val="center"/>
        </w:trPr>
        <w:tc>
          <w:tcPr>
            <w:tcW w:w="2961" w:type="dxa"/>
            <w:vAlign w:val="center"/>
          </w:tcPr>
          <w:p w:rsidR="00DF3B0E" w:rsidRPr="00DF3B0E" w:rsidRDefault="00DF3B0E" w:rsidP="00DF3B0E">
            <w:r w:rsidRPr="00DF3B0E">
              <w:rPr>
                <w:noProof/>
                <w:lang w:eastAsia="en-US"/>
              </w:rPr>
              <w:drawing>
                <wp:inline distT="0" distB="0" distL="0" distR="0" wp14:anchorId="091E0650" wp14:editId="5FE4E0EF">
                  <wp:extent cx="445770" cy="123190"/>
                  <wp:effectExtent l="19050" t="0" r="0" b="0"/>
                  <wp:docPr id="327" name="Picture 190" descr="http://www.sintop.cn/UploadFiles/2010359515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sintop.cn/UploadFiles/2010359515548.jpg"/>
                          <pic:cNvPicPr>
                            <a:picLocks noChangeAspect="1" noChangeArrowheads="1"/>
                          </pic:cNvPicPr>
                        </pic:nvPicPr>
                        <pic:blipFill>
                          <a:blip r:embed="rId318" r:link="rId319" cstate="print"/>
                          <a:srcRect r="35617" b="2051"/>
                          <a:stretch>
                            <a:fillRect/>
                          </a:stretch>
                        </pic:blipFill>
                        <pic:spPr bwMode="auto">
                          <a:xfrm>
                            <a:off x="0" y="0"/>
                            <a:ext cx="445770" cy="123190"/>
                          </a:xfrm>
                          <a:prstGeom prst="rect">
                            <a:avLst/>
                          </a:prstGeom>
                          <a:noFill/>
                          <a:ln w="9525">
                            <a:noFill/>
                            <a:miter lim="800000"/>
                            <a:headEnd/>
                            <a:tailEnd/>
                          </a:ln>
                        </pic:spPr>
                      </pic:pic>
                    </a:graphicData>
                  </a:graphic>
                </wp:inline>
              </w:drawing>
            </w:r>
          </w:p>
        </w:tc>
        <w:tc>
          <w:tcPr>
            <w:tcW w:w="6111" w:type="dxa"/>
            <w:vAlign w:val="center"/>
          </w:tcPr>
          <w:p w:rsidR="00DF3B0E" w:rsidRPr="00DF3B0E" w:rsidRDefault="00DF3B0E" w:rsidP="00DF3B0E">
            <w:r w:rsidRPr="00DF3B0E">
              <w:t>V80</w:t>
            </w:r>
          </w:p>
        </w:tc>
      </w:tr>
      <w:tr w:rsidR="00DF3B0E" w:rsidRPr="00DF3B0E" w:rsidTr="00CC7FC8">
        <w:trPr>
          <w:jc w:val="center"/>
        </w:trPr>
        <w:tc>
          <w:tcPr>
            <w:tcW w:w="2961" w:type="dxa"/>
            <w:vAlign w:val="center"/>
          </w:tcPr>
          <w:p w:rsidR="00DF3B0E" w:rsidRPr="00DF3B0E" w:rsidRDefault="00DF3B0E" w:rsidP="00DF3B0E">
            <w:proofErr w:type="spellStart"/>
            <w:r w:rsidRPr="00DF3B0E">
              <w:t>Rapoo</w:t>
            </w:r>
            <w:proofErr w:type="spellEnd"/>
            <w:r w:rsidRPr="00DF3B0E">
              <w:t xml:space="preserve"> </w:t>
            </w:r>
          </w:p>
        </w:tc>
        <w:tc>
          <w:tcPr>
            <w:tcW w:w="6111" w:type="dxa"/>
            <w:vAlign w:val="center"/>
          </w:tcPr>
          <w:p w:rsidR="00DF3B0E" w:rsidRPr="00DF3B0E" w:rsidRDefault="00DF3B0E" w:rsidP="00DF3B0E">
            <w:r w:rsidRPr="00DF3B0E">
              <w:t>3500</w:t>
            </w:r>
          </w:p>
        </w:tc>
      </w:tr>
      <w:tr w:rsidR="00DF3B0E" w:rsidRPr="00DF3B0E" w:rsidTr="00CC7FC8">
        <w:trPr>
          <w:jc w:val="center"/>
        </w:trPr>
        <w:tc>
          <w:tcPr>
            <w:tcW w:w="2961" w:type="dxa"/>
            <w:vAlign w:val="center"/>
          </w:tcPr>
          <w:p w:rsidR="00DF3B0E" w:rsidRPr="00DF3B0E" w:rsidRDefault="00DF3B0E" w:rsidP="00DF3B0E">
            <w:r w:rsidRPr="00DF3B0E">
              <w:t>Logitech</w:t>
            </w:r>
          </w:p>
        </w:tc>
        <w:tc>
          <w:tcPr>
            <w:tcW w:w="6111" w:type="dxa"/>
            <w:vAlign w:val="center"/>
          </w:tcPr>
          <w:p w:rsidR="00DF3B0E" w:rsidRPr="00DF3B0E" w:rsidRDefault="00DF3B0E" w:rsidP="00DF3B0E">
            <w:r w:rsidRPr="00DF3B0E">
              <w:t>M215</w:t>
            </w:r>
          </w:p>
        </w:tc>
      </w:tr>
      <w:tr w:rsidR="00DF3B0E" w:rsidRPr="00DF3B0E" w:rsidTr="00CC7FC8">
        <w:trPr>
          <w:jc w:val="center"/>
        </w:trPr>
        <w:tc>
          <w:tcPr>
            <w:tcW w:w="2961" w:type="dxa"/>
            <w:vAlign w:val="center"/>
          </w:tcPr>
          <w:p w:rsidR="00DF3B0E" w:rsidRPr="00DF3B0E" w:rsidRDefault="00DF3B0E" w:rsidP="00DF3B0E">
            <w:proofErr w:type="spellStart"/>
            <w:r w:rsidRPr="00DF3B0E">
              <w:t>Shuangfeiyan</w:t>
            </w:r>
            <w:proofErr w:type="spellEnd"/>
          </w:p>
        </w:tc>
        <w:tc>
          <w:tcPr>
            <w:tcW w:w="6111" w:type="dxa"/>
            <w:vAlign w:val="center"/>
          </w:tcPr>
          <w:p w:rsidR="00DF3B0E" w:rsidRPr="00DF3B0E" w:rsidRDefault="00DF3B0E" w:rsidP="00DF3B0E">
            <w:proofErr w:type="spellStart"/>
            <w:r w:rsidRPr="00DF3B0E">
              <w:t>Tianyao</w:t>
            </w:r>
            <w:proofErr w:type="spellEnd"/>
            <w:r w:rsidRPr="00DF3B0E">
              <w:t xml:space="preserve"> G7-630</w:t>
            </w:r>
          </w:p>
        </w:tc>
      </w:tr>
    </w:tbl>
    <w:p w:rsidR="00DF3B0E" w:rsidRDefault="00DF3B0E" w:rsidP="00DF3B0E"/>
    <w:p w:rsidR="00DF3B0E" w:rsidRDefault="00DF3B0E">
      <w:pPr>
        <w:spacing w:before="200" w:after="200" w:line="276" w:lineRule="auto"/>
      </w:pPr>
      <w:r>
        <w:br w:type="page"/>
      </w:r>
    </w:p>
    <w:p w:rsidR="00DF3B0E" w:rsidRDefault="00DF3B0E" w:rsidP="00DF3B0E">
      <w:pPr>
        <w:pStyle w:val="Heading1"/>
      </w:pPr>
      <w:bookmarkStart w:id="190" w:name="_Toc452570722"/>
      <w:r>
        <w:lastRenderedPageBreak/>
        <w:t>Appendix H: Toxic or Hazardous Materials or Elements</w:t>
      </w:r>
      <w:bookmarkEnd w:id="190"/>
    </w:p>
    <w:p w:rsidR="00DF3B0E" w:rsidRDefault="00DF3B0E" w:rsidP="00DF3B0E"/>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361"/>
        <w:gridCol w:w="1361"/>
        <w:gridCol w:w="1361"/>
        <w:gridCol w:w="1361"/>
        <w:gridCol w:w="1361"/>
        <w:gridCol w:w="1361"/>
      </w:tblGrid>
      <w:tr w:rsidR="00DF3B0E" w:rsidRPr="00DF3B0E" w:rsidTr="00CC7FC8">
        <w:trPr>
          <w:trHeight w:val="227"/>
        </w:trPr>
        <w:tc>
          <w:tcPr>
            <w:tcW w:w="1545" w:type="dxa"/>
            <w:vMerge w:val="restart"/>
            <w:shd w:val="clear" w:color="auto" w:fill="E0E0E0"/>
            <w:vAlign w:val="center"/>
          </w:tcPr>
          <w:p w:rsidR="00DF3B0E" w:rsidRPr="00DF3B0E" w:rsidRDefault="00DF3B0E" w:rsidP="00DF3B0E">
            <w:r w:rsidRPr="00DF3B0E">
              <w:t>Component Name</w:t>
            </w:r>
          </w:p>
        </w:tc>
        <w:tc>
          <w:tcPr>
            <w:tcW w:w="8166" w:type="dxa"/>
            <w:gridSpan w:val="6"/>
            <w:shd w:val="clear" w:color="auto" w:fill="E0E0E0"/>
          </w:tcPr>
          <w:p w:rsidR="00DF3B0E" w:rsidRPr="00DF3B0E" w:rsidRDefault="00DF3B0E" w:rsidP="00DF3B0E">
            <w:r w:rsidRPr="00DF3B0E">
              <w:t>Toxic or Hazardous Materials or Elements</w:t>
            </w:r>
          </w:p>
        </w:tc>
      </w:tr>
      <w:tr w:rsidR="00DF3B0E" w:rsidRPr="00DF3B0E" w:rsidTr="00CC7FC8">
        <w:trPr>
          <w:trHeight w:val="624"/>
        </w:trPr>
        <w:tc>
          <w:tcPr>
            <w:tcW w:w="1545" w:type="dxa"/>
            <w:vMerge/>
            <w:shd w:val="clear" w:color="auto" w:fill="E0E0E0"/>
          </w:tcPr>
          <w:p w:rsidR="00DF3B0E" w:rsidRPr="00DF3B0E" w:rsidRDefault="00DF3B0E" w:rsidP="00DF3B0E"/>
        </w:tc>
        <w:tc>
          <w:tcPr>
            <w:tcW w:w="1361" w:type="dxa"/>
            <w:shd w:val="clear" w:color="auto" w:fill="E0E0E0"/>
            <w:vAlign w:val="center"/>
          </w:tcPr>
          <w:p w:rsidR="00DF3B0E" w:rsidRPr="00DF3B0E" w:rsidRDefault="00DF3B0E" w:rsidP="00DF3B0E">
            <w:proofErr w:type="spellStart"/>
            <w:r w:rsidRPr="00DF3B0E">
              <w:t>Pb</w:t>
            </w:r>
            <w:proofErr w:type="spellEnd"/>
          </w:p>
        </w:tc>
        <w:tc>
          <w:tcPr>
            <w:tcW w:w="1361" w:type="dxa"/>
            <w:shd w:val="clear" w:color="auto" w:fill="E0E0E0"/>
            <w:vAlign w:val="center"/>
          </w:tcPr>
          <w:p w:rsidR="00DF3B0E" w:rsidRPr="00DF3B0E" w:rsidRDefault="00DF3B0E" w:rsidP="00DF3B0E">
            <w:r w:rsidRPr="00DF3B0E">
              <w:t>Hg</w:t>
            </w:r>
          </w:p>
        </w:tc>
        <w:tc>
          <w:tcPr>
            <w:tcW w:w="1361" w:type="dxa"/>
            <w:shd w:val="clear" w:color="auto" w:fill="E0E0E0"/>
            <w:vAlign w:val="center"/>
          </w:tcPr>
          <w:p w:rsidR="00DF3B0E" w:rsidRPr="00DF3B0E" w:rsidRDefault="00DF3B0E" w:rsidP="00DF3B0E">
            <w:r w:rsidRPr="00DF3B0E">
              <w:t>Cd</w:t>
            </w:r>
          </w:p>
        </w:tc>
        <w:tc>
          <w:tcPr>
            <w:tcW w:w="1361" w:type="dxa"/>
            <w:shd w:val="clear" w:color="auto" w:fill="E0E0E0"/>
            <w:vAlign w:val="center"/>
          </w:tcPr>
          <w:p w:rsidR="00DF3B0E" w:rsidRPr="00DF3B0E" w:rsidRDefault="00DF3B0E" w:rsidP="00DF3B0E">
            <w:r w:rsidRPr="00DF3B0E">
              <w:t>Cr VI</w:t>
            </w:r>
          </w:p>
        </w:tc>
        <w:tc>
          <w:tcPr>
            <w:tcW w:w="1361" w:type="dxa"/>
            <w:shd w:val="clear" w:color="auto" w:fill="E0E0E0"/>
            <w:vAlign w:val="center"/>
          </w:tcPr>
          <w:p w:rsidR="00DF3B0E" w:rsidRPr="00DF3B0E" w:rsidRDefault="00DF3B0E" w:rsidP="00DF3B0E">
            <w:r w:rsidRPr="00DF3B0E">
              <w:t>PBB</w:t>
            </w:r>
          </w:p>
        </w:tc>
        <w:tc>
          <w:tcPr>
            <w:tcW w:w="1361" w:type="dxa"/>
            <w:shd w:val="clear" w:color="auto" w:fill="E0E0E0"/>
            <w:vAlign w:val="center"/>
          </w:tcPr>
          <w:p w:rsidR="00DF3B0E" w:rsidRPr="00DF3B0E" w:rsidRDefault="00DF3B0E" w:rsidP="00DF3B0E">
            <w:r w:rsidRPr="00DF3B0E">
              <w:t>PBDE</w:t>
            </w:r>
          </w:p>
        </w:tc>
      </w:tr>
      <w:tr w:rsidR="00DF3B0E" w:rsidRPr="00DF3B0E" w:rsidTr="00CC7FC8">
        <w:trPr>
          <w:trHeight w:val="340"/>
        </w:trPr>
        <w:tc>
          <w:tcPr>
            <w:tcW w:w="1545" w:type="dxa"/>
            <w:vAlign w:val="center"/>
          </w:tcPr>
          <w:p w:rsidR="00DF3B0E" w:rsidRPr="00DF3B0E" w:rsidRDefault="00DF3B0E" w:rsidP="00DF3B0E">
            <w:r w:rsidRPr="00DF3B0E">
              <w:t>Sheet Metal(Case)</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r w:rsidR="00DF3B0E" w:rsidRPr="00DF3B0E" w:rsidTr="00CC7FC8">
        <w:trPr>
          <w:trHeight w:val="340"/>
        </w:trPr>
        <w:tc>
          <w:tcPr>
            <w:tcW w:w="1545" w:type="dxa"/>
            <w:vAlign w:val="center"/>
          </w:tcPr>
          <w:p w:rsidR="00DF3B0E" w:rsidRPr="00DF3B0E" w:rsidRDefault="00DF3B0E" w:rsidP="00DF3B0E">
            <w:r w:rsidRPr="00DF3B0E">
              <w:t>Plastic Parts</w:t>
            </w:r>
            <w:r w:rsidRPr="00DF3B0E">
              <w:t>（</w:t>
            </w:r>
            <w:r w:rsidRPr="00DF3B0E">
              <w:t>Panel</w:t>
            </w:r>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r w:rsidR="00DF3B0E" w:rsidRPr="00DF3B0E" w:rsidTr="00CC7FC8">
        <w:trPr>
          <w:trHeight w:val="720"/>
        </w:trPr>
        <w:tc>
          <w:tcPr>
            <w:tcW w:w="1545" w:type="dxa"/>
            <w:vAlign w:val="center"/>
          </w:tcPr>
          <w:p w:rsidR="00DF3B0E" w:rsidRPr="00DF3B0E" w:rsidRDefault="00DF3B0E" w:rsidP="00DF3B0E">
            <w:r w:rsidRPr="00DF3B0E">
              <w:t xml:space="preserve">Circuit </w:t>
            </w:r>
            <w:r w:rsidRPr="00DF3B0E">
              <w:rPr>
                <w:rFonts w:hint="eastAsia"/>
              </w:rPr>
              <w:t>B</w:t>
            </w:r>
            <w:r w:rsidRPr="00DF3B0E">
              <w:t>oard</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r w:rsidR="00DF3B0E" w:rsidRPr="00DF3B0E" w:rsidTr="00CC7FC8">
        <w:trPr>
          <w:trHeight w:val="340"/>
        </w:trPr>
        <w:tc>
          <w:tcPr>
            <w:tcW w:w="1545" w:type="dxa"/>
            <w:vAlign w:val="center"/>
          </w:tcPr>
          <w:p w:rsidR="00DF3B0E" w:rsidRPr="00DF3B0E" w:rsidRDefault="00DF3B0E" w:rsidP="00DF3B0E">
            <w:r w:rsidRPr="00DF3B0E">
              <w:t>Fastener</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r w:rsidR="00DF3B0E" w:rsidRPr="00DF3B0E" w:rsidTr="00CC7FC8">
        <w:trPr>
          <w:trHeight w:val="340"/>
        </w:trPr>
        <w:tc>
          <w:tcPr>
            <w:tcW w:w="1545" w:type="dxa"/>
            <w:vAlign w:val="center"/>
          </w:tcPr>
          <w:p w:rsidR="00DF3B0E" w:rsidRPr="00DF3B0E" w:rsidRDefault="00DF3B0E" w:rsidP="00DF3B0E">
            <w:r w:rsidRPr="00DF3B0E">
              <w:rPr>
                <w:rFonts w:hint="eastAsia"/>
              </w:rPr>
              <w:t>Wire and Cable/Ac Adapter</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r w:rsidR="00DF3B0E" w:rsidRPr="00DF3B0E" w:rsidTr="00CC7FC8">
        <w:trPr>
          <w:trHeight w:val="340"/>
        </w:trPr>
        <w:tc>
          <w:tcPr>
            <w:tcW w:w="1545" w:type="dxa"/>
            <w:vAlign w:val="center"/>
          </w:tcPr>
          <w:p w:rsidR="00DF3B0E" w:rsidRPr="00DF3B0E" w:rsidRDefault="00DF3B0E" w:rsidP="00DF3B0E">
            <w:r w:rsidRPr="00DF3B0E">
              <w:t>Packing Material</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r w:rsidR="00DF3B0E" w:rsidRPr="00DF3B0E" w:rsidTr="00CC7FC8">
        <w:trPr>
          <w:trHeight w:val="340"/>
        </w:trPr>
        <w:tc>
          <w:tcPr>
            <w:tcW w:w="1545" w:type="dxa"/>
            <w:vAlign w:val="center"/>
          </w:tcPr>
          <w:p w:rsidR="00DF3B0E" w:rsidRPr="00DF3B0E" w:rsidRDefault="00DF3B0E" w:rsidP="00DF3B0E">
            <w:r w:rsidRPr="00DF3B0E">
              <w:t>Accessories</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c>
          <w:tcPr>
            <w:tcW w:w="1361" w:type="dxa"/>
            <w:vAlign w:val="center"/>
          </w:tcPr>
          <w:p w:rsidR="00DF3B0E" w:rsidRPr="00DF3B0E" w:rsidRDefault="00DF3B0E" w:rsidP="00DF3B0E">
            <w:r w:rsidRPr="00DF3B0E">
              <w:t>○</w:t>
            </w:r>
          </w:p>
        </w:tc>
      </w:tr>
    </w:tbl>
    <w:p w:rsidR="00DF3B0E" w:rsidRDefault="00DF3B0E" w:rsidP="00DF3B0E"/>
    <w:p w:rsidR="00DF3B0E" w:rsidRPr="00DF3B0E" w:rsidRDefault="00DF3B0E" w:rsidP="00DF3B0E">
      <w:pPr>
        <w:rPr>
          <w:b/>
        </w:rPr>
      </w:pPr>
      <w:r w:rsidRPr="00DF3B0E">
        <w:rPr>
          <w:rFonts w:hint="eastAsia"/>
          <w:b/>
        </w:rPr>
        <w:t>Note</w:t>
      </w:r>
    </w:p>
    <w:p w:rsidR="00DF3B0E" w:rsidRPr="00DF3B0E" w:rsidRDefault="00DF3B0E" w:rsidP="00DF3B0E">
      <w:r w:rsidRPr="00DF3B0E">
        <w:t>O:</w:t>
      </w:r>
      <w:r w:rsidRPr="00DF3B0E">
        <w:rPr>
          <w:rFonts w:hint="eastAsia"/>
        </w:rPr>
        <w:t xml:space="preserve"> </w:t>
      </w:r>
      <w:r w:rsidRPr="00DF3B0E">
        <w:t>Indicates that the concentration of the hazardous substance in all homogeneous materials in the parts is below the relevant threshold of the SJ/T11363-2006 standard.</w:t>
      </w:r>
    </w:p>
    <w:p w:rsidR="00DF3B0E" w:rsidRPr="00DF3B0E" w:rsidRDefault="00DF3B0E" w:rsidP="00DF3B0E"/>
    <w:p w:rsidR="00DF3B0E" w:rsidRPr="00DF3B0E" w:rsidRDefault="00DF3B0E" w:rsidP="00DF3B0E">
      <w:r w:rsidRPr="00DF3B0E">
        <w:t>X:</w:t>
      </w:r>
      <w:r w:rsidRPr="00DF3B0E">
        <w:rPr>
          <w:rFonts w:hint="eastAsia"/>
        </w:rPr>
        <w:t xml:space="preserve"> </w:t>
      </w:r>
      <w:r w:rsidRPr="00DF3B0E">
        <w:t>Indicates that the concentration of the hazardous substance of at least one of all</w:t>
      </w:r>
      <w:r w:rsidRPr="00DF3B0E">
        <w:rPr>
          <w:rFonts w:hint="eastAsia"/>
        </w:rPr>
        <w:t xml:space="preserve"> </w:t>
      </w:r>
      <w:r w:rsidRPr="00DF3B0E">
        <w:t xml:space="preserve">homogeneous materials in the parts is above the relevant threshold of the SJ/T11363-2006 standard. </w:t>
      </w:r>
      <w:r w:rsidRPr="00DF3B0E">
        <w:rPr>
          <w:rFonts w:hint="eastAsia"/>
        </w:rPr>
        <w:t xml:space="preserve">During the environmental-friendly use period (EFUP) period, the toxic or hazardous substance or elements </w:t>
      </w:r>
      <w:r w:rsidRPr="00DF3B0E">
        <w:t>contained</w:t>
      </w:r>
      <w:r w:rsidRPr="00DF3B0E">
        <w:rPr>
          <w:rFonts w:hint="eastAsia"/>
        </w:rPr>
        <w:t xml:space="preserve"> in products will not leak or mutate so that the use of these (substances or </w:t>
      </w:r>
      <w:r w:rsidRPr="00DF3B0E">
        <w:t>elements</w:t>
      </w:r>
      <w:r w:rsidRPr="00DF3B0E">
        <w:rPr>
          <w:rFonts w:hint="eastAsia"/>
        </w:rPr>
        <w:t xml:space="preserve">) will not result in any </w:t>
      </w:r>
      <w:r w:rsidRPr="00DF3B0E">
        <w:t>severe</w:t>
      </w:r>
      <w:r w:rsidRPr="00DF3B0E">
        <w:rPr>
          <w:rFonts w:hint="eastAsia"/>
        </w:rPr>
        <w:t xml:space="preserve"> </w:t>
      </w:r>
      <w:r w:rsidRPr="00DF3B0E">
        <w:t>environmental</w:t>
      </w:r>
      <w:r w:rsidRPr="00DF3B0E">
        <w:rPr>
          <w:rFonts w:hint="eastAsia"/>
        </w:rPr>
        <w:t xml:space="preserve"> </w:t>
      </w:r>
      <w:r w:rsidRPr="00DF3B0E">
        <w:t>pollution</w:t>
      </w:r>
      <w:r w:rsidRPr="00DF3B0E">
        <w:rPr>
          <w:rFonts w:hint="eastAsia"/>
        </w:rPr>
        <w:t>, any bodily i</w:t>
      </w:r>
      <w:r w:rsidR="006557F0">
        <w:rPr>
          <w:rFonts w:hint="eastAsia"/>
        </w:rPr>
        <w:t xml:space="preserve">njury or damage to any assets. </w:t>
      </w:r>
      <w:r w:rsidRPr="00DF3B0E">
        <w:rPr>
          <w:rFonts w:hint="eastAsia"/>
        </w:rPr>
        <w:t xml:space="preserve">The consumer is not </w:t>
      </w:r>
      <w:r w:rsidRPr="00DF3B0E">
        <w:t>authorized</w:t>
      </w:r>
      <w:r w:rsidRPr="00DF3B0E">
        <w:rPr>
          <w:rFonts w:hint="eastAsia"/>
        </w:rPr>
        <w:t xml:space="preserve"> to process such kind of </w:t>
      </w:r>
      <w:r w:rsidRPr="00DF3B0E">
        <w:t>substances</w:t>
      </w:r>
      <w:r w:rsidRPr="00DF3B0E">
        <w:rPr>
          <w:rFonts w:hint="eastAsia"/>
        </w:rPr>
        <w:t xml:space="preserve"> or </w:t>
      </w:r>
      <w:r w:rsidRPr="00DF3B0E">
        <w:t>elements</w:t>
      </w:r>
      <w:r w:rsidRPr="00DF3B0E">
        <w:rPr>
          <w:rFonts w:hint="eastAsia"/>
        </w:rPr>
        <w:t xml:space="preserve">, please return to the corresponding local authorities to </w:t>
      </w:r>
      <w:r w:rsidRPr="00DF3B0E">
        <w:t>process according</w:t>
      </w:r>
      <w:r w:rsidRPr="00DF3B0E">
        <w:rPr>
          <w:rFonts w:hint="eastAsia"/>
        </w:rPr>
        <w:t xml:space="preserve"> to your local </w:t>
      </w:r>
      <w:r w:rsidRPr="00DF3B0E">
        <w:t>government</w:t>
      </w:r>
      <w:r w:rsidRPr="00DF3B0E">
        <w:rPr>
          <w:rFonts w:hint="eastAsia"/>
        </w:rPr>
        <w:t xml:space="preserve"> statutes.</w:t>
      </w:r>
    </w:p>
    <w:p w:rsidR="00DF3B0E" w:rsidRPr="00DF3B0E" w:rsidRDefault="00DF3B0E" w:rsidP="00DF3B0E"/>
    <w:p w:rsidR="00DF3B0E" w:rsidRPr="00DF3B0E" w:rsidRDefault="00DF3B0E" w:rsidP="00DF3B0E"/>
    <w:p w:rsidR="00DF3B0E" w:rsidRPr="00DF3B0E" w:rsidRDefault="00DF3B0E" w:rsidP="00DF3B0E">
      <w:pPr>
        <w:rPr>
          <w:b/>
        </w:rPr>
      </w:pPr>
      <w:r w:rsidRPr="00DF3B0E">
        <w:rPr>
          <w:b/>
          <w:bCs/>
        </w:rPr>
        <w:t>Note:</w:t>
      </w:r>
    </w:p>
    <w:p w:rsidR="00DF3B0E" w:rsidRPr="00DF3B0E" w:rsidRDefault="00DF3B0E" w:rsidP="00DF3B0E">
      <w:pPr>
        <w:pStyle w:val="ListParagraph"/>
        <w:numPr>
          <w:ilvl w:val="0"/>
          <w:numId w:val="104"/>
        </w:numPr>
        <w:rPr>
          <w:b/>
        </w:rPr>
      </w:pPr>
      <w:r w:rsidRPr="00DF3B0E">
        <w:rPr>
          <w:b/>
          <w:bCs/>
        </w:rPr>
        <w:t>For a detailed operational introduction, please refer to our CD included in your package for the electronic version of the </w:t>
      </w:r>
      <w:r w:rsidRPr="00DF3B0E">
        <w:rPr>
          <w:b/>
          <w:bCs/>
          <w:i/>
          <w:iCs/>
        </w:rPr>
        <w:t>User Manual</w:t>
      </w:r>
      <w:r w:rsidRPr="00DF3B0E">
        <w:rPr>
          <w:b/>
          <w:bCs/>
        </w:rPr>
        <w:t>.</w:t>
      </w:r>
    </w:p>
    <w:p w:rsidR="00DF3B0E" w:rsidRPr="00DF3B0E" w:rsidRDefault="00DF3B0E" w:rsidP="00DF3B0E">
      <w:pPr>
        <w:pStyle w:val="ListParagraph"/>
        <w:numPr>
          <w:ilvl w:val="0"/>
          <w:numId w:val="104"/>
        </w:numPr>
        <w:rPr>
          <w:b/>
        </w:rPr>
      </w:pPr>
      <w:r w:rsidRPr="00DF3B0E">
        <w:rPr>
          <w:b/>
          <w:bCs/>
        </w:rPr>
        <w:t>To view setup videos for many of the steps outlined in this guide, go to</w:t>
      </w:r>
      <w:hyperlink r:id="rId320" w:tgtFrame="_blank" w:history="1">
        <w:r w:rsidRPr="00DF3B0E">
          <w:rPr>
            <w:rStyle w:val="Hyperlink"/>
            <w:b/>
            <w:bCs/>
          </w:rPr>
          <w:t>http://amcrest.com/videos</w:t>
        </w:r>
      </w:hyperlink>
    </w:p>
    <w:p w:rsidR="00DF3B0E" w:rsidRPr="00DF3B0E" w:rsidRDefault="00DF3B0E" w:rsidP="00DF3B0E">
      <w:pPr>
        <w:pStyle w:val="ListParagraph"/>
        <w:numPr>
          <w:ilvl w:val="0"/>
          <w:numId w:val="104"/>
        </w:numPr>
        <w:rPr>
          <w:b/>
        </w:rPr>
      </w:pPr>
      <w:r w:rsidRPr="00DF3B0E">
        <w:rPr>
          <w:b/>
          <w:bCs/>
        </w:rPr>
        <w:t>This quick start guide is for reference only. Slight differences may be found in the user interface.</w:t>
      </w:r>
    </w:p>
    <w:p w:rsidR="00DF3B0E" w:rsidRPr="00DF3B0E" w:rsidRDefault="00DF3B0E" w:rsidP="00DF3B0E">
      <w:pPr>
        <w:pStyle w:val="ListParagraph"/>
        <w:numPr>
          <w:ilvl w:val="0"/>
          <w:numId w:val="104"/>
        </w:numPr>
        <w:rPr>
          <w:b/>
        </w:rPr>
      </w:pPr>
      <w:r w:rsidRPr="00DF3B0E">
        <w:rPr>
          <w:b/>
          <w:bCs/>
        </w:rPr>
        <w:t>All the designs and software here are subject to change without prior written notice.</w:t>
      </w:r>
    </w:p>
    <w:p w:rsidR="00DF3B0E" w:rsidRPr="00DF3B0E" w:rsidRDefault="00DF3B0E" w:rsidP="00DF3B0E">
      <w:pPr>
        <w:pStyle w:val="ListParagraph"/>
        <w:numPr>
          <w:ilvl w:val="0"/>
          <w:numId w:val="104"/>
        </w:numPr>
        <w:rPr>
          <w:b/>
        </w:rPr>
      </w:pPr>
      <w:r w:rsidRPr="00DF3B0E">
        <w:rPr>
          <w:b/>
          <w:bCs/>
        </w:rPr>
        <w:t>All trademarks and registered trademarks mentioned are the properties of their respective owners.</w:t>
      </w:r>
    </w:p>
    <w:p w:rsidR="00DF3B0E" w:rsidRPr="00DF3B0E" w:rsidRDefault="00DF3B0E" w:rsidP="00DF3B0E">
      <w:pPr>
        <w:pStyle w:val="ListParagraph"/>
        <w:numPr>
          <w:ilvl w:val="0"/>
          <w:numId w:val="104"/>
        </w:numPr>
        <w:rPr>
          <w:b/>
        </w:rPr>
      </w:pPr>
      <w:r w:rsidRPr="00DF3B0E">
        <w:rPr>
          <w:b/>
          <w:bCs/>
        </w:rPr>
        <w:t>If you have any questions or concerns, please contact us at </w:t>
      </w:r>
      <w:hyperlink r:id="rId321" w:tgtFrame="_blank" w:history="1">
        <w:r w:rsidRPr="00DF3B0E">
          <w:rPr>
            <w:rStyle w:val="Hyperlink"/>
            <w:b/>
            <w:bCs/>
          </w:rPr>
          <w:t>support@amcrest.com</w:t>
        </w:r>
      </w:hyperlink>
      <w:r w:rsidRPr="00DF3B0E">
        <w:rPr>
          <w:b/>
          <w:bCs/>
        </w:rPr>
        <w:t>, or call us at </w:t>
      </w:r>
      <w:hyperlink r:id="rId322" w:tgtFrame="_blank" w:history="1">
        <w:r w:rsidRPr="00DF3B0E">
          <w:rPr>
            <w:rStyle w:val="Hyperlink"/>
            <w:b/>
            <w:bCs/>
          </w:rPr>
          <w:t>888-212-7538</w:t>
        </w:r>
      </w:hyperlink>
      <w:r w:rsidRPr="00DF3B0E">
        <w:rPr>
          <w:b/>
          <w:bCs/>
        </w:rPr>
        <w:t>.</w:t>
      </w:r>
    </w:p>
    <w:p w:rsidR="00DF3B0E" w:rsidRPr="00DF3B0E" w:rsidRDefault="00DF3B0E" w:rsidP="00DF3B0E"/>
    <w:sectPr w:rsidR="00DF3B0E" w:rsidRPr="00DF3B0E" w:rsidSect="002416D0">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5F4" w:rsidRDefault="006865F4" w:rsidP="00E2537E">
      <w:r>
        <w:separator/>
      </w:r>
    </w:p>
  </w:endnote>
  <w:endnote w:type="continuationSeparator" w:id="0">
    <w:p w:rsidR="006865F4" w:rsidRDefault="006865F4" w:rsidP="00E2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0AFF" w:usb1="00007843" w:usb2="00000001" w:usb3="00000000" w:csb0="000001B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150660"/>
      <w:docPartObj>
        <w:docPartGallery w:val="Page Numbers (Bottom of Page)"/>
        <w:docPartUnique/>
      </w:docPartObj>
    </w:sdtPr>
    <w:sdtEndPr>
      <w:rPr>
        <w:noProof/>
      </w:rPr>
    </w:sdtEndPr>
    <w:sdtContent>
      <w:p w:rsidR="00131CA1" w:rsidRDefault="00131CA1">
        <w:pPr>
          <w:pStyle w:val="Footer"/>
          <w:jc w:val="right"/>
        </w:pPr>
        <w:r>
          <w:fldChar w:fldCharType="begin"/>
        </w:r>
        <w:r>
          <w:instrText xml:space="preserve"> PAGE   \* MERGEFORMAT </w:instrText>
        </w:r>
        <w:r>
          <w:fldChar w:fldCharType="separate"/>
        </w:r>
        <w:r w:rsidR="00E16813">
          <w:rPr>
            <w:noProof/>
          </w:rPr>
          <w:t>50</w:t>
        </w:r>
        <w:r>
          <w:rPr>
            <w:noProof/>
          </w:rPr>
          <w:fldChar w:fldCharType="end"/>
        </w:r>
      </w:p>
    </w:sdtContent>
  </w:sdt>
  <w:p w:rsidR="00131CA1" w:rsidRDefault="00131CA1" w:rsidP="00D32A32">
    <w:pPr>
      <w:pStyle w:val="Footer"/>
      <w:jc w:val="center"/>
    </w:pPr>
    <w:r>
      <w:rPr>
        <w:noProof/>
        <w:lang w:eastAsia="en-US"/>
      </w:rPr>
      <w:drawing>
        <wp:inline distT="0" distB="0" distL="0" distR="0" wp14:anchorId="6B5C5717" wp14:editId="5085ED30">
          <wp:extent cx="2052320" cy="306705"/>
          <wp:effectExtent l="0" t="0" r="508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320" cy="306705"/>
                  </a:xfrm>
                  <a:prstGeom prst="rect">
                    <a:avLst/>
                  </a:prstGeom>
                  <a:noFill/>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32046"/>
      <w:docPartObj>
        <w:docPartGallery w:val="Page Numbers (Bottom of Page)"/>
        <w:docPartUnique/>
      </w:docPartObj>
    </w:sdtPr>
    <w:sdtEndPr>
      <w:rPr>
        <w:noProof/>
      </w:rPr>
    </w:sdtEndPr>
    <w:sdtContent>
      <w:p w:rsidR="00131CA1" w:rsidRDefault="00131CA1">
        <w:pPr>
          <w:pStyle w:val="Footer"/>
          <w:jc w:val="right"/>
        </w:pPr>
        <w:r>
          <w:fldChar w:fldCharType="begin"/>
        </w:r>
        <w:r>
          <w:instrText xml:space="preserve"> PAGE   \* MERGEFORMAT </w:instrText>
        </w:r>
        <w:r>
          <w:fldChar w:fldCharType="separate"/>
        </w:r>
        <w:r w:rsidR="00E16813">
          <w:rPr>
            <w:noProof/>
          </w:rPr>
          <w:t>49</w:t>
        </w:r>
        <w:r>
          <w:rPr>
            <w:noProof/>
          </w:rPr>
          <w:fldChar w:fldCharType="end"/>
        </w:r>
      </w:p>
    </w:sdtContent>
  </w:sdt>
  <w:p w:rsidR="00131CA1" w:rsidRDefault="00131CA1" w:rsidP="00D32A32">
    <w:pPr>
      <w:pStyle w:val="Footer"/>
      <w:jc w:val="center"/>
    </w:pPr>
    <w:r>
      <w:rPr>
        <w:noProof/>
        <w:lang w:eastAsia="en-US"/>
      </w:rPr>
      <w:drawing>
        <wp:inline distT="0" distB="0" distL="0" distR="0" wp14:anchorId="3CE93091" wp14:editId="58F8F441">
          <wp:extent cx="2052320" cy="306705"/>
          <wp:effectExtent l="0" t="0" r="508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320" cy="306705"/>
                  </a:xfrm>
                  <a:prstGeom prst="rect">
                    <a:avLst/>
                  </a:prstGeom>
                  <a:noFill/>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446779"/>
      <w:docPartObj>
        <w:docPartGallery w:val="Page Numbers (Bottom of Page)"/>
        <w:docPartUnique/>
      </w:docPartObj>
    </w:sdtPr>
    <w:sdtEndPr>
      <w:rPr>
        <w:noProof/>
      </w:rPr>
    </w:sdtEndPr>
    <w:sdtContent>
      <w:p w:rsidR="00131CA1" w:rsidRDefault="00131CA1">
        <w:pPr>
          <w:pStyle w:val="Footer"/>
          <w:jc w:val="right"/>
        </w:pPr>
        <w:r>
          <w:fldChar w:fldCharType="begin"/>
        </w:r>
        <w:r>
          <w:instrText xml:space="preserve"> PAGE   \* MERGEFORMAT </w:instrText>
        </w:r>
        <w:r>
          <w:fldChar w:fldCharType="separate"/>
        </w:r>
        <w:r w:rsidR="00E16813">
          <w:rPr>
            <w:noProof/>
          </w:rPr>
          <w:t>190</w:t>
        </w:r>
        <w:r>
          <w:rPr>
            <w:noProof/>
          </w:rPr>
          <w:fldChar w:fldCharType="end"/>
        </w:r>
      </w:p>
    </w:sdtContent>
  </w:sdt>
  <w:p w:rsidR="00131CA1" w:rsidRDefault="00131CA1" w:rsidP="00D32A32">
    <w:pPr>
      <w:pStyle w:val="Footer"/>
      <w:jc w:val="center"/>
    </w:pPr>
    <w:r>
      <w:rPr>
        <w:noProof/>
        <w:lang w:eastAsia="en-US"/>
      </w:rPr>
      <w:drawing>
        <wp:inline distT="0" distB="0" distL="0" distR="0" wp14:anchorId="567EA2FB" wp14:editId="533F6C4C">
          <wp:extent cx="2052320" cy="306705"/>
          <wp:effectExtent l="0" t="0" r="5080" b="0"/>
          <wp:docPr id="92"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320" cy="306705"/>
                  </a:xfrm>
                  <a:prstGeom prst="rect">
                    <a:avLst/>
                  </a:prstGeom>
                  <a:noFill/>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446780"/>
      <w:docPartObj>
        <w:docPartGallery w:val="Page Numbers (Bottom of Page)"/>
        <w:docPartUnique/>
      </w:docPartObj>
    </w:sdtPr>
    <w:sdtEndPr>
      <w:rPr>
        <w:noProof/>
      </w:rPr>
    </w:sdtEndPr>
    <w:sdtContent>
      <w:p w:rsidR="00131CA1" w:rsidRDefault="00131CA1">
        <w:pPr>
          <w:pStyle w:val="Footer"/>
          <w:jc w:val="right"/>
        </w:pPr>
        <w:r>
          <w:fldChar w:fldCharType="begin"/>
        </w:r>
        <w:r>
          <w:instrText xml:space="preserve"> PAGE   \* MERGEFORMAT </w:instrText>
        </w:r>
        <w:r>
          <w:fldChar w:fldCharType="separate"/>
        </w:r>
        <w:r w:rsidR="00E16813">
          <w:rPr>
            <w:noProof/>
          </w:rPr>
          <w:t>189</w:t>
        </w:r>
        <w:r>
          <w:rPr>
            <w:noProof/>
          </w:rPr>
          <w:fldChar w:fldCharType="end"/>
        </w:r>
      </w:p>
    </w:sdtContent>
  </w:sdt>
  <w:p w:rsidR="00131CA1" w:rsidRDefault="00131CA1" w:rsidP="00D32A32">
    <w:pPr>
      <w:pStyle w:val="Footer"/>
      <w:jc w:val="center"/>
    </w:pPr>
    <w:r>
      <w:rPr>
        <w:noProof/>
        <w:lang w:eastAsia="en-US"/>
      </w:rPr>
      <w:drawing>
        <wp:inline distT="0" distB="0" distL="0" distR="0" wp14:anchorId="432A75C7" wp14:editId="4EF528C9">
          <wp:extent cx="2052320" cy="306705"/>
          <wp:effectExtent l="0" t="0" r="5080" b="0"/>
          <wp:docPr id="9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320" cy="30670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5F4" w:rsidRDefault="006865F4" w:rsidP="00E2537E">
      <w:r>
        <w:separator/>
      </w:r>
    </w:p>
  </w:footnote>
  <w:footnote w:type="continuationSeparator" w:id="0">
    <w:p w:rsidR="006865F4" w:rsidRDefault="006865F4" w:rsidP="00E25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2F7B"/>
    <w:multiLevelType w:val="hybridMultilevel"/>
    <w:tmpl w:val="8DCE8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2E551B"/>
    <w:multiLevelType w:val="hybridMultilevel"/>
    <w:tmpl w:val="616AA6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2">
    <w:nsid w:val="04A13296"/>
    <w:multiLevelType w:val="hybridMultilevel"/>
    <w:tmpl w:val="C194F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C2320B"/>
    <w:multiLevelType w:val="hybridMultilevel"/>
    <w:tmpl w:val="2228D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870A27"/>
    <w:multiLevelType w:val="hybridMultilevel"/>
    <w:tmpl w:val="39500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1F72D6"/>
    <w:multiLevelType w:val="hybridMultilevel"/>
    <w:tmpl w:val="90769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9F115A9"/>
    <w:multiLevelType w:val="hybridMultilevel"/>
    <w:tmpl w:val="CD34F7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4F2CDA"/>
    <w:multiLevelType w:val="hybridMultilevel"/>
    <w:tmpl w:val="CC24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A16C29"/>
    <w:multiLevelType w:val="hybridMultilevel"/>
    <w:tmpl w:val="66181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9E7E0E"/>
    <w:multiLevelType w:val="hybridMultilevel"/>
    <w:tmpl w:val="53EAC8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CB3EB5"/>
    <w:multiLevelType w:val="hybridMultilevel"/>
    <w:tmpl w:val="E9A4E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05827E0"/>
    <w:multiLevelType w:val="hybridMultilevel"/>
    <w:tmpl w:val="EA2C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FD5A8B"/>
    <w:multiLevelType w:val="hybridMultilevel"/>
    <w:tmpl w:val="F7CE3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3347120"/>
    <w:multiLevelType w:val="hybridMultilevel"/>
    <w:tmpl w:val="D1BA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97396B"/>
    <w:multiLevelType w:val="hybridMultilevel"/>
    <w:tmpl w:val="1BFE2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4221F03"/>
    <w:multiLevelType w:val="hybridMultilevel"/>
    <w:tmpl w:val="C8A27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5A9372D"/>
    <w:multiLevelType w:val="hybridMultilevel"/>
    <w:tmpl w:val="078250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7B24A53"/>
    <w:multiLevelType w:val="hybridMultilevel"/>
    <w:tmpl w:val="C2524C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8314C23"/>
    <w:multiLevelType w:val="hybridMultilevel"/>
    <w:tmpl w:val="575E1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8441908"/>
    <w:multiLevelType w:val="hybridMultilevel"/>
    <w:tmpl w:val="1C122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85815EC"/>
    <w:multiLevelType w:val="hybridMultilevel"/>
    <w:tmpl w:val="60CE38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AF85CC3"/>
    <w:multiLevelType w:val="hybridMultilevel"/>
    <w:tmpl w:val="F698E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B2D475D"/>
    <w:multiLevelType w:val="hybridMultilevel"/>
    <w:tmpl w:val="E6DAD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6F2BD7"/>
    <w:multiLevelType w:val="hybridMultilevel"/>
    <w:tmpl w:val="0B4A83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C355739"/>
    <w:multiLevelType w:val="hybridMultilevel"/>
    <w:tmpl w:val="DB389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C6C22A3"/>
    <w:multiLevelType w:val="hybridMultilevel"/>
    <w:tmpl w:val="1FD22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D1E2F74"/>
    <w:multiLevelType w:val="hybridMultilevel"/>
    <w:tmpl w:val="6804B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3E3928"/>
    <w:multiLevelType w:val="hybridMultilevel"/>
    <w:tmpl w:val="C00E80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0437208"/>
    <w:multiLevelType w:val="hybridMultilevel"/>
    <w:tmpl w:val="FD566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15037AA"/>
    <w:multiLevelType w:val="hybridMultilevel"/>
    <w:tmpl w:val="4C280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1AE407B"/>
    <w:multiLevelType w:val="hybridMultilevel"/>
    <w:tmpl w:val="E592D1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347209C"/>
    <w:multiLevelType w:val="hybridMultilevel"/>
    <w:tmpl w:val="4F947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4AD3014"/>
    <w:multiLevelType w:val="hybridMultilevel"/>
    <w:tmpl w:val="34529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5862DB2"/>
    <w:multiLevelType w:val="hybridMultilevel"/>
    <w:tmpl w:val="8550C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6DB4868"/>
    <w:multiLevelType w:val="hybridMultilevel"/>
    <w:tmpl w:val="DDA20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85A2C3B"/>
    <w:multiLevelType w:val="hybridMultilevel"/>
    <w:tmpl w:val="F912E0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9770804"/>
    <w:multiLevelType w:val="hybridMultilevel"/>
    <w:tmpl w:val="7A684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2ABD5BBE"/>
    <w:multiLevelType w:val="hybridMultilevel"/>
    <w:tmpl w:val="9DF080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2B0D4893"/>
    <w:multiLevelType w:val="hybridMultilevel"/>
    <w:tmpl w:val="10D89A9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nsid w:val="2B48355C"/>
    <w:multiLevelType w:val="hybridMultilevel"/>
    <w:tmpl w:val="9322E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D0E3339"/>
    <w:multiLevelType w:val="hybridMultilevel"/>
    <w:tmpl w:val="932A17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2D5B4663"/>
    <w:multiLevelType w:val="hybridMultilevel"/>
    <w:tmpl w:val="71E24952"/>
    <w:lvl w:ilvl="0" w:tplc="2EB660F0">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DD32ABC"/>
    <w:multiLevelType w:val="hybridMultilevel"/>
    <w:tmpl w:val="662CF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2E535F5A"/>
    <w:multiLevelType w:val="hybridMultilevel"/>
    <w:tmpl w:val="A8D44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F797E05"/>
    <w:multiLevelType w:val="hybridMultilevel"/>
    <w:tmpl w:val="AD8C5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FB7334C"/>
    <w:multiLevelType w:val="hybridMultilevel"/>
    <w:tmpl w:val="73921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30A96D81"/>
    <w:multiLevelType w:val="hybridMultilevel"/>
    <w:tmpl w:val="D258F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13B6073"/>
    <w:multiLevelType w:val="hybridMultilevel"/>
    <w:tmpl w:val="A838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23B3410"/>
    <w:multiLevelType w:val="hybridMultilevel"/>
    <w:tmpl w:val="311C8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2C74764"/>
    <w:multiLevelType w:val="hybridMultilevel"/>
    <w:tmpl w:val="0B4493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3254303"/>
    <w:multiLevelType w:val="hybridMultilevel"/>
    <w:tmpl w:val="1CAE9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4677F3E"/>
    <w:multiLevelType w:val="hybridMultilevel"/>
    <w:tmpl w:val="A5040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4E279DF"/>
    <w:multiLevelType w:val="hybridMultilevel"/>
    <w:tmpl w:val="05DAF6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7DE03ED"/>
    <w:multiLevelType w:val="hybridMultilevel"/>
    <w:tmpl w:val="91A60F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8B11F7F"/>
    <w:multiLevelType w:val="hybridMultilevel"/>
    <w:tmpl w:val="D5328A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A2F4BFF"/>
    <w:multiLevelType w:val="hybridMultilevel"/>
    <w:tmpl w:val="20E2D454"/>
    <w:lvl w:ilvl="0" w:tplc="0409000F">
      <w:start w:val="1"/>
      <w:numFmt w:val="decimal"/>
      <w:lvlText w:val="%1."/>
      <w:lvlJc w:val="left"/>
      <w:pPr>
        <w:tabs>
          <w:tab w:val="num" w:pos="360"/>
        </w:tabs>
        <w:ind w:left="360" w:hanging="36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56">
    <w:nsid w:val="3A4B0A52"/>
    <w:multiLevelType w:val="hybridMultilevel"/>
    <w:tmpl w:val="F3DE10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3E522156"/>
    <w:multiLevelType w:val="hybridMultilevel"/>
    <w:tmpl w:val="495C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F393B26"/>
    <w:multiLevelType w:val="multilevel"/>
    <w:tmpl w:val="10AE2D94"/>
    <w:lvl w:ilvl="0">
      <w:start w:val="1"/>
      <w:numFmt w:val="decimal"/>
      <w:lvlText w:val="%1."/>
      <w:lvlJc w:val="left"/>
      <w:pPr>
        <w:ind w:left="720" w:hanging="360"/>
      </w:pPr>
      <w:rPr>
        <w:rFonts w:hint="default"/>
      </w:rPr>
    </w:lvl>
    <w:lvl w:ilvl="1">
      <w:start w:val="2"/>
      <w:numFmt w:val="decimal"/>
      <w:isLgl/>
      <w:lvlText w:val="%1.%2"/>
      <w:lvlJc w:val="left"/>
      <w:pPr>
        <w:ind w:left="1005" w:hanging="64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nsid w:val="3F4E60B2"/>
    <w:multiLevelType w:val="hybridMultilevel"/>
    <w:tmpl w:val="C8B44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3F880976"/>
    <w:multiLevelType w:val="hybridMultilevel"/>
    <w:tmpl w:val="2C8C49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44203BD5"/>
    <w:multiLevelType w:val="multilevel"/>
    <w:tmpl w:val="A5A65BB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nsid w:val="45047026"/>
    <w:multiLevelType w:val="hybridMultilevel"/>
    <w:tmpl w:val="5FBE6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551097D"/>
    <w:multiLevelType w:val="hybridMultilevel"/>
    <w:tmpl w:val="3E14F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63A7232"/>
    <w:multiLevelType w:val="hybridMultilevel"/>
    <w:tmpl w:val="89749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46526D11"/>
    <w:multiLevelType w:val="hybridMultilevel"/>
    <w:tmpl w:val="E24E8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6CB0C86"/>
    <w:multiLevelType w:val="hybridMultilevel"/>
    <w:tmpl w:val="33140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7B939E7"/>
    <w:multiLevelType w:val="hybridMultilevel"/>
    <w:tmpl w:val="0C6E5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4A3F1420"/>
    <w:multiLevelType w:val="hybridMultilevel"/>
    <w:tmpl w:val="834ED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4B3754BB"/>
    <w:multiLevelType w:val="hybridMultilevel"/>
    <w:tmpl w:val="AC40A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B5B255D"/>
    <w:multiLevelType w:val="hybridMultilevel"/>
    <w:tmpl w:val="5E069B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C692D7B"/>
    <w:multiLevelType w:val="hybridMultilevel"/>
    <w:tmpl w:val="068A5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4DE75542"/>
    <w:multiLevelType w:val="hybridMultilevel"/>
    <w:tmpl w:val="0CF8E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4E566DB4"/>
    <w:multiLevelType w:val="hybridMultilevel"/>
    <w:tmpl w:val="CDAE3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4F164EB3"/>
    <w:multiLevelType w:val="hybridMultilevel"/>
    <w:tmpl w:val="D81E7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504D4FAA"/>
    <w:multiLevelType w:val="hybridMultilevel"/>
    <w:tmpl w:val="05A84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506509F6"/>
    <w:multiLevelType w:val="hybridMultilevel"/>
    <w:tmpl w:val="AA064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088469B"/>
    <w:multiLevelType w:val="hybridMultilevel"/>
    <w:tmpl w:val="C02C0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262334E"/>
    <w:multiLevelType w:val="hybridMultilevel"/>
    <w:tmpl w:val="C3FAB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324566F"/>
    <w:multiLevelType w:val="hybridMultilevel"/>
    <w:tmpl w:val="576E9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5C6D1581"/>
    <w:multiLevelType w:val="hybridMultilevel"/>
    <w:tmpl w:val="49280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5D600759"/>
    <w:multiLevelType w:val="hybridMultilevel"/>
    <w:tmpl w:val="360A8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5E842993"/>
    <w:multiLevelType w:val="hybridMultilevel"/>
    <w:tmpl w:val="3998C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60E62687"/>
    <w:multiLevelType w:val="hybridMultilevel"/>
    <w:tmpl w:val="02445A5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4">
    <w:nsid w:val="6379733D"/>
    <w:multiLevelType w:val="hybridMultilevel"/>
    <w:tmpl w:val="717E56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85">
    <w:nsid w:val="651B02C7"/>
    <w:multiLevelType w:val="hybridMultilevel"/>
    <w:tmpl w:val="AEFED6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659D7F49"/>
    <w:multiLevelType w:val="hybridMultilevel"/>
    <w:tmpl w:val="B7B2A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67C829AF"/>
    <w:multiLevelType w:val="hybridMultilevel"/>
    <w:tmpl w:val="5F887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8FC5EA0"/>
    <w:multiLevelType w:val="hybridMultilevel"/>
    <w:tmpl w:val="D5328A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691A4E4E"/>
    <w:multiLevelType w:val="hybridMultilevel"/>
    <w:tmpl w:val="885C93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6A7D0A27"/>
    <w:multiLevelType w:val="hybridMultilevel"/>
    <w:tmpl w:val="6A50FB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6A86635B"/>
    <w:multiLevelType w:val="hybridMultilevel"/>
    <w:tmpl w:val="CB169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6DB92266"/>
    <w:multiLevelType w:val="hybridMultilevel"/>
    <w:tmpl w:val="A87AE0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6DE00260"/>
    <w:multiLevelType w:val="hybridMultilevel"/>
    <w:tmpl w:val="C26C6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0634FD8"/>
    <w:multiLevelType w:val="hybridMultilevel"/>
    <w:tmpl w:val="94B2D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71423CAD"/>
    <w:multiLevelType w:val="hybridMultilevel"/>
    <w:tmpl w:val="10D89A9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6">
    <w:nsid w:val="773B6FEA"/>
    <w:multiLevelType w:val="hybridMultilevel"/>
    <w:tmpl w:val="649E8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77861593"/>
    <w:multiLevelType w:val="hybridMultilevel"/>
    <w:tmpl w:val="C79E9D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98">
    <w:nsid w:val="78302B19"/>
    <w:multiLevelType w:val="hybridMultilevel"/>
    <w:tmpl w:val="323A2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79644133"/>
    <w:multiLevelType w:val="hybridMultilevel"/>
    <w:tmpl w:val="EF48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A432556"/>
    <w:multiLevelType w:val="hybridMultilevel"/>
    <w:tmpl w:val="8B6C58DC"/>
    <w:lvl w:ilvl="0" w:tplc="04090001">
      <w:start w:val="1"/>
      <w:numFmt w:val="bullet"/>
      <w:lvlText w:val=""/>
      <w:lvlJc w:val="left"/>
      <w:pPr>
        <w:tabs>
          <w:tab w:val="num" w:pos="420"/>
        </w:tabs>
        <w:ind w:left="420" w:hanging="420"/>
      </w:pPr>
      <w:rPr>
        <w:rFonts w:ascii="Wingdings" w:hAnsi="Wingdings" w:hint="default"/>
      </w:rPr>
    </w:lvl>
    <w:lvl w:ilvl="1" w:tplc="04090003">
      <w:start w:val="1"/>
      <w:numFmt w:val="bullet"/>
      <w:lvlText w:val="o"/>
      <w:lvlJc w:val="left"/>
      <w:pPr>
        <w:tabs>
          <w:tab w:val="num" w:pos="840"/>
        </w:tabs>
        <w:ind w:left="840" w:hanging="420"/>
      </w:pPr>
      <w:rPr>
        <w:rFonts w:ascii="Courier New" w:hAnsi="Courier New" w:cs="Courier New"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1">
    <w:nsid w:val="7AE31C8F"/>
    <w:multiLevelType w:val="hybridMultilevel"/>
    <w:tmpl w:val="A0B0E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7B5A0E2E"/>
    <w:multiLevelType w:val="hybridMultilevel"/>
    <w:tmpl w:val="512EC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EC93D9D"/>
    <w:multiLevelType w:val="hybridMultilevel"/>
    <w:tmpl w:val="CAB2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F215FDD"/>
    <w:multiLevelType w:val="hybridMultilevel"/>
    <w:tmpl w:val="B6A8E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02"/>
  </w:num>
  <w:num w:numId="3">
    <w:abstractNumId w:val="57"/>
  </w:num>
  <w:num w:numId="4">
    <w:abstractNumId w:val="47"/>
  </w:num>
  <w:num w:numId="5">
    <w:abstractNumId w:val="11"/>
  </w:num>
  <w:num w:numId="6">
    <w:abstractNumId w:val="52"/>
  </w:num>
  <w:num w:numId="7">
    <w:abstractNumId w:val="93"/>
  </w:num>
  <w:num w:numId="8">
    <w:abstractNumId w:val="6"/>
  </w:num>
  <w:num w:numId="9">
    <w:abstractNumId w:val="99"/>
  </w:num>
  <w:num w:numId="10">
    <w:abstractNumId w:val="7"/>
  </w:num>
  <w:num w:numId="11">
    <w:abstractNumId w:val="87"/>
  </w:num>
  <w:num w:numId="12">
    <w:abstractNumId w:val="20"/>
  </w:num>
  <w:num w:numId="13">
    <w:abstractNumId w:val="61"/>
  </w:num>
  <w:num w:numId="14">
    <w:abstractNumId w:val="58"/>
  </w:num>
  <w:num w:numId="15">
    <w:abstractNumId w:val="77"/>
  </w:num>
  <w:num w:numId="16">
    <w:abstractNumId w:val="94"/>
  </w:num>
  <w:num w:numId="17">
    <w:abstractNumId w:val="12"/>
  </w:num>
  <w:num w:numId="18">
    <w:abstractNumId w:val="60"/>
  </w:num>
  <w:num w:numId="19">
    <w:abstractNumId w:val="10"/>
  </w:num>
  <w:num w:numId="20">
    <w:abstractNumId w:val="65"/>
  </w:num>
  <w:num w:numId="21">
    <w:abstractNumId w:val="96"/>
  </w:num>
  <w:num w:numId="22">
    <w:abstractNumId w:val="104"/>
  </w:num>
  <w:num w:numId="23">
    <w:abstractNumId w:val="21"/>
  </w:num>
  <w:num w:numId="24">
    <w:abstractNumId w:val="3"/>
  </w:num>
  <w:num w:numId="25">
    <w:abstractNumId w:val="14"/>
  </w:num>
  <w:num w:numId="26">
    <w:abstractNumId w:val="39"/>
  </w:num>
  <w:num w:numId="27">
    <w:abstractNumId w:val="56"/>
  </w:num>
  <w:num w:numId="28">
    <w:abstractNumId w:val="22"/>
  </w:num>
  <w:num w:numId="29">
    <w:abstractNumId w:val="83"/>
  </w:num>
  <w:num w:numId="30">
    <w:abstractNumId w:val="103"/>
  </w:num>
  <w:num w:numId="31">
    <w:abstractNumId w:val="33"/>
  </w:num>
  <w:num w:numId="32">
    <w:abstractNumId w:val="67"/>
  </w:num>
  <w:num w:numId="33">
    <w:abstractNumId w:val="44"/>
  </w:num>
  <w:num w:numId="34">
    <w:abstractNumId w:val="45"/>
  </w:num>
  <w:num w:numId="35">
    <w:abstractNumId w:val="72"/>
  </w:num>
  <w:num w:numId="36">
    <w:abstractNumId w:val="100"/>
  </w:num>
  <w:num w:numId="37">
    <w:abstractNumId w:val="80"/>
  </w:num>
  <w:num w:numId="38">
    <w:abstractNumId w:val="25"/>
  </w:num>
  <w:num w:numId="39">
    <w:abstractNumId w:val="50"/>
  </w:num>
  <w:num w:numId="40">
    <w:abstractNumId w:val="26"/>
  </w:num>
  <w:num w:numId="41">
    <w:abstractNumId w:val="51"/>
  </w:num>
  <w:num w:numId="42">
    <w:abstractNumId w:val="8"/>
  </w:num>
  <w:num w:numId="43">
    <w:abstractNumId w:val="28"/>
  </w:num>
  <w:num w:numId="44">
    <w:abstractNumId w:val="32"/>
  </w:num>
  <w:num w:numId="45">
    <w:abstractNumId w:val="78"/>
  </w:num>
  <w:num w:numId="46">
    <w:abstractNumId w:val="9"/>
  </w:num>
  <w:num w:numId="47">
    <w:abstractNumId w:val="18"/>
  </w:num>
  <w:num w:numId="48">
    <w:abstractNumId w:val="85"/>
  </w:num>
  <w:num w:numId="49">
    <w:abstractNumId w:val="70"/>
  </w:num>
  <w:num w:numId="50">
    <w:abstractNumId w:val="49"/>
  </w:num>
  <w:num w:numId="51">
    <w:abstractNumId w:val="69"/>
  </w:num>
  <w:num w:numId="52">
    <w:abstractNumId w:val="53"/>
  </w:num>
  <w:num w:numId="53">
    <w:abstractNumId w:val="30"/>
  </w:num>
  <w:num w:numId="54">
    <w:abstractNumId w:val="37"/>
  </w:num>
  <w:num w:numId="55">
    <w:abstractNumId w:val="68"/>
  </w:num>
  <w:num w:numId="56">
    <w:abstractNumId w:val="90"/>
  </w:num>
  <w:num w:numId="57">
    <w:abstractNumId w:val="17"/>
  </w:num>
  <w:num w:numId="58">
    <w:abstractNumId w:val="92"/>
  </w:num>
  <w:num w:numId="59">
    <w:abstractNumId w:val="76"/>
  </w:num>
  <w:num w:numId="60">
    <w:abstractNumId w:val="0"/>
  </w:num>
  <w:num w:numId="61">
    <w:abstractNumId w:val="16"/>
  </w:num>
  <w:num w:numId="62">
    <w:abstractNumId w:val="41"/>
  </w:num>
  <w:num w:numId="63">
    <w:abstractNumId w:val="95"/>
  </w:num>
  <w:num w:numId="64">
    <w:abstractNumId w:val="38"/>
  </w:num>
  <w:num w:numId="65">
    <w:abstractNumId w:val="88"/>
  </w:num>
  <w:num w:numId="66">
    <w:abstractNumId w:val="54"/>
  </w:num>
  <w:num w:numId="67">
    <w:abstractNumId w:val="27"/>
  </w:num>
  <w:num w:numId="68">
    <w:abstractNumId w:val="42"/>
  </w:num>
  <w:num w:numId="69">
    <w:abstractNumId w:val="91"/>
  </w:num>
  <w:num w:numId="70">
    <w:abstractNumId w:val="46"/>
  </w:num>
  <w:num w:numId="71">
    <w:abstractNumId w:val="29"/>
  </w:num>
  <w:num w:numId="72">
    <w:abstractNumId w:val="89"/>
  </w:num>
  <w:num w:numId="73">
    <w:abstractNumId w:val="81"/>
  </w:num>
  <w:num w:numId="74">
    <w:abstractNumId w:val="43"/>
  </w:num>
  <w:num w:numId="75">
    <w:abstractNumId w:val="23"/>
  </w:num>
  <w:num w:numId="76">
    <w:abstractNumId w:val="35"/>
  </w:num>
  <w:num w:numId="77">
    <w:abstractNumId w:val="4"/>
  </w:num>
  <w:num w:numId="78">
    <w:abstractNumId w:val="64"/>
  </w:num>
  <w:num w:numId="79">
    <w:abstractNumId w:val="48"/>
  </w:num>
  <w:num w:numId="80">
    <w:abstractNumId w:val="82"/>
  </w:num>
  <w:num w:numId="81">
    <w:abstractNumId w:val="55"/>
  </w:num>
  <w:num w:numId="82">
    <w:abstractNumId w:val="97"/>
  </w:num>
  <w:num w:numId="83">
    <w:abstractNumId w:val="1"/>
  </w:num>
  <w:num w:numId="84">
    <w:abstractNumId w:val="73"/>
  </w:num>
  <w:num w:numId="85">
    <w:abstractNumId w:val="34"/>
  </w:num>
  <w:num w:numId="86">
    <w:abstractNumId w:val="84"/>
  </w:num>
  <w:num w:numId="87">
    <w:abstractNumId w:val="86"/>
  </w:num>
  <w:num w:numId="88">
    <w:abstractNumId w:val="98"/>
  </w:num>
  <w:num w:numId="89">
    <w:abstractNumId w:val="63"/>
  </w:num>
  <w:num w:numId="90">
    <w:abstractNumId w:val="75"/>
  </w:num>
  <w:num w:numId="91">
    <w:abstractNumId w:val="74"/>
  </w:num>
  <w:num w:numId="92">
    <w:abstractNumId w:val="15"/>
  </w:num>
  <w:num w:numId="93">
    <w:abstractNumId w:val="19"/>
  </w:num>
  <w:num w:numId="94">
    <w:abstractNumId w:val="36"/>
  </w:num>
  <w:num w:numId="95">
    <w:abstractNumId w:val="24"/>
  </w:num>
  <w:num w:numId="96">
    <w:abstractNumId w:val="71"/>
  </w:num>
  <w:num w:numId="97">
    <w:abstractNumId w:val="31"/>
  </w:num>
  <w:num w:numId="98">
    <w:abstractNumId w:val="5"/>
  </w:num>
  <w:num w:numId="99">
    <w:abstractNumId w:val="101"/>
  </w:num>
  <w:num w:numId="100">
    <w:abstractNumId w:val="59"/>
  </w:num>
  <w:num w:numId="101">
    <w:abstractNumId w:val="79"/>
  </w:num>
  <w:num w:numId="102">
    <w:abstractNumId w:val="2"/>
  </w:num>
  <w:num w:numId="103">
    <w:abstractNumId w:val="66"/>
  </w:num>
  <w:num w:numId="104">
    <w:abstractNumId w:val="62"/>
  </w:num>
  <w:num w:numId="105">
    <w:abstractNumId w:val="4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588"/>
    <w:rsid w:val="00002D4F"/>
    <w:rsid w:val="00006402"/>
    <w:rsid w:val="00010820"/>
    <w:rsid w:val="000140CA"/>
    <w:rsid w:val="00015CE2"/>
    <w:rsid w:val="00021C5B"/>
    <w:rsid w:val="00022280"/>
    <w:rsid w:val="00023371"/>
    <w:rsid w:val="00023997"/>
    <w:rsid w:val="000253C0"/>
    <w:rsid w:val="000259E6"/>
    <w:rsid w:val="00026D0A"/>
    <w:rsid w:val="0002728B"/>
    <w:rsid w:val="00030EA8"/>
    <w:rsid w:val="000316AE"/>
    <w:rsid w:val="0003233D"/>
    <w:rsid w:val="0003384E"/>
    <w:rsid w:val="0003416A"/>
    <w:rsid w:val="000342DF"/>
    <w:rsid w:val="00036C4D"/>
    <w:rsid w:val="00040563"/>
    <w:rsid w:val="00044731"/>
    <w:rsid w:val="00044C33"/>
    <w:rsid w:val="00045FC3"/>
    <w:rsid w:val="000465AC"/>
    <w:rsid w:val="00046674"/>
    <w:rsid w:val="0005488C"/>
    <w:rsid w:val="000557D7"/>
    <w:rsid w:val="000559D0"/>
    <w:rsid w:val="00057674"/>
    <w:rsid w:val="00060CDD"/>
    <w:rsid w:val="00060E8A"/>
    <w:rsid w:val="00070090"/>
    <w:rsid w:val="0007065D"/>
    <w:rsid w:val="000726E4"/>
    <w:rsid w:val="00072CCF"/>
    <w:rsid w:val="00074671"/>
    <w:rsid w:val="00074A26"/>
    <w:rsid w:val="0007526A"/>
    <w:rsid w:val="000754DD"/>
    <w:rsid w:val="00080E2D"/>
    <w:rsid w:val="00081EC7"/>
    <w:rsid w:val="00084A5C"/>
    <w:rsid w:val="00086EC7"/>
    <w:rsid w:val="000907D0"/>
    <w:rsid w:val="000911DC"/>
    <w:rsid w:val="00094DB3"/>
    <w:rsid w:val="0009529A"/>
    <w:rsid w:val="00096742"/>
    <w:rsid w:val="00097990"/>
    <w:rsid w:val="000A112C"/>
    <w:rsid w:val="000A1D53"/>
    <w:rsid w:val="000A4E28"/>
    <w:rsid w:val="000A4EF7"/>
    <w:rsid w:val="000A5970"/>
    <w:rsid w:val="000B1F12"/>
    <w:rsid w:val="000B2CD1"/>
    <w:rsid w:val="000B7754"/>
    <w:rsid w:val="000C0536"/>
    <w:rsid w:val="000C0B6E"/>
    <w:rsid w:val="000C578C"/>
    <w:rsid w:val="000C597E"/>
    <w:rsid w:val="000D0EBB"/>
    <w:rsid w:val="000D3A32"/>
    <w:rsid w:val="000D4F16"/>
    <w:rsid w:val="000D506D"/>
    <w:rsid w:val="000D7A95"/>
    <w:rsid w:val="000E1E83"/>
    <w:rsid w:val="000E2863"/>
    <w:rsid w:val="000E4A40"/>
    <w:rsid w:val="000E5415"/>
    <w:rsid w:val="000E5433"/>
    <w:rsid w:val="000E5C92"/>
    <w:rsid w:val="000E7FC7"/>
    <w:rsid w:val="000F2830"/>
    <w:rsid w:val="000F48E3"/>
    <w:rsid w:val="000F6332"/>
    <w:rsid w:val="00100298"/>
    <w:rsid w:val="001015CA"/>
    <w:rsid w:val="00103457"/>
    <w:rsid w:val="001072F7"/>
    <w:rsid w:val="0010772D"/>
    <w:rsid w:val="00107D04"/>
    <w:rsid w:val="00112480"/>
    <w:rsid w:val="001145DC"/>
    <w:rsid w:val="001153B8"/>
    <w:rsid w:val="00120B28"/>
    <w:rsid w:val="001243EB"/>
    <w:rsid w:val="00126235"/>
    <w:rsid w:val="001262A3"/>
    <w:rsid w:val="00126710"/>
    <w:rsid w:val="0012681F"/>
    <w:rsid w:val="0012766D"/>
    <w:rsid w:val="00130607"/>
    <w:rsid w:val="0013079C"/>
    <w:rsid w:val="001309D1"/>
    <w:rsid w:val="00131CA1"/>
    <w:rsid w:val="00132463"/>
    <w:rsid w:val="001325B7"/>
    <w:rsid w:val="00134829"/>
    <w:rsid w:val="00134C05"/>
    <w:rsid w:val="00134E03"/>
    <w:rsid w:val="00134F1F"/>
    <w:rsid w:val="00136BA6"/>
    <w:rsid w:val="001405FF"/>
    <w:rsid w:val="00142065"/>
    <w:rsid w:val="001431F7"/>
    <w:rsid w:val="00152DFF"/>
    <w:rsid w:val="001550EE"/>
    <w:rsid w:val="00155441"/>
    <w:rsid w:val="001554D3"/>
    <w:rsid w:val="001574B9"/>
    <w:rsid w:val="001627B9"/>
    <w:rsid w:val="00162BA1"/>
    <w:rsid w:val="00163C6C"/>
    <w:rsid w:val="00163EEC"/>
    <w:rsid w:val="001655C5"/>
    <w:rsid w:val="001667B5"/>
    <w:rsid w:val="00167990"/>
    <w:rsid w:val="001718BD"/>
    <w:rsid w:val="00173B4B"/>
    <w:rsid w:val="00177326"/>
    <w:rsid w:val="00180613"/>
    <w:rsid w:val="00182408"/>
    <w:rsid w:val="00182851"/>
    <w:rsid w:val="00182A1E"/>
    <w:rsid w:val="00185CD1"/>
    <w:rsid w:val="00187206"/>
    <w:rsid w:val="00190F7D"/>
    <w:rsid w:val="001A12F3"/>
    <w:rsid w:val="001A1EB6"/>
    <w:rsid w:val="001A3F37"/>
    <w:rsid w:val="001A43F7"/>
    <w:rsid w:val="001A5BF5"/>
    <w:rsid w:val="001A7850"/>
    <w:rsid w:val="001A7AB7"/>
    <w:rsid w:val="001B019B"/>
    <w:rsid w:val="001B34E0"/>
    <w:rsid w:val="001B3AAD"/>
    <w:rsid w:val="001B61FA"/>
    <w:rsid w:val="001B67E5"/>
    <w:rsid w:val="001C05C7"/>
    <w:rsid w:val="001C7CD1"/>
    <w:rsid w:val="001D1600"/>
    <w:rsid w:val="001D3162"/>
    <w:rsid w:val="001D4F23"/>
    <w:rsid w:val="001D7B9C"/>
    <w:rsid w:val="001E3076"/>
    <w:rsid w:val="001E31A3"/>
    <w:rsid w:val="001E52B0"/>
    <w:rsid w:val="001F1104"/>
    <w:rsid w:val="001F4CD6"/>
    <w:rsid w:val="001F67F6"/>
    <w:rsid w:val="001F6F9F"/>
    <w:rsid w:val="001F7D6D"/>
    <w:rsid w:val="00201656"/>
    <w:rsid w:val="00201A8F"/>
    <w:rsid w:val="0020340E"/>
    <w:rsid w:val="002036F9"/>
    <w:rsid w:val="00204330"/>
    <w:rsid w:val="002070E2"/>
    <w:rsid w:val="00207435"/>
    <w:rsid w:val="00210F62"/>
    <w:rsid w:val="00212C40"/>
    <w:rsid w:val="00216190"/>
    <w:rsid w:val="00220A35"/>
    <w:rsid w:val="00222E1C"/>
    <w:rsid w:val="002238CC"/>
    <w:rsid w:val="0022662F"/>
    <w:rsid w:val="0022761E"/>
    <w:rsid w:val="00227B05"/>
    <w:rsid w:val="00231129"/>
    <w:rsid w:val="00233623"/>
    <w:rsid w:val="00233B04"/>
    <w:rsid w:val="00237C1B"/>
    <w:rsid w:val="00241070"/>
    <w:rsid w:val="002416D0"/>
    <w:rsid w:val="00244DC0"/>
    <w:rsid w:val="002454A7"/>
    <w:rsid w:val="002462C9"/>
    <w:rsid w:val="002547DE"/>
    <w:rsid w:val="00255C9F"/>
    <w:rsid w:val="00257167"/>
    <w:rsid w:val="00261B84"/>
    <w:rsid w:val="00261DC3"/>
    <w:rsid w:val="00262358"/>
    <w:rsid w:val="00264879"/>
    <w:rsid w:val="002649CC"/>
    <w:rsid w:val="002653D9"/>
    <w:rsid w:val="00267F8E"/>
    <w:rsid w:val="00276D54"/>
    <w:rsid w:val="00277716"/>
    <w:rsid w:val="00280E55"/>
    <w:rsid w:val="002817F8"/>
    <w:rsid w:val="00282426"/>
    <w:rsid w:val="00283A44"/>
    <w:rsid w:val="00283F70"/>
    <w:rsid w:val="002942E6"/>
    <w:rsid w:val="002944C7"/>
    <w:rsid w:val="00297408"/>
    <w:rsid w:val="002A4322"/>
    <w:rsid w:val="002A4EE1"/>
    <w:rsid w:val="002A6973"/>
    <w:rsid w:val="002A7485"/>
    <w:rsid w:val="002A7D52"/>
    <w:rsid w:val="002B06EC"/>
    <w:rsid w:val="002B1211"/>
    <w:rsid w:val="002B2266"/>
    <w:rsid w:val="002B3233"/>
    <w:rsid w:val="002B71EB"/>
    <w:rsid w:val="002C169C"/>
    <w:rsid w:val="002C1D1A"/>
    <w:rsid w:val="002C1FEA"/>
    <w:rsid w:val="002C32C6"/>
    <w:rsid w:val="002C3904"/>
    <w:rsid w:val="002C6504"/>
    <w:rsid w:val="002C76CE"/>
    <w:rsid w:val="002D006F"/>
    <w:rsid w:val="002D13FB"/>
    <w:rsid w:val="002D30A0"/>
    <w:rsid w:val="002E12E1"/>
    <w:rsid w:val="002E3ADE"/>
    <w:rsid w:val="002E4787"/>
    <w:rsid w:val="002E5DF3"/>
    <w:rsid w:val="002E6DB4"/>
    <w:rsid w:val="002F1070"/>
    <w:rsid w:val="00300CE9"/>
    <w:rsid w:val="003035C8"/>
    <w:rsid w:val="00307016"/>
    <w:rsid w:val="00307C74"/>
    <w:rsid w:val="00311D8C"/>
    <w:rsid w:val="00312153"/>
    <w:rsid w:val="00312254"/>
    <w:rsid w:val="00314591"/>
    <w:rsid w:val="00316FA9"/>
    <w:rsid w:val="003203AA"/>
    <w:rsid w:val="00320762"/>
    <w:rsid w:val="00321602"/>
    <w:rsid w:val="00322EEE"/>
    <w:rsid w:val="00323137"/>
    <w:rsid w:val="0032429D"/>
    <w:rsid w:val="00324680"/>
    <w:rsid w:val="003278DC"/>
    <w:rsid w:val="00331595"/>
    <w:rsid w:val="00331CE7"/>
    <w:rsid w:val="00332BA1"/>
    <w:rsid w:val="003376FB"/>
    <w:rsid w:val="00340971"/>
    <w:rsid w:val="00341F7F"/>
    <w:rsid w:val="00341F98"/>
    <w:rsid w:val="003470BC"/>
    <w:rsid w:val="00350745"/>
    <w:rsid w:val="00351C4B"/>
    <w:rsid w:val="0035309D"/>
    <w:rsid w:val="00356864"/>
    <w:rsid w:val="00357B30"/>
    <w:rsid w:val="003605C3"/>
    <w:rsid w:val="00361A3B"/>
    <w:rsid w:val="003636B6"/>
    <w:rsid w:val="00364134"/>
    <w:rsid w:val="00364D63"/>
    <w:rsid w:val="003744AD"/>
    <w:rsid w:val="00374751"/>
    <w:rsid w:val="00376EEA"/>
    <w:rsid w:val="00377541"/>
    <w:rsid w:val="00377F4D"/>
    <w:rsid w:val="0038081C"/>
    <w:rsid w:val="003825CF"/>
    <w:rsid w:val="003864B5"/>
    <w:rsid w:val="00391218"/>
    <w:rsid w:val="00391BE5"/>
    <w:rsid w:val="00392525"/>
    <w:rsid w:val="00392D99"/>
    <w:rsid w:val="00393875"/>
    <w:rsid w:val="00393CD2"/>
    <w:rsid w:val="00396880"/>
    <w:rsid w:val="003975D5"/>
    <w:rsid w:val="003A00F0"/>
    <w:rsid w:val="003A2907"/>
    <w:rsid w:val="003A5749"/>
    <w:rsid w:val="003B30BD"/>
    <w:rsid w:val="003B3D58"/>
    <w:rsid w:val="003B527A"/>
    <w:rsid w:val="003B7E1C"/>
    <w:rsid w:val="003B7E21"/>
    <w:rsid w:val="003C0024"/>
    <w:rsid w:val="003C0E88"/>
    <w:rsid w:val="003C15E3"/>
    <w:rsid w:val="003C2371"/>
    <w:rsid w:val="003C46EF"/>
    <w:rsid w:val="003C4B07"/>
    <w:rsid w:val="003D025C"/>
    <w:rsid w:val="003D0326"/>
    <w:rsid w:val="003D12F2"/>
    <w:rsid w:val="003D18D8"/>
    <w:rsid w:val="003D2055"/>
    <w:rsid w:val="003D3331"/>
    <w:rsid w:val="003D3A28"/>
    <w:rsid w:val="003D53E1"/>
    <w:rsid w:val="003D5808"/>
    <w:rsid w:val="003D6C65"/>
    <w:rsid w:val="003E1E5D"/>
    <w:rsid w:val="003E41CD"/>
    <w:rsid w:val="003E492C"/>
    <w:rsid w:val="003F0654"/>
    <w:rsid w:val="003F17EA"/>
    <w:rsid w:val="00403979"/>
    <w:rsid w:val="004039CF"/>
    <w:rsid w:val="00403B81"/>
    <w:rsid w:val="00406025"/>
    <w:rsid w:val="0040708D"/>
    <w:rsid w:val="00411576"/>
    <w:rsid w:val="00412D18"/>
    <w:rsid w:val="00413D35"/>
    <w:rsid w:val="0041430C"/>
    <w:rsid w:val="00414990"/>
    <w:rsid w:val="00415296"/>
    <w:rsid w:val="004153AD"/>
    <w:rsid w:val="004244A7"/>
    <w:rsid w:val="00424A3D"/>
    <w:rsid w:val="00424B1F"/>
    <w:rsid w:val="00430F7D"/>
    <w:rsid w:val="004327EE"/>
    <w:rsid w:val="00434138"/>
    <w:rsid w:val="004370A8"/>
    <w:rsid w:val="00437C41"/>
    <w:rsid w:val="00441F04"/>
    <w:rsid w:val="00443991"/>
    <w:rsid w:val="00444202"/>
    <w:rsid w:val="00447CE2"/>
    <w:rsid w:val="00453078"/>
    <w:rsid w:val="00454616"/>
    <w:rsid w:val="00457CF8"/>
    <w:rsid w:val="004607F7"/>
    <w:rsid w:val="00467725"/>
    <w:rsid w:val="00467E42"/>
    <w:rsid w:val="004747C4"/>
    <w:rsid w:val="004762A2"/>
    <w:rsid w:val="004769AB"/>
    <w:rsid w:val="004811F4"/>
    <w:rsid w:val="004821DA"/>
    <w:rsid w:val="0049416B"/>
    <w:rsid w:val="004968D2"/>
    <w:rsid w:val="004A0079"/>
    <w:rsid w:val="004A1C28"/>
    <w:rsid w:val="004A1E98"/>
    <w:rsid w:val="004A3BB2"/>
    <w:rsid w:val="004A48DA"/>
    <w:rsid w:val="004A62BE"/>
    <w:rsid w:val="004A7E8D"/>
    <w:rsid w:val="004B005E"/>
    <w:rsid w:val="004B04DF"/>
    <w:rsid w:val="004B2574"/>
    <w:rsid w:val="004B38CA"/>
    <w:rsid w:val="004B3F21"/>
    <w:rsid w:val="004B3F6C"/>
    <w:rsid w:val="004B4538"/>
    <w:rsid w:val="004B55A3"/>
    <w:rsid w:val="004B74F9"/>
    <w:rsid w:val="004C02EE"/>
    <w:rsid w:val="004C2A7B"/>
    <w:rsid w:val="004C33E5"/>
    <w:rsid w:val="004C3C29"/>
    <w:rsid w:val="004C6DCC"/>
    <w:rsid w:val="004D091E"/>
    <w:rsid w:val="004D0DB1"/>
    <w:rsid w:val="004D1225"/>
    <w:rsid w:val="004D1633"/>
    <w:rsid w:val="004D5CB9"/>
    <w:rsid w:val="004D65FD"/>
    <w:rsid w:val="004E0F46"/>
    <w:rsid w:val="004E153B"/>
    <w:rsid w:val="004E3063"/>
    <w:rsid w:val="004E7197"/>
    <w:rsid w:val="004E7A1B"/>
    <w:rsid w:val="004F05E2"/>
    <w:rsid w:val="004F2D68"/>
    <w:rsid w:val="004F4037"/>
    <w:rsid w:val="004F4671"/>
    <w:rsid w:val="004F4D15"/>
    <w:rsid w:val="004F5530"/>
    <w:rsid w:val="004F5655"/>
    <w:rsid w:val="004F5F39"/>
    <w:rsid w:val="00500976"/>
    <w:rsid w:val="00501A58"/>
    <w:rsid w:val="00506493"/>
    <w:rsid w:val="00514EDA"/>
    <w:rsid w:val="0051606C"/>
    <w:rsid w:val="00516B31"/>
    <w:rsid w:val="00517117"/>
    <w:rsid w:val="00517B74"/>
    <w:rsid w:val="0052137A"/>
    <w:rsid w:val="00522DC1"/>
    <w:rsid w:val="00524705"/>
    <w:rsid w:val="00524ED8"/>
    <w:rsid w:val="0052646B"/>
    <w:rsid w:val="00531A86"/>
    <w:rsid w:val="00531E3F"/>
    <w:rsid w:val="005333B1"/>
    <w:rsid w:val="00535E49"/>
    <w:rsid w:val="00537FEA"/>
    <w:rsid w:val="00542104"/>
    <w:rsid w:val="00545A28"/>
    <w:rsid w:val="0054603B"/>
    <w:rsid w:val="0054680F"/>
    <w:rsid w:val="00552FE7"/>
    <w:rsid w:val="00555A4A"/>
    <w:rsid w:val="00555AD7"/>
    <w:rsid w:val="00556A16"/>
    <w:rsid w:val="00556ECC"/>
    <w:rsid w:val="005574F2"/>
    <w:rsid w:val="00557B6B"/>
    <w:rsid w:val="00560837"/>
    <w:rsid w:val="0056175D"/>
    <w:rsid w:val="00562D1D"/>
    <w:rsid w:val="0056317F"/>
    <w:rsid w:val="00563F2C"/>
    <w:rsid w:val="0056520F"/>
    <w:rsid w:val="00565B2E"/>
    <w:rsid w:val="0056661A"/>
    <w:rsid w:val="0056668D"/>
    <w:rsid w:val="005715FF"/>
    <w:rsid w:val="005727E7"/>
    <w:rsid w:val="0057330C"/>
    <w:rsid w:val="005737C6"/>
    <w:rsid w:val="00574AA0"/>
    <w:rsid w:val="00575435"/>
    <w:rsid w:val="00577B70"/>
    <w:rsid w:val="00584E9D"/>
    <w:rsid w:val="00591D74"/>
    <w:rsid w:val="00592CFF"/>
    <w:rsid w:val="00593CFB"/>
    <w:rsid w:val="00595036"/>
    <w:rsid w:val="00595AC8"/>
    <w:rsid w:val="005A254C"/>
    <w:rsid w:val="005A2926"/>
    <w:rsid w:val="005A31C5"/>
    <w:rsid w:val="005A3712"/>
    <w:rsid w:val="005A51F7"/>
    <w:rsid w:val="005A6BBF"/>
    <w:rsid w:val="005A7722"/>
    <w:rsid w:val="005B0349"/>
    <w:rsid w:val="005B101B"/>
    <w:rsid w:val="005B30AD"/>
    <w:rsid w:val="005B310F"/>
    <w:rsid w:val="005B44BB"/>
    <w:rsid w:val="005B547C"/>
    <w:rsid w:val="005B5AA8"/>
    <w:rsid w:val="005B6243"/>
    <w:rsid w:val="005C17C1"/>
    <w:rsid w:val="005C5928"/>
    <w:rsid w:val="005D0704"/>
    <w:rsid w:val="005D31C8"/>
    <w:rsid w:val="005D3AF8"/>
    <w:rsid w:val="005D4A00"/>
    <w:rsid w:val="005D5456"/>
    <w:rsid w:val="005D76AB"/>
    <w:rsid w:val="005E2915"/>
    <w:rsid w:val="005E5143"/>
    <w:rsid w:val="005F1999"/>
    <w:rsid w:val="005F389C"/>
    <w:rsid w:val="005F4005"/>
    <w:rsid w:val="005F4699"/>
    <w:rsid w:val="005F71F3"/>
    <w:rsid w:val="00602FC4"/>
    <w:rsid w:val="00604EEA"/>
    <w:rsid w:val="00605828"/>
    <w:rsid w:val="0061399F"/>
    <w:rsid w:val="0061775F"/>
    <w:rsid w:val="00617892"/>
    <w:rsid w:val="006208FA"/>
    <w:rsid w:val="00621A2F"/>
    <w:rsid w:val="00624588"/>
    <w:rsid w:val="00630690"/>
    <w:rsid w:val="00630BAF"/>
    <w:rsid w:val="00631138"/>
    <w:rsid w:val="0063148B"/>
    <w:rsid w:val="0063193D"/>
    <w:rsid w:val="00631D83"/>
    <w:rsid w:val="00632EA4"/>
    <w:rsid w:val="006345BA"/>
    <w:rsid w:val="006374B9"/>
    <w:rsid w:val="006412B3"/>
    <w:rsid w:val="0064704F"/>
    <w:rsid w:val="00651CAF"/>
    <w:rsid w:val="00653448"/>
    <w:rsid w:val="00653ABA"/>
    <w:rsid w:val="00653BAD"/>
    <w:rsid w:val="00655349"/>
    <w:rsid w:val="006557F0"/>
    <w:rsid w:val="00657787"/>
    <w:rsid w:val="00657EE8"/>
    <w:rsid w:val="0066035E"/>
    <w:rsid w:val="0066536F"/>
    <w:rsid w:val="006654CB"/>
    <w:rsid w:val="00665F43"/>
    <w:rsid w:val="00671FC1"/>
    <w:rsid w:val="006760FB"/>
    <w:rsid w:val="00676285"/>
    <w:rsid w:val="0067634B"/>
    <w:rsid w:val="0067723E"/>
    <w:rsid w:val="00677A9C"/>
    <w:rsid w:val="006865F4"/>
    <w:rsid w:val="006868F2"/>
    <w:rsid w:val="00690B79"/>
    <w:rsid w:val="00694A0E"/>
    <w:rsid w:val="00695149"/>
    <w:rsid w:val="006A238F"/>
    <w:rsid w:val="006B498E"/>
    <w:rsid w:val="006C2293"/>
    <w:rsid w:val="006C36A4"/>
    <w:rsid w:val="006C5869"/>
    <w:rsid w:val="006C71B8"/>
    <w:rsid w:val="006C7A92"/>
    <w:rsid w:val="006C7EDB"/>
    <w:rsid w:val="006D0925"/>
    <w:rsid w:val="006D0B9C"/>
    <w:rsid w:val="006D2D9F"/>
    <w:rsid w:val="006E148F"/>
    <w:rsid w:val="006E40CB"/>
    <w:rsid w:val="006F7319"/>
    <w:rsid w:val="006F7EDD"/>
    <w:rsid w:val="00701A4C"/>
    <w:rsid w:val="0070536F"/>
    <w:rsid w:val="0070559C"/>
    <w:rsid w:val="00707D8C"/>
    <w:rsid w:val="00710C87"/>
    <w:rsid w:val="00713935"/>
    <w:rsid w:val="007148BA"/>
    <w:rsid w:val="00716AE5"/>
    <w:rsid w:val="00717F2C"/>
    <w:rsid w:val="007212CC"/>
    <w:rsid w:val="007216C1"/>
    <w:rsid w:val="00725A2C"/>
    <w:rsid w:val="00726BF0"/>
    <w:rsid w:val="00730640"/>
    <w:rsid w:val="00731303"/>
    <w:rsid w:val="00733978"/>
    <w:rsid w:val="00733C4F"/>
    <w:rsid w:val="00733DE2"/>
    <w:rsid w:val="007351A3"/>
    <w:rsid w:val="00735C3C"/>
    <w:rsid w:val="00741BA5"/>
    <w:rsid w:val="00741F47"/>
    <w:rsid w:val="00745CC5"/>
    <w:rsid w:val="00746B1D"/>
    <w:rsid w:val="00746FF5"/>
    <w:rsid w:val="00747789"/>
    <w:rsid w:val="0075203D"/>
    <w:rsid w:val="00752486"/>
    <w:rsid w:val="0075399F"/>
    <w:rsid w:val="00761E58"/>
    <w:rsid w:val="00764B7E"/>
    <w:rsid w:val="00777243"/>
    <w:rsid w:val="007805D3"/>
    <w:rsid w:val="0078153A"/>
    <w:rsid w:val="00781EA5"/>
    <w:rsid w:val="007852BD"/>
    <w:rsid w:val="00785898"/>
    <w:rsid w:val="00785F4A"/>
    <w:rsid w:val="00796345"/>
    <w:rsid w:val="00796B3B"/>
    <w:rsid w:val="007A4B2C"/>
    <w:rsid w:val="007A5564"/>
    <w:rsid w:val="007A5DD5"/>
    <w:rsid w:val="007A690C"/>
    <w:rsid w:val="007A69CE"/>
    <w:rsid w:val="007B0F1A"/>
    <w:rsid w:val="007B1BC6"/>
    <w:rsid w:val="007B2596"/>
    <w:rsid w:val="007B3F7E"/>
    <w:rsid w:val="007B59C8"/>
    <w:rsid w:val="007B6241"/>
    <w:rsid w:val="007B6D55"/>
    <w:rsid w:val="007B7C0A"/>
    <w:rsid w:val="007C1E9F"/>
    <w:rsid w:val="007C21A9"/>
    <w:rsid w:val="007C2513"/>
    <w:rsid w:val="007C4B6A"/>
    <w:rsid w:val="007C5A88"/>
    <w:rsid w:val="007C610B"/>
    <w:rsid w:val="007D0D9A"/>
    <w:rsid w:val="007D191C"/>
    <w:rsid w:val="007D3C7F"/>
    <w:rsid w:val="007D539F"/>
    <w:rsid w:val="007D5F78"/>
    <w:rsid w:val="007D6001"/>
    <w:rsid w:val="007D7C8F"/>
    <w:rsid w:val="007E16FC"/>
    <w:rsid w:val="007E4249"/>
    <w:rsid w:val="007F1A8E"/>
    <w:rsid w:val="007F30B2"/>
    <w:rsid w:val="007F3143"/>
    <w:rsid w:val="007F3D0F"/>
    <w:rsid w:val="007F519F"/>
    <w:rsid w:val="007F7A91"/>
    <w:rsid w:val="008019AB"/>
    <w:rsid w:val="008025AB"/>
    <w:rsid w:val="00805A4F"/>
    <w:rsid w:val="00806637"/>
    <w:rsid w:val="0081146E"/>
    <w:rsid w:val="008118A4"/>
    <w:rsid w:val="00812C37"/>
    <w:rsid w:val="00813F1A"/>
    <w:rsid w:val="008209DF"/>
    <w:rsid w:val="008211D5"/>
    <w:rsid w:val="00822D7C"/>
    <w:rsid w:val="00823F1B"/>
    <w:rsid w:val="00825659"/>
    <w:rsid w:val="00826734"/>
    <w:rsid w:val="008315E7"/>
    <w:rsid w:val="00836284"/>
    <w:rsid w:val="00837E7C"/>
    <w:rsid w:val="008429EB"/>
    <w:rsid w:val="00850983"/>
    <w:rsid w:val="00850C90"/>
    <w:rsid w:val="00850E8D"/>
    <w:rsid w:val="008533EF"/>
    <w:rsid w:val="008567C0"/>
    <w:rsid w:val="00857A05"/>
    <w:rsid w:val="008600CE"/>
    <w:rsid w:val="00861000"/>
    <w:rsid w:val="00861667"/>
    <w:rsid w:val="00865BDD"/>
    <w:rsid w:val="00866B1A"/>
    <w:rsid w:val="00867D90"/>
    <w:rsid w:val="00871ED0"/>
    <w:rsid w:val="008737FF"/>
    <w:rsid w:val="00874F97"/>
    <w:rsid w:val="00880284"/>
    <w:rsid w:val="008824DB"/>
    <w:rsid w:val="008841F5"/>
    <w:rsid w:val="00891F99"/>
    <w:rsid w:val="00893F37"/>
    <w:rsid w:val="008946B4"/>
    <w:rsid w:val="008947D6"/>
    <w:rsid w:val="008960C2"/>
    <w:rsid w:val="008963C9"/>
    <w:rsid w:val="00896520"/>
    <w:rsid w:val="008A1E7F"/>
    <w:rsid w:val="008A3C23"/>
    <w:rsid w:val="008A432E"/>
    <w:rsid w:val="008A592A"/>
    <w:rsid w:val="008A7F01"/>
    <w:rsid w:val="008B0F27"/>
    <w:rsid w:val="008B309D"/>
    <w:rsid w:val="008B3CB8"/>
    <w:rsid w:val="008B6FD0"/>
    <w:rsid w:val="008B7300"/>
    <w:rsid w:val="008C02C2"/>
    <w:rsid w:val="008C4062"/>
    <w:rsid w:val="008C463C"/>
    <w:rsid w:val="008C5C33"/>
    <w:rsid w:val="008C7F4F"/>
    <w:rsid w:val="008D0229"/>
    <w:rsid w:val="008D0590"/>
    <w:rsid w:val="008D3DF4"/>
    <w:rsid w:val="008D627E"/>
    <w:rsid w:val="008D65E9"/>
    <w:rsid w:val="008E1696"/>
    <w:rsid w:val="008E3C4A"/>
    <w:rsid w:val="008E514B"/>
    <w:rsid w:val="008E6CB1"/>
    <w:rsid w:val="008E7182"/>
    <w:rsid w:val="008E7C09"/>
    <w:rsid w:val="008F1BED"/>
    <w:rsid w:val="008F4EEE"/>
    <w:rsid w:val="008F7711"/>
    <w:rsid w:val="009016ED"/>
    <w:rsid w:val="00901AA4"/>
    <w:rsid w:val="00901B5B"/>
    <w:rsid w:val="00902585"/>
    <w:rsid w:val="00903FE8"/>
    <w:rsid w:val="00904D20"/>
    <w:rsid w:val="00905880"/>
    <w:rsid w:val="00907A43"/>
    <w:rsid w:val="0091017B"/>
    <w:rsid w:val="00910B02"/>
    <w:rsid w:val="00914059"/>
    <w:rsid w:val="00915C75"/>
    <w:rsid w:val="00917347"/>
    <w:rsid w:val="00917789"/>
    <w:rsid w:val="0091783E"/>
    <w:rsid w:val="00917B95"/>
    <w:rsid w:val="00922117"/>
    <w:rsid w:val="009234F0"/>
    <w:rsid w:val="00927683"/>
    <w:rsid w:val="00927FE5"/>
    <w:rsid w:val="0093044C"/>
    <w:rsid w:val="00930584"/>
    <w:rsid w:val="009305FE"/>
    <w:rsid w:val="0093203A"/>
    <w:rsid w:val="00933622"/>
    <w:rsid w:val="00934FCE"/>
    <w:rsid w:val="00936E0A"/>
    <w:rsid w:val="00937215"/>
    <w:rsid w:val="009405FD"/>
    <w:rsid w:val="00941A55"/>
    <w:rsid w:val="00941E02"/>
    <w:rsid w:val="009434FA"/>
    <w:rsid w:val="00944525"/>
    <w:rsid w:val="009459E0"/>
    <w:rsid w:val="00947E47"/>
    <w:rsid w:val="009533D7"/>
    <w:rsid w:val="00956708"/>
    <w:rsid w:val="00957E99"/>
    <w:rsid w:val="00960CE8"/>
    <w:rsid w:val="00960D04"/>
    <w:rsid w:val="00962DB3"/>
    <w:rsid w:val="0096395A"/>
    <w:rsid w:val="00964555"/>
    <w:rsid w:val="00966A14"/>
    <w:rsid w:val="00971FBD"/>
    <w:rsid w:val="009723B3"/>
    <w:rsid w:val="009735DE"/>
    <w:rsid w:val="00977AFA"/>
    <w:rsid w:val="00977F84"/>
    <w:rsid w:val="009813C2"/>
    <w:rsid w:val="00981D32"/>
    <w:rsid w:val="00983FC2"/>
    <w:rsid w:val="009857EF"/>
    <w:rsid w:val="009937D3"/>
    <w:rsid w:val="009955BE"/>
    <w:rsid w:val="009A7357"/>
    <w:rsid w:val="009B04C7"/>
    <w:rsid w:val="009B2353"/>
    <w:rsid w:val="009B6759"/>
    <w:rsid w:val="009B699E"/>
    <w:rsid w:val="009C05BA"/>
    <w:rsid w:val="009C127D"/>
    <w:rsid w:val="009C4116"/>
    <w:rsid w:val="009C78FA"/>
    <w:rsid w:val="009D1F45"/>
    <w:rsid w:val="009D26D6"/>
    <w:rsid w:val="009D35C2"/>
    <w:rsid w:val="009D73BC"/>
    <w:rsid w:val="009D73ED"/>
    <w:rsid w:val="009E13BA"/>
    <w:rsid w:val="009E70E6"/>
    <w:rsid w:val="009F1CF2"/>
    <w:rsid w:val="009F43B5"/>
    <w:rsid w:val="009F457C"/>
    <w:rsid w:val="009F45B9"/>
    <w:rsid w:val="009F519F"/>
    <w:rsid w:val="009F6DF0"/>
    <w:rsid w:val="009F742A"/>
    <w:rsid w:val="00A0042F"/>
    <w:rsid w:val="00A03BAA"/>
    <w:rsid w:val="00A06EA1"/>
    <w:rsid w:val="00A120E6"/>
    <w:rsid w:val="00A13D50"/>
    <w:rsid w:val="00A1664A"/>
    <w:rsid w:val="00A16697"/>
    <w:rsid w:val="00A17CC1"/>
    <w:rsid w:val="00A20670"/>
    <w:rsid w:val="00A21EA6"/>
    <w:rsid w:val="00A228B0"/>
    <w:rsid w:val="00A24391"/>
    <w:rsid w:val="00A26662"/>
    <w:rsid w:val="00A27493"/>
    <w:rsid w:val="00A309BB"/>
    <w:rsid w:val="00A3487B"/>
    <w:rsid w:val="00A36C47"/>
    <w:rsid w:val="00A36CE2"/>
    <w:rsid w:val="00A43033"/>
    <w:rsid w:val="00A432E6"/>
    <w:rsid w:val="00A43AF5"/>
    <w:rsid w:val="00A45C5A"/>
    <w:rsid w:val="00A46C57"/>
    <w:rsid w:val="00A52EFD"/>
    <w:rsid w:val="00A53B19"/>
    <w:rsid w:val="00A54979"/>
    <w:rsid w:val="00A54981"/>
    <w:rsid w:val="00A54A6C"/>
    <w:rsid w:val="00A559F1"/>
    <w:rsid w:val="00A56217"/>
    <w:rsid w:val="00A6130A"/>
    <w:rsid w:val="00A615B0"/>
    <w:rsid w:val="00A627ED"/>
    <w:rsid w:val="00A64551"/>
    <w:rsid w:val="00A647C0"/>
    <w:rsid w:val="00A73393"/>
    <w:rsid w:val="00A7357F"/>
    <w:rsid w:val="00A76CE4"/>
    <w:rsid w:val="00A77BC9"/>
    <w:rsid w:val="00A80586"/>
    <w:rsid w:val="00A8285D"/>
    <w:rsid w:val="00A8744A"/>
    <w:rsid w:val="00A8770D"/>
    <w:rsid w:val="00A94039"/>
    <w:rsid w:val="00A967BB"/>
    <w:rsid w:val="00A96EC9"/>
    <w:rsid w:val="00A970A5"/>
    <w:rsid w:val="00A97BCA"/>
    <w:rsid w:val="00AA0434"/>
    <w:rsid w:val="00AA210E"/>
    <w:rsid w:val="00AA350E"/>
    <w:rsid w:val="00AA3776"/>
    <w:rsid w:val="00AA4D59"/>
    <w:rsid w:val="00AA5527"/>
    <w:rsid w:val="00AA5D13"/>
    <w:rsid w:val="00AB68C9"/>
    <w:rsid w:val="00AC32CB"/>
    <w:rsid w:val="00AC34E1"/>
    <w:rsid w:val="00AC7519"/>
    <w:rsid w:val="00AD5402"/>
    <w:rsid w:val="00AE3135"/>
    <w:rsid w:val="00AE7643"/>
    <w:rsid w:val="00AF0620"/>
    <w:rsid w:val="00AF4E75"/>
    <w:rsid w:val="00AF6E59"/>
    <w:rsid w:val="00B01CDF"/>
    <w:rsid w:val="00B01DDB"/>
    <w:rsid w:val="00B04D04"/>
    <w:rsid w:val="00B0730D"/>
    <w:rsid w:val="00B106B5"/>
    <w:rsid w:val="00B126C3"/>
    <w:rsid w:val="00B141B3"/>
    <w:rsid w:val="00B14996"/>
    <w:rsid w:val="00B2031F"/>
    <w:rsid w:val="00B25FAE"/>
    <w:rsid w:val="00B27466"/>
    <w:rsid w:val="00B27F54"/>
    <w:rsid w:val="00B301C5"/>
    <w:rsid w:val="00B32DD2"/>
    <w:rsid w:val="00B348DE"/>
    <w:rsid w:val="00B35A11"/>
    <w:rsid w:val="00B412C7"/>
    <w:rsid w:val="00B42F06"/>
    <w:rsid w:val="00B43CF4"/>
    <w:rsid w:val="00B459FF"/>
    <w:rsid w:val="00B46880"/>
    <w:rsid w:val="00B46957"/>
    <w:rsid w:val="00B473CA"/>
    <w:rsid w:val="00B55D08"/>
    <w:rsid w:val="00B57F1A"/>
    <w:rsid w:val="00B62227"/>
    <w:rsid w:val="00B64C66"/>
    <w:rsid w:val="00B65556"/>
    <w:rsid w:val="00B67DE0"/>
    <w:rsid w:val="00B709D4"/>
    <w:rsid w:val="00B70A59"/>
    <w:rsid w:val="00B72182"/>
    <w:rsid w:val="00B746FC"/>
    <w:rsid w:val="00B76C40"/>
    <w:rsid w:val="00B82FE6"/>
    <w:rsid w:val="00B845C9"/>
    <w:rsid w:val="00B855A2"/>
    <w:rsid w:val="00B85A2D"/>
    <w:rsid w:val="00B85F52"/>
    <w:rsid w:val="00B8680F"/>
    <w:rsid w:val="00B916C2"/>
    <w:rsid w:val="00B92683"/>
    <w:rsid w:val="00B94A60"/>
    <w:rsid w:val="00B96DF6"/>
    <w:rsid w:val="00BA0C17"/>
    <w:rsid w:val="00BA124D"/>
    <w:rsid w:val="00BA2846"/>
    <w:rsid w:val="00BA38CF"/>
    <w:rsid w:val="00BA3BEC"/>
    <w:rsid w:val="00BA49DC"/>
    <w:rsid w:val="00BA58A4"/>
    <w:rsid w:val="00BA7428"/>
    <w:rsid w:val="00BA7E9F"/>
    <w:rsid w:val="00BB0AF3"/>
    <w:rsid w:val="00BB38AA"/>
    <w:rsid w:val="00BB3E09"/>
    <w:rsid w:val="00BB5009"/>
    <w:rsid w:val="00BB5633"/>
    <w:rsid w:val="00BB6D4E"/>
    <w:rsid w:val="00BC2196"/>
    <w:rsid w:val="00BC2EAC"/>
    <w:rsid w:val="00BC5FFC"/>
    <w:rsid w:val="00BC7B25"/>
    <w:rsid w:val="00BD1BEE"/>
    <w:rsid w:val="00BD1E62"/>
    <w:rsid w:val="00BE06D2"/>
    <w:rsid w:val="00BE077F"/>
    <w:rsid w:val="00BE087F"/>
    <w:rsid w:val="00BE0D47"/>
    <w:rsid w:val="00BE10A3"/>
    <w:rsid w:val="00BE1836"/>
    <w:rsid w:val="00BE19AA"/>
    <w:rsid w:val="00BE33C4"/>
    <w:rsid w:val="00BE3DD6"/>
    <w:rsid w:val="00BE48E2"/>
    <w:rsid w:val="00BF2EB9"/>
    <w:rsid w:val="00BF3C07"/>
    <w:rsid w:val="00BF4C8E"/>
    <w:rsid w:val="00BF5CEC"/>
    <w:rsid w:val="00BF6CB4"/>
    <w:rsid w:val="00C03771"/>
    <w:rsid w:val="00C06F57"/>
    <w:rsid w:val="00C10F6C"/>
    <w:rsid w:val="00C11C3A"/>
    <w:rsid w:val="00C12067"/>
    <w:rsid w:val="00C1495D"/>
    <w:rsid w:val="00C14C45"/>
    <w:rsid w:val="00C16E8D"/>
    <w:rsid w:val="00C178F5"/>
    <w:rsid w:val="00C17DA5"/>
    <w:rsid w:val="00C223DE"/>
    <w:rsid w:val="00C23261"/>
    <w:rsid w:val="00C248DB"/>
    <w:rsid w:val="00C268E0"/>
    <w:rsid w:val="00C3547C"/>
    <w:rsid w:val="00C3592D"/>
    <w:rsid w:val="00C3643F"/>
    <w:rsid w:val="00C41489"/>
    <w:rsid w:val="00C44C6E"/>
    <w:rsid w:val="00C47BC9"/>
    <w:rsid w:val="00C50B51"/>
    <w:rsid w:val="00C54D6D"/>
    <w:rsid w:val="00C54EF1"/>
    <w:rsid w:val="00C56592"/>
    <w:rsid w:val="00C575E6"/>
    <w:rsid w:val="00C63111"/>
    <w:rsid w:val="00C7294D"/>
    <w:rsid w:val="00C72AAC"/>
    <w:rsid w:val="00C72D1B"/>
    <w:rsid w:val="00C73729"/>
    <w:rsid w:val="00C73A9F"/>
    <w:rsid w:val="00C74505"/>
    <w:rsid w:val="00C77233"/>
    <w:rsid w:val="00C821D2"/>
    <w:rsid w:val="00C83C04"/>
    <w:rsid w:val="00C83E0E"/>
    <w:rsid w:val="00C85988"/>
    <w:rsid w:val="00C87561"/>
    <w:rsid w:val="00C91487"/>
    <w:rsid w:val="00C91B08"/>
    <w:rsid w:val="00C942A8"/>
    <w:rsid w:val="00CA1EDD"/>
    <w:rsid w:val="00CA2544"/>
    <w:rsid w:val="00CA7824"/>
    <w:rsid w:val="00CB066E"/>
    <w:rsid w:val="00CB070D"/>
    <w:rsid w:val="00CB0B83"/>
    <w:rsid w:val="00CB1DC6"/>
    <w:rsid w:val="00CB2032"/>
    <w:rsid w:val="00CB2068"/>
    <w:rsid w:val="00CB687A"/>
    <w:rsid w:val="00CB6BD1"/>
    <w:rsid w:val="00CC33AF"/>
    <w:rsid w:val="00CC5A92"/>
    <w:rsid w:val="00CC7FC8"/>
    <w:rsid w:val="00CD2C2E"/>
    <w:rsid w:val="00CD6AEE"/>
    <w:rsid w:val="00CD6EFA"/>
    <w:rsid w:val="00CD7F5A"/>
    <w:rsid w:val="00CD7F7A"/>
    <w:rsid w:val="00CE0399"/>
    <w:rsid w:val="00CE2862"/>
    <w:rsid w:val="00CE2A0C"/>
    <w:rsid w:val="00CE51C6"/>
    <w:rsid w:val="00CE6518"/>
    <w:rsid w:val="00CE7BF3"/>
    <w:rsid w:val="00CF353A"/>
    <w:rsid w:val="00CF3987"/>
    <w:rsid w:val="00CF4A11"/>
    <w:rsid w:val="00CF5620"/>
    <w:rsid w:val="00CF782C"/>
    <w:rsid w:val="00D021E7"/>
    <w:rsid w:val="00D0229C"/>
    <w:rsid w:val="00D03198"/>
    <w:rsid w:val="00D049F5"/>
    <w:rsid w:val="00D0581E"/>
    <w:rsid w:val="00D06B91"/>
    <w:rsid w:val="00D06F46"/>
    <w:rsid w:val="00D1470F"/>
    <w:rsid w:val="00D164C1"/>
    <w:rsid w:val="00D16B9E"/>
    <w:rsid w:val="00D20581"/>
    <w:rsid w:val="00D268DC"/>
    <w:rsid w:val="00D307C0"/>
    <w:rsid w:val="00D3246A"/>
    <w:rsid w:val="00D32A32"/>
    <w:rsid w:val="00D34B37"/>
    <w:rsid w:val="00D356B5"/>
    <w:rsid w:val="00D36FBC"/>
    <w:rsid w:val="00D37A4D"/>
    <w:rsid w:val="00D42708"/>
    <w:rsid w:val="00D45903"/>
    <w:rsid w:val="00D46081"/>
    <w:rsid w:val="00D4621F"/>
    <w:rsid w:val="00D46ABE"/>
    <w:rsid w:val="00D5572E"/>
    <w:rsid w:val="00D57447"/>
    <w:rsid w:val="00D605B5"/>
    <w:rsid w:val="00D612B6"/>
    <w:rsid w:val="00D67617"/>
    <w:rsid w:val="00D67A93"/>
    <w:rsid w:val="00D725E1"/>
    <w:rsid w:val="00D72A19"/>
    <w:rsid w:val="00D72D9A"/>
    <w:rsid w:val="00D741E1"/>
    <w:rsid w:val="00D76DA5"/>
    <w:rsid w:val="00D8034F"/>
    <w:rsid w:val="00D82167"/>
    <w:rsid w:val="00D82A1A"/>
    <w:rsid w:val="00D84C3F"/>
    <w:rsid w:val="00D84EF0"/>
    <w:rsid w:val="00D854D6"/>
    <w:rsid w:val="00D8726E"/>
    <w:rsid w:val="00D92254"/>
    <w:rsid w:val="00D92935"/>
    <w:rsid w:val="00D943ED"/>
    <w:rsid w:val="00D95618"/>
    <w:rsid w:val="00D97BE9"/>
    <w:rsid w:val="00DA155C"/>
    <w:rsid w:val="00DA3D5E"/>
    <w:rsid w:val="00DA5B8C"/>
    <w:rsid w:val="00DA6492"/>
    <w:rsid w:val="00DA6C7B"/>
    <w:rsid w:val="00DB09DD"/>
    <w:rsid w:val="00DB0EC6"/>
    <w:rsid w:val="00DB1508"/>
    <w:rsid w:val="00DB24D3"/>
    <w:rsid w:val="00DB384E"/>
    <w:rsid w:val="00DB7146"/>
    <w:rsid w:val="00DC0D93"/>
    <w:rsid w:val="00DC6217"/>
    <w:rsid w:val="00DC6B97"/>
    <w:rsid w:val="00DC70F6"/>
    <w:rsid w:val="00DC76BF"/>
    <w:rsid w:val="00DD057D"/>
    <w:rsid w:val="00DD123E"/>
    <w:rsid w:val="00DD1703"/>
    <w:rsid w:val="00DD6A3A"/>
    <w:rsid w:val="00DD79AE"/>
    <w:rsid w:val="00DD7B20"/>
    <w:rsid w:val="00DE0E91"/>
    <w:rsid w:val="00DE50A5"/>
    <w:rsid w:val="00DE7450"/>
    <w:rsid w:val="00DE7B44"/>
    <w:rsid w:val="00DF1B88"/>
    <w:rsid w:val="00DF253A"/>
    <w:rsid w:val="00DF29C3"/>
    <w:rsid w:val="00DF3B0E"/>
    <w:rsid w:val="00E0294B"/>
    <w:rsid w:val="00E12A90"/>
    <w:rsid w:val="00E15663"/>
    <w:rsid w:val="00E160A1"/>
    <w:rsid w:val="00E16813"/>
    <w:rsid w:val="00E214D6"/>
    <w:rsid w:val="00E23DB4"/>
    <w:rsid w:val="00E24086"/>
    <w:rsid w:val="00E2537E"/>
    <w:rsid w:val="00E36C29"/>
    <w:rsid w:val="00E3716B"/>
    <w:rsid w:val="00E40CBC"/>
    <w:rsid w:val="00E44907"/>
    <w:rsid w:val="00E4614A"/>
    <w:rsid w:val="00E52113"/>
    <w:rsid w:val="00E55D8D"/>
    <w:rsid w:val="00E5745F"/>
    <w:rsid w:val="00E57AC0"/>
    <w:rsid w:val="00E61139"/>
    <w:rsid w:val="00E61FD6"/>
    <w:rsid w:val="00E6246C"/>
    <w:rsid w:val="00E63054"/>
    <w:rsid w:val="00E650C2"/>
    <w:rsid w:val="00E65129"/>
    <w:rsid w:val="00E659D4"/>
    <w:rsid w:val="00E70729"/>
    <w:rsid w:val="00E72F34"/>
    <w:rsid w:val="00E73B9C"/>
    <w:rsid w:val="00E75CE5"/>
    <w:rsid w:val="00E75FAE"/>
    <w:rsid w:val="00E763EC"/>
    <w:rsid w:val="00E77A06"/>
    <w:rsid w:val="00E81D66"/>
    <w:rsid w:val="00E82DBC"/>
    <w:rsid w:val="00E84D45"/>
    <w:rsid w:val="00E8500A"/>
    <w:rsid w:val="00E856AF"/>
    <w:rsid w:val="00E86A6C"/>
    <w:rsid w:val="00E90D5A"/>
    <w:rsid w:val="00E9124C"/>
    <w:rsid w:val="00E92E2D"/>
    <w:rsid w:val="00E93994"/>
    <w:rsid w:val="00E9779F"/>
    <w:rsid w:val="00E97E89"/>
    <w:rsid w:val="00EA5A34"/>
    <w:rsid w:val="00EA5FB0"/>
    <w:rsid w:val="00EA6CEB"/>
    <w:rsid w:val="00EB0C49"/>
    <w:rsid w:val="00EB317E"/>
    <w:rsid w:val="00EB4707"/>
    <w:rsid w:val="00EB4BD2"/>
    <w:rsid w:val="00EC02AA"/>
    <w:rsid w:val="00EC11AC"/>
    <w:rsid w:val="00EC4728"/>
    <w:rsid w:val="00EC4C7A"/>
    <w:rsid w:val="00EC77D3"/>
    <w:rsid w:val="00ED0070"/>
    <w:rsid w:val="00ED1617"/>
    <w:rsid w:val="00ED17AE"/>
    <w:rsid w:val="00ED302F"/>
    <w:rsid w:val="00ED507C"/>
    <w:rsid w:val="00EE2B3F"/>
    <w:rsid w:val="00EF25A8"/>
    <w:rsid w:val="00EF4476"/>
    <w:rsid w:val="00EF5A32"/>
    <w:rsid w:val="00EF64C6"/>
    <w:rsid w:val="00EF77AD"/>
    <w:rsid w:val="00F002E6"/>
    <w:rsid w:val="00F00737"/>
    <w:rsid w:val="00F025BD"/>
    <w:rsid w:val="00F040BC"/>
    <w:rsid w:val="00F04AAF"/>
    <w:rsid w:val="00F0526A"/>
    <w:rsid w:val="00F0714C"/>
    <w:rsid w:val="00F10827"/>
    <w:rsid w:val="00F1290A"/>
    <w:rsid w:val="00F13FE1"/>
    <w:rsid w:val="00F1677F"/>
    <w:rsid w:val="00F16FEF"/>
    <w:rsid w:val="00F20B45"/>
    <w:rsid w:val="00F219C1"/>
    <w:rsid w:val="00F2343D"/>
    <w:rsid w:val="00F24974"/>
    <w:rsid w:val="00F309D1"/>
    <w:rsid w:val="00F31588"/>
    <w:rsid w:val="00F3485E"/>
    <w:rsid w:val="00F369C9"/>
    <w:rsid w:val="00F36BA1"/>
    <w:rsid w:val="00F372CC"/>
    <w:rsid w:val="00F375C3"/>
    <w:rsid w:val="00F444A5"/>
    <w:rsid w:val="00F463B2"/>
    <w:rsid w:val="00F474CA"/>
    <w:rsid w:val="00F51C81"/>
    <w:rsid w:val="00F5219E"/>
    <w:rsid w:val="00F54934"/>
    <w:rsid w:val="00F54E62"/>
    <w:rsid w:val="00F55B0E"/>
    <w:rsid w:val="00F64699"/>
    <w:rsid w:val="00F706DE"/>
    <w:rsid w:val="00F70761"/>
    <w:rsid w:val="00F7132E"/>
    <w:rsid w:val="00F714F6"/>
    <w:rsid w:val="00F72707"/>
    <w:rsid w:val="00F74938"/>
    <w:rsid w:val="00F76070"/>
    <w:rsid w:val="00F766C2"/>
    <w:rsid w:val="00F77F4E"/>
    <w:rsid w:val="00F825FC"/>
    <w:rsid w:val="00F92846"/>
    <w:rsid w:val="00F95E21"/>
    <w:rsid w:val="00F960B0"/>
    <w:rsid w:val="00FA35F3"/>
    <w:rsid w:val="00FA584A"/>
    <w:rsid w:val="00FA7533"/>
    <w:rsid w:val="00FB1838"/>
    <w:rsid w:val="00FB3468"/>
    <w:rsid w:val="00FB4500"/>
    <w:rsid w:val="00FB53AF"/>
    <w:rsid w:val="00FB6B22"/>
    <w:rsid w:val="00FB791C"/>
    <w:rsid w:val="00FC24C3"/>
    <w:rsid w:val="00FC4D8E"/>
    <w:rsid w:val="00FC7A02"/>
    <w:rsid w:val="00FD1FD7"/>
    <w:rsid w:val="00FD2288"/>
    <w:rsid w:val="00FD23CE"/>
    <w:rsid w:val="00FD3185"/>
    <w:rsid w:val="00FD3CAE"/>
    <w:rsid w:val="00FD4310"/>
    <w:rsid w:val="00FE2F55"/>
    <w:rsid w:val="00FE78CD"/>
    <w:rsid w:val="00FE7F05"/>
    <w:rsid w:val="00FF350B"/>
    <w:rsid w:val="00FF3B23"/>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864"/>
    <w:pPr>
      <w:spacing w:before="0" w:after="0" w:line="240" w:lineRule="auto"/>
    </w:pPr>
    <w:rPr>
      <w:rFonts w:eastAsia="SimSun" w:cs="Times New Roman"/>
      <w:sz w:val="20"/>
      <w:szCs w:val="24"/>
      <w:lang w:eastAsia="zh-CN"/>
    </w:rPr>
  </w:style>
  <w:style w:type="paragraph" w:styleId="Heading1">
    <w:name w:val="heading 1"/>
    <w:basedOn w:val="Normal"/>
    <w:next w:val="Normal"/>
    <w:link w:val="Heading1Char"/>
    <w:autoRedefine/>
    <w:uiPriority w:val="9"/>
    <w:qFormat/>
    <w:rsid w:val="00796345"/>
    <w:pPr>
      <w:outlineLvl w:val="0"/>
    </w:pPr>
    <w:rPr>
      <w:b/>
      <w:bCs/>
      <w:color w:val="C0504D" w:themeColor="accent2"/>
      <w:spacing w:val="15"/>
      <w:sz w:val="36"/>
      <w:szCs w:val="22"/>
    </w:rPr>
  </w:style>
  <w:style w:type="paragraph" w:styleId="Heading2">
    <w:name w:val="heading 2"/>
    <w:basedOn w:val="Normal"/>
    <w:next w:val="Normal"/>
    <w:link w:val="Heading2Char"/>
    <w:uiPriority w:val="9"/>
    <w:qFormat/>
    <w:rsid w:val="00796345"/>
    <w:pPr>
      <w:outlineLvl w:val="1"/>
    </w:pPr>
    <w:rPr>
      <w:b/>
      <w:color w:val="4F81BD" w:themeColor="accent1"/>
      <w:spacing w:val="15"/>
      <w:sz w:val="32"/>
      <w:szCs w:val="22"/>
      <w:u w:val="single"/>
    </w:rPr>
  </w:style>
  <w:style w:type="paragraph" w:styleId="Heading3">
    <w:name w:val="heading 3"/>
    <w:basedOn w:val="Normal"/>
    <w:next w:val="Normal"/>
    <w:link w:val="Heading3Char"/>
    <w:uiPriority w:val="9"/>
    <w:qFormat/>
    <w:rsid w:val="00796345"/>
    <w:pPr>
      <w:spacing w:before="300"/>
      <w:outlineLvl w:val="2"/>
    </w:pPr>
    <w:rPr>
      <w:b/>
      <w:sz w:val="28"/>
      <w:szCs w:val="22"/>
    </w:rPr>
  </w:style>
  <w:style w:type="paragraph" w:styleId="Heading4">
    <w:name w:val="heading 4"/>
    <w:basedOn w:val="Normal"/>
    <w:next w:val="Normal"/>
    <w:link w:val="Heading4Char"/>
    <w:qFormat/>
    <w:rsid w:val="00796345"/>
    <w:pPr>
      <w:spacing w:before="300"/>
      <w:outlineLvl w:val="3"/>
    </w:pPr>
    <w:rPr>
      <w:rFonts w:ascii="Calibri" w:hAnsi="Calibri"/>
      <w:b/>
      <w:sz w:val="24"/>
      <w:szCs w:val="22"/>
      <w:u w:val="single"/>
    </w:rPr>
  </w:style>
  <w:style w:type="paragraph" w:styleId="Heading5">
    <w:name w:val="heading 5"/>
    <w:basedOn w:val="Heading4"/>
    <w:next w:val="Normal"/>
    <w:link w:val="Heading5Char"/>
    <w:qFormat/>
    <w:rsid w:val="00796345"/>
    <w:pPr>
      <w:outlineLvl w:val="4"/>
    </w:pPr>
    <w:rPr>
      <w:u w:val="none"/>
    </w:rPr>
  </w:style>
  <w:style w:type="paragraph" w:styleId="Heading6">
    <w:name w:val="heading 6"/>
    <w:basedOn w:val="Heading4"/>
    <w:next w:val="Normal"/>
    <w:link w:val="Heading6Char"/>
    <w:unhideWhenUsed/>
    <w:qFormat/>
    <w:rsid w:val="00796345"/>
    <w:pPr>
      <w:outlineLvl w:val="5"/>
    </w:pPr>
    <w:rPr>
      <w:b w:val="0"/>
    </w:rPr>
  </w:style>
  <w:style w:type="paragraph" w:styleId="Heading7">
    <w:name w:val="heading 7"/>
    <w:basedOn w:val="Normal"/>
    <w:next w:val="Normal"/>
    <w:link w:val="Heading7Char"/>
    <w:unhideWhenUsed/>
    <w:qFormat/>
    <w:rsid w:val="00796345"/>
    <w:pPr>
      <w:spacing w:before="300"/>
      <w:outlineLvl w:val="6"/>
    </w:pPr>
    <w:rPr>
      <w:caps/>
      <w:color w:val="365F91" w:themeColor="accent1" w:themeShade="BF"/>
      <w:spacing w:val="10"/>
      <w:sz w:val="22"/>
      <w:szCs w:val="22"/>
    </w:rPr>
  </w:style>
  <w:style w:type="paragraph" w:styleId="Heading8">
    <w:name w:val="heading 8"/>
    <w:basedOn w:val="Normal"/>
    <w:next w:val="Normal"/>
    <w:link w:val="Heading8Char"/>
    <w:unhideWhenUsed/>
    <w:qFormat/>
    <w:rsid w:val="00796345"/>
    <w:pPr>
      <w:spacing w:before="300"/>
      <w:outlineLvl w:val="7"/>
    </w:pPr>
    <w:rPr>
      <w:caps/>
      <w:spacing w:val="10"/>
      <w:sz w:val="18"/>
      <w:szCs w:val="18"/>
    </w:rPr>
  </w:style>
  <w:style w:type="paragraph" w:styleId="Heading9">
    <w:name w:val="heading 9"/>
    <w:basedOn w:val="Normal"/>
    <w:next w:val="Normal"/>
    <w:link w:val="Heading9Char"/>
    <w:unhideWhenUsed/>
    <w:qFormat/>
    <w:rsid w:val="00796345"/>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345"/>
    <w:rPr>
      <w:b/>
      <w:bCs/>
      <w:color w:val="C0504D" w:themeColor="accent2"/>
      <w:spacing w:val="15"/>
      <w:sz w:val="36"/>
    </w:rPr>
  </w:style>
  <w:style w:type="character" w:customStyle="1" w:styleId="Heading2Char">
    <w:name w:val="Heading 2 Char"/>
    <w:basedOn w:val="DefaultParagraphFont"/>
    <w:link w:val="Heading2"/>
    <w:uiPriority w:val="9"/>
    <w:rsid w:val="00826734"/>
    <w:rPr>
      <w:rFonts w:eastAsia="SimSun" w:cs="Times New Roman"/>
      <w:b/>
      <w:color w:val="4F81BD" w:themeColor="accent1"/>
      <w:spacing w:val="15"/>
      <w:sz w:val="32"/>
      <w:u w:val="single"/>
      <w:lang w:eastAsia="zh-CN"/>
    </w:rPr>
  </w:style>
  <w:style w:type="character" w:customStyle="1" w:styleId="Heading3Char">
    <w:name w:val="Heading 3 Char"/>
    <w:basedOn w:val="DefaultParagraphFont"/>
    <w:link w:val="Heading3"/>
    <w:uiPriority w:val="9"/>
    <w:rsid w:val="00826734"/>
    <w:rPr>
      <w:rFonts w:eastAsia="SimSun" w:cs="Times New Roman"/>
      <w:b/>
      <w:sz w:val="28"/>
      <w:lang w:eastAsia="zh-CN"/>
    </w:rPr>
  </w:style>
  <w:style w:type="character" w:customStyle="1" w:styleId="Heading4Char">
    <w:name w:val="Heading 4 Char"/>
    <w:basedOn w:val="DefaultParagraphFont"/>
    <w:link w:val="Heading4"/>
    <w:uiPriority w:val="9"/>
    <w:rsid w:val="00356864"/>
    <w:rPr>
      <w:rFonts w:ascii="Calibri" w:eastAsia="SimSun" w:hAnsi="Calibri" w:cs="Times New Roman"/>
      <w:b/>
      <w:sz w:val="24"/>
      <w:u w:val="single"/>
      <w:lang w:eastAsia="zh-CN"/>
    </w:rPr>
  </w:style>
  <w:style w:type="character" w:customStyle="1" w:styleId="Heading5Char">
    <w:name w:val="Heading 5 Char"/>
    <w:basedOn w:val="DefaultParagraphFont"/>
    <w:link w:val="Heading5"/>
    <w:uiPriority w:val="9"/>
    <w:rsid w:val="00826734"/>
    <w:rPr>
      <w:rFonts w:ascii="Calibri" w:eastAsia="SimSun" w:hAnsi="Calibri" w:cs="Times New Roman"/>
      <w:b/>
      <w:sz w:val="24"/>
      <w:lang w:eastAsia="zh-CN"/>
    </w:rPr>
  </w:style>
  <w:style w:type="character" w:customStyle="1" w:styleId="Heading6Char">
    <w:name w:val="Heading 6 Char"/>
    <w:basedOn w:val="DefaultParagraphFont"/>
    <w:link w:val="Heading6"/>
    <w:uiPriority w:val="9"/>
    <w:rsid w:val="00796345"/>
    <w:rPr>
      <w:rFonts w:ascii="Calibri" w:hAnsi="Calibri"/>
      <w:sz w:val="24"/>
      <w:u w:val="single"/>
    </w:rPr>
  </w:style>
  <w:style w:type="character" w:customStyle="1" w:styleId="Heading7Char">
    <w:name w:val="Heading 7 Char"/>
    <w:basedOn w:val="DefaultParagraphFont"/>
    <w:link w:val="Heading7"/>
    <w:uiPriority w:val="9"/>
    <w:semiHidden/>
    <w:rsid w:val="00796345"/>
    <w:rPr>
      <w:caps/>
      <w:color w:val="365F91" w:themeColor="accent1" w:themeShade="BF"/>
      <w:spacing w:val="10"/>
    </w:rPr>
  </w:style>
  <w:style w:type="character" w:customStyle="1" w:styleId="Heading8Char">
    <w:name w:val="Heading 8 Char"/>
    <w:basedOn w:val="DefaultParagraphFont"/>
    <w:link w:val="Heading8"/>
    <w:uiPriority w:val="9"/>
    <w:semiHidden/>
    <w:rsid w:val="00796345"/>
    <w:rPr>
      <w:caps/>
      <w:spacing w:val="10"/>
      <w:sz w:val="18"/>
      <w:szCs w:val="18"/>
    </w:rPr>
  </w:style>
  <w:style w:type="character" w:customStyle="1" w:styleId="Heading9Char">
    <w:name w:val="Heading 9 Char"/>
    <w:basedOn w:val="DefaultParagraphFont"/>
    <w:link w:val="Heading9"/>
    <w:uiPriority w:val="9"/>
    <w:semiHidden/>
    <w:rsid w:val="00796345"/>
    <w:rPr>
      <w:i/>
      <w:caps/>
      <w:spacing w:val="10"/>
      <w:sz w:val="18"/>
      <w:szCs w:val="18"/>
    </w:rPr>
  </w:style>
  <w:style w:type="paragraph" w:customStyle="1" w:styleId="Default">
    <w:name w:val="Default"/>
    <w:rsid w:val="00DF253A"/>
    <w:pPr>
      <w:widowControl w:val="0"/>
      <w:autoSpaceDE w:val="0"/>
      <w:autoSpaceDN w:val="0"/>
      <w:adjustRightInd w:val="0"/>
    </w:pPr>
    <w:rPr>
      <w:rFonts w:ascii="Times New Roman" w:hAnsi="Times New Roman"/>
      <w:color w:val="000000"/>
      <w:sz w:val="24"/>
      <w:szCs w:val="24"/>
      <w:lang w:eastAsia="zh-CN"/>
    </w:rPr>
  </w:style>
  <w:style w:type="paragraph" w:styleId="BodyText">
    <w:name w:val="Body Text"/>
    <w:basedOn w:val="Normal"/>
    <w:link w:val="BodyTextChar"/>
    <w:rsid w:val="008B6FD0"/>
    <w:pPr>
      <w:autoSpaceDE w:val="0"/>
      <w:autoSpaceDN w:val="0"/>
      <w:adjustRightInd w:val="0"/>
      <w:spacing w:line="360" w:lineRule="exact"/>
      <w:ind w:right="740"/>
    </w:pPr>
    <w:rPr>
      <w:rFonts w:ascii="SimSun" w:hAnsi="SimSun"/>
      <w:color w:val="181512"/>
    </w:rPr>
  </w:style>
  <w:style w:type="character" w:customStyle="1" w:styleId="BodyTextChar">
    <w:name w:val="Body Text Char"/>
    <w:basedOn w:val="DefaultParagraphFont"/>
    <w:link w:val="BodyText"/>
    <w:rsid w:val="008B6FD0"/>
    <w:rPr>
      <w:rFonts w:ascii="SimSun" w:hAnsi="SimSun"/>
      <w:color w:val="181512"/>
      <w:sz w:val="24"/>
      <w:szCs w:val="24"/>
    </w:rPr>
  </w:style>
  <w:style w:type="character" w:customStyle="1" w:styleId="hps">
    <w:name w:val="hps"/>
    <w:basedOn w:val="DefaultParagraphFont"/>
    <w:rsid w:val="00403979"/>
  </w:style>
  <w:style w:type="character" w:customStyle="1" w:styleId="shorttext">
    <w:name w:val="short_text"/>
    <w:basedOn w:val="DefaultParagraphFont"/>
    <w:rsid w:val="00D605B5"/>
  </w:style>
  <w:style w:type="paragraph" w:styleId="Header">
    <w:name w:val="header"/>
    <w:basedOn w:val="Normal"/>
    <w:link w:val="HeaderChar"/>
    <w:uiPriority w:val="99"/>
    <w:unhideWhenUsed/>
    <w:rsid w:val="0012671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26710"/>
    <w:rPr>
      <w:kern w:val="2"/>
      <w:sz w:val="18"/>
      <w:szCs w:val="18"/>
    </w:rPr>
  </w:style>
  <w:style w:type="paragraph" w:styleId="Footer">
    <w:name w:val="footer"/>
    <w:basedOn w:val="Normal"/>
    <w:link w:val="FooterChar"/>
    <w:uiPriority w:val="99"/>
    <w:unhideWhenUsed/>
    <w:rsid w:val="0012671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26710"/>
    <w:rPr>
      <w:kern w:val="2"/>
      <w:sz w:val="18"/>
      <w:szCs w:val="18"/>
    </w:rPr>
  </w:style>
  <w:style w:type="table" w:styleId="TableGrid">
    <w:name w:val="Table Grid"/>
    <w:basedOn w:val="TableNormal"/>
    <w:uiPriority w:val="59"/>
    <w:rsid w:val="00A549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semiHidden/>
    <w:unhideWhenUsed/>
    <w:rsid w:val="004B3F6C"/>
    <w:pPr>
      <w:spacing w:after="120"/>
    </w:pPr>
    <w:rPr>
      <w:sz w:val="16"/>
      <w:szCs w:val="16"/>
    </w:rPr>
  </w:style>
  <w:style w:type="character" w:customStyle="1" w:styleId="BodyText3Char">
    <w:name w:val="Body Text 3 Char"/>
    <w:basedOn w:val="DefaultParagraphFont"/>
    <w:link w:val="BodyText3"/>
    <w:uiPriority w:val="99"/>
    <w:semiHidden/>
    <w:rsid w:val="004B3F6C"/>
    <w:rPr>
      <w:kern w:val="2"/>
      <w:sz w:val="16"/>
      <w:szCs w:val="16"/>
    </w:rPr>
  </w:style>
  <w:style w:type="character" w:styleId="Hyperlink">
    <w:name w:val="Hyperlink"/>
    <w:basedOn w:val="DefaultParagraphFont"/>
    <w:uiPriority w:val="99"/>
    <w:unhideWhenUsed/>
    <w:rsid w:val="000F2830"/>
    <w:rPr>
      <w:color w:val="0000FF"/>
      <w:u w:val="single"/>
    </w:rPr>
  </w:style>
  <w:style w:type="character" w:customStyle="1" w:styleId="atn">
    <w:name w:val="atn"/>
    <w:basedOn w:val="DefaultParagraphFont"/>
    <w:rsid w:val="00023371"/>
  </w:style>
  <w:style w:type="character" w:customStyle="1" w:styleId="hpsatn">
    <w:name w:val="hps atn"/>
    <w:basedOn w:val="DefaultParagraphFont"/>
    <w:rsid w:val="005F4699"/>
  </w:style>
  <w:style w:type="paragraph" w:styleId="BalloonText">
    <w:name w:val="Balloon Text"/>
    <w:basedOn w:val="Normal"/>
    <w:link w:val="BalloonTextChar"/>
    <w:uiPriority w:val="99"/>
    <w:semiHidden/>
    <w:unhideWhenUsed/>
    <w:rsid w:val="007B59C8"/>
    <w:rPr>
      <w:rFonts w:ascii="Tahoma" w:hAnsi="Tahoma" w:cs="Tahoma"/>
      <w:sz w:val="16"/>
      <w:szCs w:val="16"/>
    </w:rPr>
  </w:style>
  <w:style w:type="character" w:customStyle="1" w:styleId="BalloonTextChar">
    <w:name w:val="Balloon Text Char"/>
    <w:basedOn w:val="DefaultParagraphFont"/>
    <w:link w:val="BalloonText"/>
    <w:uiPriority w:val="99"/>
    <w:semiHidden/>
    <w:rsid w:val="007B59C8"/>
    <w:rPr>
      <w:rFonts w:ascii="Tahoma" w:hAnsi="Tahoma" w:cs="Tahoma"/>
      <w:kern w:val="2"/>
      <w:sz w:val="16"/>
      <w:szCs w:val="16"/>
      <w:lang w:eastAsia="zh-CN"/>
    </w:rPr>
  </w:style>
  <w:style w:type="paragraph" w:styleId="Title">
    <w:name w:val="Title"/>
    <w:basedOn w:val="Normal"/>
    <w:next w:val="Normal"/>
    <w:link w:val="TitleChar"/>
    <w:uiPriority w:val="10"/>
    <w:qFormat/>
    <w:rsid w:val="00796345"/>
    <w:pPr>
      <w:spacing w:before="720"/>
      <w:outlineLvl w:val="0"/>
    </w:pPr>
    <w:rPr>
      <w:caps/>
      <w:color w:val="4F81BD" w:themeColor="accent1"/>
      <w:spacing w:val="10"/>
      <w:kern w:val="28"/>
      <w:sz w:val="52"/>
      <w:szCs w:val="52"/>
    </w:rPr>
  </w:style>
  <w:style w:type="character" w:customStyle="1" w:styleId="TitleChar">
    <w:name w:val="Title Char"/>
    <w:basedOn w:val="DefaultParagraphFont"/>
    <w:link w:val="Title"/>
    <w:uiPriority w:val="10"/>
    <w:rsid w:val="00796345"/>
    <w:rPr>
      <w:caps/>
      <w:color w:val="4F81BD" w:themeColor="accent1"/>
      <w:spacing w:val="10"/>
      <w:kern w:val="28"/>
      <w:sz w:val="52"/>
      <w:szCs w:val="52"/>
    </w:rPr>
  </w:style>
  <w:style w:type="paragraph" w:styleId="Caption">
    <w:name w:val="caption"/>
    <w:basedOn w:val="Normal"/>
    <w:next w:val="Normal"/>
    <w:unhideWhenUsed/>
    <w:qFormat/>
    <w:rsid w:val="00796345"/>
    <w:rPr>
      <w:b/>
      <w:bCs/>
      <w:color w:val="365F91" w:themeColor="accent1" w:themeShade="BF"/>
      <w:sz w:val="16"/>
      <w:szCs w:val="16"/>
    </w:rPr>
  </w:style>
  <w:style w:type="paragraph" w:styleId="Subtitle">
    <w:name w:val="Subtitle"/>
    <w:basedOn w:val="Normal"/>
    <w:next w:val="Normal"/>
    <w:link w:val="SubtitleChar"/>
    <w:uiPriority w:val="11"/>
    <w:qFormat/>
    <w:rsid w:val="00796345"/>
    <w:pPr>
      <w:spacing w:after="1000"/>
    </w:pPr>
    <w:rPr>
      <w:caps/>
      <w:color w:val="595959" w:themeColor="text1" w:themeTint="A6"/>
      <w:spacing w:val="10"/>
      <w:sz w:val="24"/>
    </w:rPr>
  </w:style>
  <w:style w:type="character" w:customStyle="1" w:styleId="SubtitleChar">
    <w:name w:val="Subtitle Char"/>
    <w:basedOn w:val="DefaultParagraphFont"/>
    <w:link w:val="Subtitle"/>
    <w:uiPriority w:val="11"/>
    <w:rsid w:val="00796345"/>
    <w:rPr>
      <w:caps/>
      <w:color w:val="595959" w:themeColor="text1" w:themeTint="A6"/>
      <w:spacing w:val="10"/>
      <w:sz w:val="24"/>
      <w:szCs w:val="24"/>
    </w:rPr>
  </w:style>
  <w:style w:type="character" w:styleId="Strong">
    <w:name w:val="Strong"/>
    <w:uiPriority w:val="22"/>
    <w:qFormat/>
    <w:rsid w:val="00796345"/>
    <w:rPr>
      <w:b/>
      <w:bCs/>
    </w:rPr>
  </w:style>
  <w:style w:type="character" w:styleId="Emphasis">
    <w:name w:val="Emphasis"/>
    <w:uiPriority w:val="20"/>
    <w:qFormat/>
    <w:rsid w:val="00796345"/>
    <w:rPr>
      <w:caps/>
      <w:color w:val="243F60" w:themeColor="accent1" w:themeShade="7F"/>
      <w:spacing w:val="5"/>
    </w:rPr>
  </w:style>
  <w:style w:type="paragraph" w:styleId="NoSpacing">
    <w:name w:val="No Spacing"/>
    <w:basedOn w:val="Normal"/>
    <w:link w:val="NoSpacingChar"/>
    <w:uiPriority w:val="1"/>
    <w:qFormat/>
    <w:rsid w:val="00796345"/>
  </w:style>
  <w:style w:type="character" w:customStyle="1" w:styleId="NoSpacingChar">
    <w:name w:val="No Spacing Char"/>
    <w:basedOn w:val="DefaultParagraphFont"/>
    <w:link w:val="NoSpacing"/>
    <w:uiPriority w:val="1"/>
    <w:rsid w:val="00796345"/>
    <w:rPr>
      <w:sz w:val="20"/>
      <w:szCs w:val="20"/>
    </w:rPr>
  </w:style>
  <w:style w:type="paragraph" w:styleId="ListParagraph">
    <w:name w:val="List Paragraph"/>
    <w:basedOn w:val="Normal"/>
    <w:uiPriority w:val="34"/>
    <w:qFormat/>
    <w:rsid w:val="00796345"/>
    <w:pPr>
      <w:ind w:left="720"/>
      <w:contextualSpacing/>
    </w:pPr>
  </w:style>
  <w:style w:type="paragraph" w:styleId="Quote">
    <w:name w:val="Quote"/>
    <w:basedOn w:val="Normal"/>
    <w:next w:val="Normal"/>
    <w:link w:val="QuoteChar"/>
    <w:uiPriority w:val="29"/>
    <w:qFormat/>
    <w:rsid w:val="00796345"/>
    <w:rPr>
      <w:i/>
      <w:iCs/>
    </w:rPr>
  </w:style>
  <w:style w:type="character" w:customStyle="1" w:styleId="QuoteChar">
    <w:name w:val="Quote Char"/>
    <w:basedOn w:val="DefaultParagraphFont"/>
    <w:link w:val="Quote"/>
    <w:uiPriority w:val="29"/>
    <w:rsid w:val="00796345"/>
    <w:rPr>
      <w:i/>
      <w:iCs/>
      <w:sz w:val="20"/>
      <w:szCs w:val="20"/>
    </w:rPr>
  </w:style>
  <w:style w:type="paragraph" w:styleId="IntenseQuote">
    <w:name w:val="Intense Quote"/>
    <w:basedOn w:val="Normal"/>
    <w:next w:val="Normal"/>
    <w:link w:val="IntenseQuoteChar"/>
    <w:uiPriority w:val="30"/>
    <w:qFormat/>
    <w:rsid w:val="00796345"/>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796345"/>
    <w:rPr>
      <w:i/>
      <w:iCs/>
      <w:color w:val="4F81BD" w:themeColor="accent1"/>
      <w:sz w:val="20"/>
      <w:szCs w:val="20"/>
    </w:rPr>
  </w:style>
  <w:style w:type="character" w:styleId="SubtleEmphasis">
    <w:name w:val="Subtle Emphasis"/>
    <w:uiPriority w:val="19"/>
    <w:qFormat/>
    <w:rsid w:val="00796345"/>
    <w:rPr>
      <w:i/>
      <w:iCs/>
      <w:color w:val="243F60" w:themeColor="accent1" w:themeShade="7F"/>
    </w:rPr>
  </w:style>
  <w:style w:type="character" w:styleId="IntenseEmphasis">
    <w:name w:val="Intense Emphasis"/>
    <w:uiPriority w:val="21"/>
    <w:qFormat/>
    <w:rsid w:val="00796345"/>
    <w:rPr>
      <w:b/>
      <w:bCs/>
      <w:caps/>
      <w:color w:val="243F60" w:themeColor="accent1" w:themeShade="7F"/>
      <w:spacing w:val="10"/>
    </w:rPr>
  </w:style>
  <w:style w:type="character" w:styleId="SubtleReference">
    <w:name w:val="Subtle Reference"/>
    <w:uiPriority w:val="31"/>
    <w:qFormat/>
    <w:rsid w:val="00796345"/>
    <w:rPr>
      <w:b/>
      <w:bCs/>
      <w:color w:val="4F81BD" w:themeColor="accent1"/>
    </w:rPr>
  </w:style>
  <w:style w:type="character" w:styleId="IntenseReference">
    <w:name w:val="Intense Reference"/>
    <w:uiPriority w:val="32"/>
    <w:qFormat/>
    <w:rsid w:val="00796345"/>
    <w:rPr>
      <w:b/>
      <w:bCs/>
      <w:i/>
      <w:iCs/>
      <w:caps/>
      <w:color w:val="4F81BD" w:themeColor="accent1"/>
    </w:rPr>
  </w:style>
  <w:style w:type="character" w:styleId="BookTitle">
    <w:name w:val="Book Title"/>
    <w:uiPriority w:val="33"/>
    <w:qFormat/>
    <w:rsid w:val="00796345"/>
    <w:rPr>
      <w:b/>
      <w:bCs/>
      <w:i/>
      <w:iCs/>
      <w:spacing w:val="9"/>
    </w:rPr>
  </w:style>
  <w:style w:type="paragraph" w:styleId="TOCHeading">
    <w:name w:val="TOC Heading"/>
    <w:basedOn w:val="Heading1"/>
    <w:next w:val="Normal"/>
    <w:uiPriority w:val="39"/>
    <w:unhideWhenUsed/>
    <w:qFormat/>
    <w:rsid w:val="00796345"/>
    <w:pPr>
      <w:outlineLvl w:val="9"/>
    </w:pPr>
    <w:rPr>
      <w:lang w:bidi="en-US"/>
    </w:rPr>
  </w:style>
  <w:style w:type="character" w:styleId="CommentReference">
    <w:name w:val="annotation reference"/>
    <w:basedOn w:val="DefaultParagraphFont"/>
    <w:uiPriority w:val="99"/>
    <w:semiHidden/>
    <w:unhideWhenUsed/>
    <w:rsid w:val="00C74505"/>
    <w:rPr>
      <w:sz w:val="16"/>
      <w:szCs w:val="16"/>
    </w:rPr>
  </w:style>
  <w:style w:type="paragraph" w:styleId="CommentText">
    <w:name w:val="annotation text"/>
    <w:basedOn w:val="Normal"/>
    <w:link w:val="CommentTextChar"/>
    <w:uiPriority w:val="99"/>
    <w:semiHidden/>
    <w:unhideWhenUsed/>
    <w:rsid w:val="00C74505"/>
  </w:style>
  <w:style w:type="character" w:customStyle="1" w:styleId="CommentTextChar">
    <w:name w:val="Comment Text Char"/>
    <w:basedOn w:val="DefaultParagraphFont"/>
    <w:link w:val="CommentText"/>
    <w:uiPriority w:val="99"/>
    <w:semiHidden/>
    <w:rsid w:val="00C74505"/>
    <w:rPr>
      <w:sz w:val="20"/>
      <w:szCs w:val="20"/>
    </w:rPr>
  </w:style>
  <w:style w:type="paragraph" w:styleId="CommentSubject">
    <w:name w:val="annotation subject"/>
    <w:basedOn w:val="CommentText"/>
    <w:next w:val="CommentText"/>
    <w:link w:val="CommentSubjectChar"/>
    <w:uiPriority w:val="99"/>
    <w:semiHidden/>
    <w:unhideWhenUsed/>
    <w:rsid w:val="00C74505"/>
    <w:rPr>
      <w:b/>
      <w:bCs/>
    </w:rPr>
  </w:style>
  <w:style w:type="character" w:customStyle="1" w:styleId="CommentSubjectChar">
    <w:name w:val="Comment Subject Char"/>
    <w:basedOn w:val="CommentTextChar"/>
    <w:link w:val="CommentSubject"/>
    <w:uiPriority w:val="99"/>
    <w:semiHidden/>
    <w:rsid w:val="00C74505"/>
    <w:rPr>
      <w:b/>
      <w:bCs/>
      <w:sz w:val="20"/>
      <w:szCs w:val="20"/>
    </w:rPr>
  </w:style>
  <w:style w:type="paragraph" w:styleId="NormalWeb">
    <w:name w:val="Normal (Web)"/>
    <w:basedOn w:val="Normal"/>
    <w:uiPriority w:val="99"/>
    <w:semiHidden/>
    <w:unhideWhenUsed/>
    <w:rsid w:val="008567C0"/>
    <w:pPr>
      <w:spacing w:before="100" w:beforeAutospacing="1" w:after="100" w:afterAutospacing="1"/>
    </w:pPr>
    <w:rPr>
      <w:rFonts w:ascii="Times New Roman" w:eastAsia="Times New Roman" w:hAnsi="Times New Roman"/>
      <w:sz w:val="24"/>
    </w:rPr>
  </w:style>
  <w:style w:type="table" w:customStyle="1" w:styleId="TableGridLight1">
    <w:name w:val="Table Grid Light1"/>
    <w:basedOn w:val="TableNormal"/>
    <w:uiPriority w:val="40"/>
    <w:rsid w:val="002974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974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DB384E"/>
    <w:pPr>
      <w:tabs>
        <w:tab w:val="right" w:leader="dot" w:pos="10456"/>
      </w:tabs>
      <w:spacing w:after="100"/>
    </w:pPr>
  </w:style>
  <w:style w:type="paragraph" w:styleId="TOC2">
    <w:name w:val="toc 2"/>
    <w:basedOn w:val="Normal"/>
    <w:next w:val="Normal"/>
    <w:autoRedefine/>
    <w:uiPriority w:val="39"/>
    <w:unhideWhenUsed/>
    <w:rsid w:val="00DB384E"/>
    <w:pPr>
      <w:spacing w:after="100"/>
      <w:ind w:left="200"/>
    </w:pPr>
  </w:style>
  <w:style w:type="paragraph" w:styleId="TOC3">
    <w:name w:val="toc 3"/>
    <w:basedOn w:val="Normal"/>
    <w:next w:val="Normal"/>
    <w:autoRedefine/>
    <w:uiPriority w:val="39"/>
    <w:unhideWhenUsed/>
    <w:rsid w:val="00DB384E"/>
    <w:pPr>
      <w:spacing w:after="100"/>
      <w:ind w:left="400"/>
    </w:pPr>
  </w:style>
  <w:style w:type="paragraph" w:styleId="BodyTextIndent2">
    <w:name w:val="Body Text Indent 2"/>
    <w:basedOn w:val="Normal"/>
    <w:link w:val="BodyTextIndent2Char"/>
    <w:uiPriority w:val="99"/>
    <w:unhideWhenUsed/>
    <w:rsid w:val="00AF6E59"/>
    <w:pPr>
      <w:spacing w:after="120" w:line="480" w:lineRule="auto"/>
      <w:ind w:left="360"/>
    </w:pPr>
  </w:style>
  <w:style w:type="character" w:customStyle="1" w:styleId="BodyTextIndent2Char">
    <w:name w:val="Body Text Indent 2 Char"/>
    <w:basedOn w:val="DefaultParagraphFont"/>
    <w:link w:val="BodyTextIndent2"/>
    <w:uiPriority w:val="99"/>
    <w:rsid w:val="00AF6E59"/>
    <w:rPr>
      <w:rFonts w:eastAsia="SimSun" w:cs="Times New Roman"/>
      <w:sz w:val="20"/>
      <w:szCs w:val="24"/>
      <w:lang w:eastAsia="zh-CN"/>
    </w:rPr>
  </w:style>
  <w:style w:type="paragraph" w:styleId="BodyTextIndent">
    <w:name w:val="Body Text Indent"/>
    <w:basedOn w:val="Normal"/>
    <w:link w:val="BodyTextIndentChar"/>
    <w:uiPriority w:val="99"/>
    <w:unhideWhenUsed/>
    <w:rsid w:val="00AF6E59"/>
    <w:pPr>
      <w:spacing w:after="120"/>
      <w:ind w:left="360"/>
    </w:pPr>
  </w:style>
  <w:style w:type="character" w:customStyle="1" w:styleId="BodyTextIndentChar">
    <w:name w:val="Body Text Indent Char"/>
    <w:basedOn w:val="DefaultParagraphFont"/>
    <w:link w:val="BodyTextIndent"/>
    <w:uiPriority w:val="99"/>
    <w:rsid w:val="00AF6E59"/>
    <w:rPr>
      <w:rFonts w:eastAsia="SimSun" w:cs="Times New Roman"/>
      <w:sz w:val="20"/>
      <w:szCs w:val="24"/>
      <w:lang w:eastAsia="zh-CN"/>
    </w:rPr>
  </w:style>
  <w:style w:type="paragraph" w:customStyle="1" w:styleId="TableHeading">
    <w:name w:val="Table Heading"/>
    <w:basedOn w:val="Normal"/>
    <w:link w:val="TableHeadingChar"/>
    <w:rsid w:val="00AF6E59"/>
    <w:pPr>
      <w:keepNext/>
      <w:widowControl w:val="0"/>
      <w:topLinePunct/>
      <w:adjustRightInd w:val="0"/>
      <w:snapToGrid w:val="0"/>
      <w:spacing w:before="80" w:after="80" w:line="240" w:lineRule="atLeast"/>
    </w:pPr>
    <w:rPr>
      <w:rFonts w:ascii="Book Antiqua" w:eastAsia="SimHei" w:hAnsi="Book Antiqua" w:cs="Book Antiqua"/>
      <w:bCs/>
      <w:snapToGrid w:val="0"/>
      <w:sz w:val="21"/>
      <w:szCs w:val="21"/>
    </w:rPr>
  </w:style>
  <w:style w:type="character" w:customStyle="1" w:styleId="TableHeadingChar">
    <w:name w:val="Table Heading Char"/>
    <w:link w:val="TableHeading"/>
    <w:rsid w:val="00AF6E59"/>
    <w:rPr>
      <w:rFonts w:ascii="Book Antiqua" w:eastAsia="SimHei" w:hAnsi="Book Antiqua" w:cs="Book Antiqua"/>
      <w:bCs/>
      <w:snapToGrid w:val="0"/>
      <w:sz w:val="21"/>
      <w:szCs w:val="21"/>
      <w:lang w:eastAsia="zh-CN"/>
    </w:rPr>
  </w:style>
  <w:style w:type="paragraph" w:customStyle="1" w:styleId="TableText">
    <w:name w:val="Table Text"/>
    <w:basedOn w:val="Normal"/>
    <w:link w:val="TableTextChar"/>
    <w:rsid w:val="00AF6E59"/>
    <w:pPr>
      <w:widowControl w:val="0"/>
      <w:topLinePunct/>
      <w:adjustRightInd w:val="0"/>
      <w:snapToGrid w:val="0"/>
      <w:spacing w:before="80" w:after="80" w:line="240" w:lineRule="atLeast"/>
    </w:pPr>
    <w:rPr>
      <w:rFonts w:ascii="Times New Roman" w:hAnsi="Times New Roman" w:cs="Arial"/>
      <w:snapToGrid w:val="0"/>
      <w:sz w:val="21"/>
      <w:szCs w:val="21"/>
    </w:rPr>
  </w:style>
  <w:style w:type="character" w:customStyle="1" w:styleId="TableTextChar">
    <w:name w:val="Table Text Char"/>
    <w:link w:val="TableText"/>
    <w:rsid w:val="00AF6E59"/>
    <w:rPr>
      <w:rFonts w:ascii="Times New Roman" w:eastAsia="SimSun" w:hAnsi="Times New Roman" w:cs="Arial"/>
      <w:snapToGrid w:val="0"/>
      <w:sz w:val="21"/>
      <w:szCs w:val="21"/>
      <w:lang w:eastAsia="zh-CN"/>
    </w:rPr>
  </w:style>
  <w:style w:type="paragraph" w:customStyle="1" w:styleId="ItemListinTable">
    <w:name w:val="Item List in Table"/>
    <w:basedOn w:val="Normal"/>
    <w:rsid w:val="00AF6E59"/>
    <w:pPr>
      <w:topLinePunct/>
      <w:adjustRightInd w:val="0"/>
      <w:snapToGrid w:val="0"/>
      <w:spacing w:before="80" w:after="80" w:line="240" w:lineRule="atLeast"/>
    </w:pPr>
    <w:rPr>
      <w:rFonts w:ascii="Times New Roman" w:hAnsi="Times New Roman" w:cs="Arial"/>
      <w:sz w:val="21"/>
      <w:szCs w:val="21"/>
    </w:rPr>
  </w:style>
  <w:style w:type="paragraph" w:customStyle="1" w:styleId="a">
    <w:name w:val="表格文本"/>
    <w:qFormat/>
    <w:rsid w:val="00AF6E59"/>
    <w:pPr>
      <w:tabs>
        <w:tab w:val="decimal" w:pos="0"/>
      </w:tabs>
      <w:spacing w:before="0" w:after="0" w:line="240" w:lineRule="auto"/>
    </w:pPr>
    <w:rPr>
      <w:rFonts w:ascii="Arial" w:eastAsia="SimSun" w:hAnsi="Arial" w:cs="Times New Roman"/>
      <w:noProof/>
      <w:sz w:val="21"/>
      <w:szCs w:val="21"/>
      <w:lang w:eastAsia="zh-CN"/>
    </w:rPr>
  </w:style>
  <w:style w:type="paragraph" w:styleId="TOC4">
    <w:name w:val="toc 4"/>
    <w:basedOn w:val="Normal"/>
    <w:next w:val="Normal"/>
    <w:autoRedefine/>
    <w:uiPriority w:val="39"/>
    <w:unhideWhenUsed/>
    <w:rsid w:val="00EC11AC"/>
    <w:pPr>
      <w:spacing w:after="100"/>
      <w:ind w:left="600"/>
    </w:pPr>
  </w:style>
  <w:style w:type="paragraph" w:styleId="TOC5">
    <w:name w:val="toc 5"/>
    <w:basedOn w:val="Normal"/>
    <w:next w:val="Normal"/>
    <w:autoRedefine/>
    <w:uiPriority w:val="39"/>
    <w:unhideWhenUsed/>
    <w:rsid w:val="0041430C"/>
    <w:pPr>
      <w:spacing w:after="100" w:line="276" w:lineRule="auto"/>
      <w:ind w:left="880"/>
    </w:pPr>
    <w:rPr>
      <w:rFonts w:eastAsiaTheme="minorEastAsia" w:cstheme="minorBidi"/>
      <w:sz w:val="22"/>
      <w:szCs w:val="22"/>
      <w:lang w:eastAsia="en-US"/>
    </w:rPr>
  </w:style>
  <w:style w:type="paragraph" w:styleId="TOC6">
    <w:name w:val="toc 6"/>
    <w:basedOn w:val="Normal"/>
    <w:next w:val="Normal"/>
    <w:autoRedefine/>
    <w:uiPriority w:val="39"/>
    <w:unhideWhenUsed/>
    <w:rsid w:val="0041430C"/>
    <w:pPr>
      <w:spacing w:after="100" w:line="276" w:lineRule="auto"/>
      <w:ind w:left="1100"/>
    </w:pPr>
    <w:rPr>
      <w:rFonts w:eastAsiaTheme="minorEastAsia" w:cstheme="minorBidi"/>
      <w:sz w:val="22"/>
      <w:szCs w:val="22"/>
      <w:lang w:eastAsia="en-US"/>
    </w:rPr>
  </w:style>
  <w:style w:type="paragraph" w:styleId="TOC7">
    <w:name w:val="toc 7"/>
    <w:basedOn w:val="Normal"/>
    <w:next w:val="Normal"/>
    <w:autoRedefine/>
    <w:uiPriority w:val="39"/>
    <w:unhideWhenUsed/>
    <w:rsid w:val="0041430C"/>
    <w:pPr>
      <w:spacing w:after="100" w:line="276" w:lineRule="auto"/>
      <w:ind w:left="1320"/>
    </w:pPr>
    <w:rPr>
      <w:rFonts w:eastAsiaTheme="minorEastAsia" w:cstheme="minorBidi"/>
      <w:sz w:val="22"/>
      <w:szCs w:val="22"/>
      <w:lang w:eastAsia="en-US"/>
    </w:rPr>
  </w:style>
  <w:style w:type="paragraph" w:styleId="TOC8">
    <w:name w:val="toc 8"/>
    <w:basedOn w:val="Normal"/>
    <w:next w:val="Normal"/>
    <w:autoRedefine/>
    <w:uiPriority w:val="39"/>
    <w:unhideWhenUsed/>
    <w:rsid w:val="0041430C"/>
    <w:pPr>
      <w:spacing w:after="100" w:line="276" w:lineRule="auto"/>
      <w:ind w:left="1540"/>
    </w:pPr>
    <w:rPr>
      <w:rFonts w:eastAsiaTheme="minorEastAsia" w:cstheme="minorBidi"/>
      <w:sz w:val="22"/>
      <w:szCs w:val="22"/>
      <w:lang w:eastAsia="en-US"/>
    </w:rPr>
  </w:style>
  <w:style w:type="paragraph" w:styleId="TOC9">
    <w:name w:val="toc 9"/>
    <w:basedOn w:val="Normal"/>
    <w:next w:val="Normal"/>
    <w:autoRedefine/>
    <w:uiPriority w:val="39"/>
    <w:unhideWhenUsed/>
    <w:rsid w:val="0041430C"/>
    <w:pPr>
      <w:spacing w:after="100" w:line="276" w:lineRule="auto"/>
      <w:ind w:left="1760"/>
    </w:pPr>
    <w:rPr>
      <w:rFonts w:eastAsiaTheme="minorEastAsia"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864"/>
    <w:pPr>
      <w:spacing w:before="0" w:after="0" w:line="240" w:lineRule="auto"/>
    </w:pPr>
    <w:rPr>
      <w:rFonts w:eastAsia="SimSun" w:cs="Times New Roman"/>
      <w:sz w:val="20"/>
      <w:szCs w:val="24"/>
      <w:lang w:eastAsia="zh-CN"/>
    </w:rPr>
  </w:style>
  <w:style w:type="paragraph" w:styleId="Heading1">
    <w:name w:val="heading 1"/>
    <w:basedOn w:val="Normal"/>
    <w:next w:val="Normal"/>
    <w:link w:val="Heading1Char"/>
    <w:autoRedefine/>
    <w:uiPriority w:val="9"/>
    <w:qFormat/>
    <w:rsid w:val="00796345"/>
    <w:pPr>
      <w:outlineLvl w:val="0"/>
    </w:pPr>
    <w:rPr>
      <w:b/>
      <w:bCs/>
      <w:color w:val="C0504D" w:themeColor="accent2"/>
      <w:spacing w:val="15"/>
      <w:sz w:val="36"/>
      <w:szCs w:val="22"/>
    </w:rPr>
  </w:style>
  <w:style w:type="paragraph" w:styleId="Heading2">
    <w:name w:val="heading 2"/>
    <w:basedOn w:val="Normal"/>
    <w:next w:val="Normal"/>
    <w:link w:val="Heading2Char"/>
    <w:uiPriority w:val="9"/>
    <w:qFormat/>
    <w:rsid w:val="00796345"/>
    <w:pPr>
      <w:outlineLvl w:val="1"/>
    </w:pPr>
    <w:rPr>
      <w:b/>
      <w:color w:val="4F81BD" w:themeColor="accent1"/>
      <w:spacing w:val="15"/>
      <w:sz w:val="32"/>
      <w:szCs w:val="22"/>
      <w:u w:val="single"/>
    </w:rPr>
  </w:style>
  <w:style w:type="paragraph" w:styleId="Heading3">
    <w:name w:val="heading 3"/>
    <w:basedOn w:val="Normal"/>
    <w:next w:val="Normal"/>
    <w:link w:val="Heading3Char"/>
    <w:uiPriority w:val="9"/>
    <w:qFormat/>
    <w:rsid w:val="00796345"/>
    <w:pPr>
      <w:spacing w:before="300"/>
      <w:outlineLvl w:val="2"/>
    </w:pPr>
    <w:rPr>
      <w:b/>
      <w:sz w:val="28"/>
      <w:szCs w:val="22"/>
    </w:rPr>
  </w:style>
  <w:style w:type="paragraph" w:styleId="Heading4">
    <w:name w:val="heading 4"/>
    <w:basedOn w:val="Normal"/>
    <w:next w:val="Normal"/>
    <w:link w:val="Heading4Char"/>
    <w:qFormat/>
    <w:rsid w:val="00796345"/>
    <w:pPr>
      <w:spacing w:before="300"/>
      <w:outlineLvl w:val="3"/>
    </w:pPr>
    <w:rPr>
      <w:rFonts w:ascii="Calibri" w:hAnsi="Calibri"/>
      <w:b/>
      <w:sz w:val="24"/>
      <w:szCs w:val="22"/>
      <w:u w:val="single"/>
    </w:rPr>
  </w:style>
  <w:style w:type="paragraph" w:styleId="Heading5">
    <w:name w:val="heading 5"/>
    <w:basedOn w:val="Heading4"/>
    <w:next w:val="Normal"/>
    <w:link w:val="Heading5Char"/>
    <w:qFormat/>
    <w:rsid w:val="00796345"/>
    <w:pPr>
      <w:outlineLvl w:val="4"/>
    </w:pPr>
    <w:rPr>
      <w:u w:val="none"/>
    </w:rPr>
  </w:style>
  <w:style w:type="paragraph" w:styleId="Heading6">
    <w:name w:val="heading 6"/>
    <w:basedOn w:val="Heading4"/>
    <w:next w:val="Normal"/>
    <w:link w:val="Heading6Char"/>
    <w:unhideWhenUsed/>
    <w:qFormat/>
    <w:rsid w:val="00796345"/>
    <w:pPr>
      <w:outlineLvl w:val="5"/>
    </w:pPr>
    <w:rPr>
      <w:b w:val="0"/>
    </w:rPr>
  </w:style>
  <w:style w:type="paragraph" w:styleId="Heading7">
    <w:name w:val="heading 7"/>
    <w:basedOn w:val="Normal"/>
    <w:next w:val="Normal"/>
    <w:link w:val="Heading7Char"/>
    <w:unhideWhenUsed/>
    <w:qFormat/>
    <w:rsid w:val="00796345"/>
    <w:pPr>
      <w:spacing w:before="300"/>
      <w:outlineLvl w:val="6"/>
    </w:pPr>
    <w:rPr>
      <w:caps/>
      <w:color w:val="365F91" w:themeColor="accent1" w:themeShade="BF"/>
      <w:spacing w:val="10"/>
      <w:sz w:val="22"/>
      <w:szCs w:val="22"/>
    </w:rPr>
  </w:style>
  <w:style w:type="paragraph" w:styleId="Heading8">
    <w:name w:val="heading 8"/>
    <w:basedOn w:val="Normal"/>
    <w:next w:val="Normal"/>
    <w:link w:val="Heading8Char"/>
    <w:unhideWhenUsed/>
    <w:qFormat/>
    <w:rsid w:val="00796345"/>
    <w:pPr>
      <w:spacing w:before="300"/>
      <w:outlineLvl w:val="7"/>
    </w:pPr>
    <w:rPr>
      <w:caps/>
      <w:spacing w:val="10"/>
      <w:sz w:val="18"/>
      <w:szCs w:val="18"/>
    </w:rPr>
  </w:style>
  <w:style w:type="paragraph" w:styleId="Heading9">
    <w:name w:val="heading 9"/>
    <w:basedOn w:val="Normal"/>
    <w:next w:val="Normal"/>
    <w:link w:val="Heading9Char"/>
    <w:unhideWhenUsed/>
    <w:qFormat/>
    <w:rsid w:val="00796345"/>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345"/>
    <w:rPr>
      <w:b/>
      <w:bCs/>
      <w:color w:val="C0504D" w:themeColor="accent2"/>
      <w:spacing w:val="15"/>
      <w:sz w:val="36"/>
    </w:rPr>
  </w:style>
  <w:style w:type="character" w:customStyle="1" w:styleId="Heading2Char">
    <w:name w:val="Heading 2 Char"/>
    <w:basedOn w:val="DefaultParagraphFont"/>
    <w:link w:val="Heading2"/>
    <w:uiPriority w:val="9"/>
    <w:rsid w:val="00826734"/>
    <w:rPr>
      <w:rFonts w:eastAsia="SimSun" w:cs="Times New Roman"/>
      <w:b/>
      <w:color w:val="4F81BD" w:themeColor="accent1"/>
      <w:spacing w:val="15"/>
      <w:sz w:val="32"/>
      <w:u w:val="single"/>
      <w:lang w:eastAsia="zh-CN"/>
    </w:rPr>
  </w:style>
  <w:style w:type="character" w:customStyle="1" w:styleId="Heading3Char">
    <w:name w:val="Heading 3 Char"/>
    <w:basedOn w:val="DefaultParagraphFont"/>
    <w:link w:val="Heading3"/>
    <w:uiPriority w:val="9"/>
    <w:rsid w:val="00826734"/>
    <w:rPr>
      <w:rFonts w:eastAsia="SimSun" w:cs="Times New Roman"/>
      <w:b/>
      <w:sz w:val="28"/>
      <w:lang w:eastAsia="zh-CN"/>
    </w:rPr>
  </w:style>
  <w:style w:type="character" w:customStyle="1" w:styleId="Heading4Char">
    <w:name w:val="Heading 4 Char"/>
    <w:basedOn w:val="DefaultParagraphFont"/>
    <w:link w:val="Heading4"/>
    <w:uiPriority w:val="9"/>
    <w:rsid w:val="00356864"/>
    <w:rPr>
      <w:rFonts w:ascii="Calibri" w:eastAsia="SimSun" w:hAnsi="Calibri" w:cs="Times New Roman"/>
      <w:b/>
      <w:sz w:val="24"/>
      <w:u w:val="single"/>
      <w:lang w:eastAsia="zh-CN"/>
    </w:rPr>
  </w:style>
  <w:style w:type="character" w:customStyle="1" w:styleId="Heading5Char">
    <w:name w:val="Heading 5 Char"/>
    <w:basedOn w:val="DefaultParagraphFont"/>
    <w:link w:val="Heading5"/>
    <w:uiPriority w:val="9"/>
    <w:rsid w:val="00826734"/>
    <w:rPr>
      <w:rFonts w:ascii="Calibri" w:eastAsia="SimSun" w:hAnsi="Calibri" w:cs="Times New Roman"/>
      <w:b/>
      <w:sz w:val="24"/>
      <w:lang w:eastAsia="zh-CN"/>
    </w:rPr>
  </w:style>
  <w:style w:type="character" w:customStyle="1" w:styleId="Heading6Char">
    <w:name w:val="Heading 6 Char"/>
    <w:basedOn w:val="DefaultParagraphFont"/>
    <w:link w:val="Heading6"/>
    <w:uiPriority w:val="9"/>
    <w:rsid w:val="00796345"/>
    <w:rPr>
      <w:rFonts w:ascii="Calibri" w:hAnsi="Calibri"/>
      <w:sz w:val="24"/>
      <w:u w:val="single"/>
    </w:rPr>
  </w:style>
  <w:style w:type="character" w:customStyle="1" w:styleId="Heading7Char">
    <w:name w:val="Heading 7 Char"/>
    <w:basedOn w:val="DefaultParagraphFont"/>
    <w:link w:val="Heading7"/>
    <w:uiPriority w:val="9"/>
    <w:semiHidden/>
    <w:rsid w:val="00796345"/>
    <w:rPr>
      <w:caps/>
      <w:color w:val="365F91" w:themeColor="accent1" w:themeShade="BF"/>
      <w:spacing w:val="10"/>
    </w:rPr>
  </w:style>
  <w:style w:type="character" w:customStyle="1" w:styleId="Heading8Char">
    <w:name w:val="Heading 8 Char"/>
    <w:basedOn w:val="DefaultParagraphFont"/>
    <w:link w:val="Heading8"/>
    <w:uiPriority w:val="9"/>
    <w:semiHidden/>
    <w:rsid w:val="00796345"/>
    <w:rPr>
      <w:caps/>
      <w:spacing w:val="10"/>
      <w:sz w:val="18"/>
      <w:szCs w:val="18"/>
    </w:rPr>
  </w:style>
  <w:style w:type="character" w:customStyle="1" w:styleId="Heading9Char">
    <w:name w:val="Heading 9 Char"/>
    <w:basedOn w:val="DefaultParagraphFont"/>
    <w:link w:val="Heading9"/>
    <w:uiPriority w:val="9"/>
    <w:semiHidden/>
    <w:rsid w:val="00796345"/>
    <w:rPr>
      <w:i/>
      <w:caps/>
      <w:spacing w:val="10"/>
      <w:sz w:val="18"/>
      <w:szCs w:val="18"/>
    </w:rPr>
  </w:style>
  <w:style w:type="paragraph" w:customStyle="1" w:styleId="Default">
    <w:name w:val="Default"/>
    <w:rsid w:val="00DF253A"/>
    <w:pPr>
      <w:widowControl w:val="0"/>
      <w:autoSpaceDE w:val="0"/>
      <w:autoSpaceDN w:val="0"/>
      <w:adjustRightInd w:val="0"/>
    </w:pPr>
    <w:rPr>
      <w:rFonts w:ascii="Times New Roman" w:hAnsi="Times New Roman"/>
      <w:color w:val="000000"/>
      <w:sz w:val="24"/>
      <w:szCs w:val="24"/>
      <w:lang w:eastAsia="zh-CN"/>
    </w:rPr>
  </w:style>
  <w:style w:type="paragraph" w:styleId="BodyText">
    <w:name w:val="Body Text"/>
    <w:basedOn w:val="Normal"/>
    <w:link w:val="BodyTextChar"/>
    <w:rsid w:val="008B6FD0"/>
    <w:pPr>
      <w:autoSpaceDE w:val="0"/>
      <w:autoSpaceDN w:val="0"/>
      <w:adjustRightInd w:val="0"/>
      <w:spacing w:line="360" w:lineRule="exact"/>
      <w:ind w:right="740"/>
    </w:pPr>
    <w:rPr>
      <w:rFonts w:ascii="SimSun" w:hAnsi="SimSun"/>
      <w:color w:val="181512"/>
    </w:rPr>
  </w:style>
  <w:style w:type="character" w:customStyle="1" w:styleId="BodyTextChar">
    <w:name w:val="Body Text Char"/>
    <w:basedOn w:val="DefaultParagraphFont"/>
    <w:link w:val="BodyText"/>
    <w:rsid w:val="008B6FD0"/>
    <w:rPr>
      <w:rFonts w:ascii="SimSun" w:hAnsi="SimSun"/>
      <w:color w:val="181512"/>
      <w:sz w:val="24"/>
      <w:szCs w:val="24"/>
    </w:rPr>
  </w:style>
  <w:style w:type="character" w:customStyle="1" w:styleId="hps">
    <w:name w:val="hps"/>
    <w:basedOn w:val="DefaultParagraphFont"/>
    <w:rsid w:val="00403979"/>
  </w:style>
  <w:style w:type="character" w:customStyle="1" w:styleId="shorttext">
    <w:name w:val="short_text"/>
    <w:basedOn w:val="DefaultParagraphFont"/>
    <w:rsid w:val="00D605B5"/>
  </w:style>
  <w:style w:type="paragraph" w:styleId="Header">
    <w:name w:val="header"/>
    <w:basedOn w:val="Normal"/>
    <w:link w:val="HeaderChar"/>
    <w:uiPriority w:val="99"/>
    <w:unhideWhenUsed/>
    <w:rsid w:val="0012671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26710"/>
    <w:rPr>
      <w:kern w:val="2"/>
      <w:sz w:val="18"/>
      <w:szCs w:val="18"/>
    </w:rPr>
  </w:style>
  <w:style w:type="paragraph" w:styleId="Footer">
    <w:name w:val="footer"/>
    <w:basedOn w:val="Normal"/>
    <w:link w:val="FooterChar"/>
    <w:uiPriority w:val="99"/>
    <w:unhideWhenUsed/>
    <w:rsid w:val="0012671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26710"/>
    <w:rPr>
      <w:kern w:val="2"/>
      <w:sz w:val="18"/>
      <w:szCs w:val="18"/>
    </w:rPr>
  </w:style>
  <w:style w:type="table" w:styleId="TableGrid">
    <w:name w:val="Table Grid"/>
    <w:basedOn w:val="TableNormal"/>
    <w:uiPriority w:val="59"/>
    <w:rsid w:val="00A549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iPriority w:val="99"/>
    <w:semiHidden/>
    <w:unhideWhenUsed/>
    <w:rsid w:val="004B3F6C"/>
    <w:pPr>
      <w:spacing w:after="120"/>
    </w:pPr>
    <w:rPr>
      <w:sz w:val="16"/>
      <w:szCs w:val="16"/>
    </w:rPr>
  </w:style>
  <w:style w:type="character" w:customStyle="1" w:styleId="BodyText3Char">
    <w:name w:val="Body Text 3 Char"/>
    <w:basedOn w:val="DefaultParagraphFont"/>
    <w:link w:val="BodyText3"/>
    <w:uiPriority w:val="99"/>
    <w:semiHidden/>
    <w:rsid w:val="004B3F6C"/>
    <w:rPr>
      <w:kern w:val="2"/>
      <w:sz w:val="16"/>
      <w:szCs w:val="16"/>
    </w:rPr>
  </w:style>
  <w:style w:type="character" w:styleId="Hyperlink">
    <w:name w:val="Hyperlink"/>
    <w:basedOn w:val="DefaultParagraphFont"/>
    <w:uiPriority w:val="99"/>
    <w:unhideWhenUsed/>
    <w:rsid w:val="000F2830"/>
    <w:rPr>
      <w:color w:val="0000FF"/>
      <w:u w:val="single"/>
    </w:rPr>
  </w:style>
  <w:style w:type="character" w:customStyle="1" w:styleId="atn">
    <w:name w:val="atn"/>
    <w:basedOn w:val="DefaultParagraphFont"/>
    <w:rsid w:val="00023371"/>
  </w:style>
  <w:style w:type="character" w:customStyle="1" w:styleId="hpsatn">
    <w:name w:val="hps atn"/>
    <w:basedOn w:val="DefaultParagraphFont"/>
    <w:rsid w:val="005F4699"/>
  </w:style>
  <w:style w:type="paragraph" w:styleId="BalloonText">
    <w:name w:val="Balloon Text"/>
    <w:basedOn w:val="Normal"/>
    <w:link w:val="BalloonTextChar"/>
    <w:uiPriority w:val="99"/>
    <w:semiHidden/>
    <w:unhideWhenUsed/>
    <w:rsid w:val="007B59C8"/>
    <w:rPr>
      <w:rFonts w:ascii="Tahoma" w:hAnsi="Tahoma" w:cs="Tahoma"/>
      <w:sz w:val="16"/>
      <w:szCs w:val="16"/>
    </w:rPr>
  </w:style>
  <w:style w:type="character" w:customStyle="1" w:styleId="BalloonTextChar">
    <w:name w:val="Balloon Text Char"/>
    <w:basedOn w:val="DefaultParagraphFont"/>
    <w:link w:val="BalloonText"/>
    <w:uiPriority w:val="99"/>
    <w:semiHidden/>
    <w:rsid w:val="007B59C8"/>
    <w:rPr>
      <w:rFonts w:ascii="Tahoma" w:hAnsi="Tahoma" w:cs="Tahoma"/>
      <w:kern w:val="2"/>
      <w:sz w:val="16"/>
      <w:szCs w:val="16"/>
      <w:lang w:eastAsia="zh-CN"/>
    </w:rPr>
  </w:style>
  <w:style w:type="paragraph" w:styleId="Title">
    <w:name w:val="Title"/>
    <w:basedOn w:val="Normal"/>
    <w:next w:val="Normal"/>
    <w:link w:val="TitleChar"/>
    <w:uiPriority w:val="10"/>
    <w:qFormat/>
    <w:rsid w:val="00796345"/>
    <w:pPr>
      <w:spacing w:before="720"/>
      <w:outlineLvl w:val="0"/>
    </w:pPr>
    <w:rPr>
      <w:caps/>
      <w:color w:val="4F81BD" w:themeColor="accent1"/>
      <w:spacing w:val="10"/>
      <w:kern w:val="28"/>
      <w:sz w:val="52"/>
      <w:szCs w:val="52"/>
    </w:rPr>
  </w:style>
  <w:style w:type="character" w:customStyle="1" w:styleId="TitleChar">
    <w:name w:val="Title Char"/>
    <w:basedOn w:val="DefaultParagraphFont"/>
    <w:link w:val="Title"/>
    <w:uiPriority w:val="10"/>
    <w:rsid w:val="00796345"/>
    <w:rPr>
      <w:caps/>
      <w:color w:val="4F81BD" w:themeColor="accent1"/>
      <w:spacing w:val="10"/>
      <w:kern w:val="28"/>
      <w:sz w:val="52"/>
      <w:szCs w:val="52"/>
    </w:rPr>
  </w:style>
  <w:style w:type="paragraph" w:styleId="Caption">
    <w:name w:val="caption"/>
    <w:basedOn w:val="Normal"/>
    <w:next w:val="Normal"/>
    <w:unhideWhenUsed/>
    <w:qFormat/>
    <w:rsid w:val="00796345"/>
    <w:rPr>
      <w:b/>
      <w:bCs/>
      <w:color w:val="365F91" w:themeColor="accent1" w:themeShade="BF"/>
      <w:sz w:val="16"/>
      <w:szCs w:val="16"/>
    </w:rPr>
  </w:style>
  <w:style w:type="paragraph" w:styleId="Subtitle">
    <w:name w:val="Subtitle"/>
    <w:basedOn w:val="Normal"/>
    <w:next w:val="Normal"/>
    <w:link w:val="SubtitleChar"/>
    <w:uiPriority w:val="11"/>
    <w:qFormat/>
    <w:rsid w:val="00796345"/>
    <w:pPr>
      <w:spacing w:after="1000"/>
    </w:pPr>
    <w:rPr>
      <w:caps/>
      <w:color w:val="595959" w:themeColor="text1" w:themeTint="A6"/>
      <w:spacing w:val="10"/>
      <w:sz w:val="24"/>
    </w:rPr>
  </w:style>
  <w:style w:type="character" w:customStyle="1" w:styleId="SubtitleChar">
    <w:name w:val="Subtitle Char"/>
    <w:basedOn w:val="DefaultParagraphFont"/>
    <w:link w:val="Subtitle"/>
    <w:uiPriority w:val="11"/>
    <w:rsid w:val="00796345"/>
    <w:rPr>
      <w:caps/>
      <w:color w:val="595959" w:themeColor="text1" w:themeTint="A6"/>
      <w:spacing w:val="10"/>
      <w:sz w:val="24"/>
      <w:szCs w:val="24"/>
    </w:rPr>
  </w:style>
  <w:style w:type="character" w:styleId="Strong">
    <w:name w:val="Strong"/>
    <w:uiPriority w:val="22"/>
    <w:qFormat/>
    <w:rsid w:val="00796345"/>
    <w:rPr>
      <w:b/>
      <w:bCs/>
    </w:rPr>
  </w:style>
  <w:style w:type="character" w:styleId="Emphasis">
    <w:name w:val="Emphasis"/>
    <w:uiPriority w:val="20"/>
    <w:qFormat/>
    <w:rsid w:val="00796345"/>
    <w:rPr>
      <w:caps/>
      <w:color w:val="243F60" w:themeColor="accent1" w:themeShade="7F"/>
      <w:spacing w:val="5"/>
    </w:rPr>
  </w:style>
  <w:style w:type="paragraph" w:styleId="NoSpacing">
    <w:name w:val="No Spacing"/>
    <w:basedOn w:val="Normal"/>
    <w:link w:val="NoSpacingChar"/>
    <w:uiPriority w:val="1"/>
    <w:qFormat/>
    <w:rsid w:val="00796345"/>
  </w:style>
  <w:style w:type="character" w:customStyle="1" w:styleId="NoSpacingChar">
    <w:name w:val="No Spacing Char"/>
    <w:basedOn w:val="DefaultParagraphFont"/>
    <w:link w:val="NoSpacing"/>
    <w:uiPriority w:val="1"/>
    <w:rsid w:val="00796345"/>
    <w:rPr>
      <w:sz w:val="20"/>
      <w:szCs w:val="20"/>
    </w:rPr>
  </w:style>
  <w:style w:type="paragraph" w:styleId="ListParagraph">
    <w:name w:val="List Paragraph"/>
    <w:basedOn w:val="Normal"/>
    <w:uiPriority w:val="34"/>
    <w:qFormat/>
    <w:rsid w:val="00796345"/>
    <w:pPr>
      <w:ind w:left="720"/>
      <w:contextualSpacing/>
    </w:pPr>
  </w:style>
  <w:style w:type="paragraph" w:styleId="Quote">
    <w:name w:val="Quote"/>
    <w:basedOn w:val="Normal"/>
    <w:next w:val="Normal"/>
    <w:link w:val="QuoteChar"/>
    <w:uiPriority w:val="29"/>
    <w:qFormat/>
    <w:rsid w:val="00796345"/>
    <w:rPr>
      <w:i/>
      <w:iCs/>
    </w:rPr>
  </w:style>
  <w:style w:type="character" w:customStyle="1" w:styleId="QuoteChar">
    <w:name w:val="Quote Char"/>
    <w:basedOn w:val="DefaultParagraphFont"/>
    <w:link w:val="Quote"/>
    <w:uiPriority w:val="29"/>
    <w:rsid w:val="00796345"/>
    <w:rPr>
      <w:i/>
      <w:iCs/>
      <w:sz w:val="20"/>
      <w:szCs w:val="20"/>
    </w:rPr>
  </w:style>
  <w:style w:type="paragraph" w:styleId="IntenseQuote">
    <w:name w:val="Intense Quote"/>
    <w:basedOn w:val="Normal"/>
    <w:next w:val="Normal"/>
    <w:link w:val="IntenseQuoteChar"/>
    <w:uiPriority w:val="30"/>
    <w:qFormat/>
    <w:rsid w:val="00796345"/>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796345"/>
    <w:rPr>
      <w:i/>
      <w:iCs/>
      <w:color w:val="4F81BD" w:themeColor="accent1"/>
      <w:sz w:val="20"/>
      <w:szCs w:val="20"/>
    </w:rPr>
  </w:style>
  <w:style w:type="character" w:styleId="SubtleEmphasis">
    <w:name w:val="Subtle Emphasis"/>
    <w:uiPriority w:val="19"/>
    <w:qFormat/>
    <w:rsid w:val="00796345"/>
    <w:rPr>
      <w:i/>
      <w:iCs/>
      <w:color w:val="243F60" w:themeColor="accent1" w:themeShade="7F"/>
    </w:rPr>
  </w:style>
  <w:style w:type="character" w:styleId="IntenseEmphasis">
    <w:name w:val="Intense Emphasis"/>
    <w:uiPriority w:val="21"/>
    <w:qFormat/>
    <w:rsid w:val="00796345"/>
    <w:rPr>
      <w:b/>
      <w:bCs/>
      <w:caps/>
      <w:color w:val="243F60" w:themeColor="accent1" w:themeShade="7F"/>
      <w:spacing w:val="10"/>
    </w:rPr>
  </w:style>
  <w:style w:type="character" w:styleId="SubtleReference">
    <w:name w:val="Subtle Reference"/>
    <w:uiPriority w:val="31"/>
    <w:qFormat/>
    <w:rsid w:val="00796345"/>
    <w:rPr>
      <w:b/>
      <w:bCs/>
      <w:color w:val="4F81BD" w:themeColor="accent1"/>
    </w:rPr>
  </w:style>
  <w:style w:type="character" w:styleId="IntenseReference">
    <w:name w:val="Intense Reference"/>
    <w:uiPriority w:val="32"/>
    <w:qFormat/>
    <w:rsid w:val="00796345"/>
    <w:rPr>
      <w:b/>
      <w:bCs/>
      <w:i/>
      <w:iCs/>
      <w:caps/>
      <w:color w:val="4F81BD" w:themeColor="accent1"/>
    </w:rPr>
  </w:style>
  <w:style w:type="character" w:styleId="BookTitle">
    <w:name w:val="Book Title"/>
    <w:uiPriority w:val="33"/>
    <w:qFormat/>
    <w:rsid w:val="00796345"/>
    <w:rPr>
      <w:b/>
      <w:bCs/>
      <w:i/>
      <w:iCs/>
      <w:spacing w:val="9"/>
    </w:rPr>
  </w:style>
  <w:style w:type="paragraph" w:styleId="TOCHeading">
    <w:name w:val="TOC Heading"/>
    <w:basedOn w:val="Heading1"/>
    <w:next w:val="Normal"/>
    <w:uiPriority w:val="39"/>
    <w:unhideWhenUsed/>
    <w:qFormat/>
    <w:rsid w:val="00796345"/>
    <w:pPr>
      <w:outlineLvl w:val="9"/>
    </w:pPr>
    <w:rPr>
      <w:lang w:bidi="en-US"/>
    </w:rPr>
  </w:style>
  <w:style w:type="character" w:styleId="CommentReference">
    <w:name w:val="annotation reference"/>
    <w:basedOn w:val="DefaultParagraphFont"/>
    <w:uiPriority w:val="99"/>
    <w:semiHidden/>
    <w:unhideWhenUsed/>
    <w:rsid w:val="00C74505"/>
    <w:rPr>
      <w:sz w:val="16"/>
      <w:szCs w:val="16"/>
    </w:rPr>
  </w:style>
  <w:style w:type="paragraph" w:styleId="CommentText">
    <w:name w:val="annotation text"/>
    <w:basedOn w:val="Normal"/>
    <w:link w:val="CommentTextChar"/>
    <w:uiPriority w:val="99"/>
    <w:semiHidden/>
    <w:unhideWhenUsed/>
    <w:rsid w:val="00C74505"/>
  </w:style>
  <w:style w:type="character" w:customStyle="1" w:styleId="CommentTextChar">
    <w:name w:val="Comment Text Char"/>
    <w:basedOn w:val="DefaultParagraphFont"/>
    <w:link w:val="CommentText"/>
    <w:uiPriority w:val="99"/>
    <w:semiHidden/>
    <w:rsid w:val="00C74505"/>
    <w:rPr>
      <w:sz w:val="20"/>
      <w:szCs w:val="20"/>
    </w:rPr>
  </w:style>
  <w:style w:type="paragraph" w:styleId="CommentSubject">
    <w:name w:val="annotation subject"/>
    <w:basedOn w:val="CommentText"/>
    <w:next w:val="CommentText"/>
    <w:link w:val="CommentSubjectChar"/>
    <w:uiPriority w:val="99"/>
    <w:semiHidden/>
    <w:unhideWhenUsed/>
    <w:rsid w:val="00C74505"/>
    <w:rPr>
      <w:b/>
      <w:bCs/>
    </w:rPr>
  </w:style>
  <w:style w:type="character" w:customStyle="1" w:styleId="CommentSubjectChar">
    <w:name w:val="Comment Subject Char"/>
    <w:basedOn w:val="CommentTextChar"/>
    <w:link w:val="CommentSubject"/>
    <w:uiPriority w:val="99"/>
    <w:semiHidden/>
    <w:rsid w:val="00C74505"/>
    <w:rPr>
      <w:b/>
      <w:bCs/>
      <w:sz w:val="20"/>
      <w:szCs w:val="20"/>
    </w:rPr>
  </w:style>
  <w:style w:type="paragraph" w:styleId="NormalWeb">
    <w:name w:val="Normal (Web)"/>
    <w:basedOn w:val="Normal"/>
    <w:uiPriority w:val="99"/>
    <w:semiHidden/>
    <w:unhideWhenUsed/>
    <w:rsid w:val="008567C0"/>
    <w:pPr>
      <w:spacing w:before="100" w:beforeAutospacing="1" w:after="100" w:afterAutospacing="1"/>
    </w:pPr>
    <w:rPr>
      <w:rFonts w:ascii="Times New Roman" w:eastAsia="Times New Roman" w:hAnsi="Times New Roman"/>
      <w:sz w:val="24"/>
    </w:rPr>
  </w:style>
  <w:style w:type="table" w:customStyle="1" w:styleId="TableGridLight1">
    <w:name w:val="Table Grid Light1"/>
    <w:basedOn w:val="TableNormal"/>
    <w:uiPriority w:val="40"/>
    <w:rsid w:val="002974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974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DB384E"/>
    <w:pPr>
      <w:tabs>
        <w:tab w:val="right" w:leader="dot" w:pos="10456"/>
      </w:tabs>
      <w:spacing w:after="100"/>
    </w:pPr>
  </w:style>
  <w:style w:type="paragraph" w:styleId="TOC2">
    <w:name w:val="toc 2"/>
    <w:basedOn w:val="Normal"/>
    <w:next w:val="Normal"/>
    <w:autoRedefine/>
    <w:uiPriority w:val="39"/>
    <w:unhideWhenUsed/>
    <w:rsid w:val="00DB384E"/>
    <w:pPr>
      <w:spacing w:after="100"/>
      <w:ind w:left="200"/>
    </w:pPr>
  </w:style>
  <w:style w:type="paragraph" w:styleId="TOC3">
    <w:name w:val="toc 3"/>
    <w:basedOn w:val="Normal"/>
    <w:next w:val="Normal"/>
    <w:autoRedefine/>
    <w:uiPriority w:val="39"/>
    <w:unhideWhenUsed/>
    <w:rsid w:val="00DB384E"/>
    <w:pPr>
      <w:spacing w:after="100"/>
      <w:ind w:left="400"/>
    </w:pPr>
  </w:style>
  <w:style w:type="paragraph" w:styleId="BodyTextIndent2">
    <w:name w:val="Body Text Indent 2"/>
    <w:basedOn w:val="Normal"/>
    <w:link w:val="BodyTextIndent2Char"/>
    <w:uiPriority w:val="99"/>
    <w:unhideWhenUsed/>
    <w:rsid w:val="00AF6E59"/>
    <w:pPr>
      <w:spacing w:after="120" w:line="480" w:lineRule="auto"/>
      <w:ind w:left="360"/>
    </w:pPr>
  </w:style>
  <w:style w:type="character" w:customStyle="1" w:styleId="BodyTextIndent2Char">
    <w:name w:val="Body Text Indent 2 Char"/>
    <w:basedOn w:val="DefaultParagraphFont"/>
    <w:link w:val="BodyTextIndent2"/>
    <w:uiPriority w:val="99"/>
    <w:rsid w:val="00AF6E59"/>
    <w:rPr>
      <w:rFonts w:eastAsia="SimSun" w:cs="Times New Roman"/>
      <w:sz w:val="20"/>
      <w:szCs w:val="24"/>
      <w:lang w:eastAsia="zh-CN"/>
    </w:rPr>
  </w:style>
  <w:style w:type="paragraph" w:styleId="BodyTextIndent">
    <w:name w:val="Body Text Indent"/>
    <w:basedOn w:val="Normal"/>
    <w:link w:val="BodyTextIndentChar"/>
    <w:uiPriority w:val="99"/>
    <w:unhideWhenUsed/>
    <w:rsid w:val="00AF6E59"/>
    <w:pPr>
      <w:spacing w:after="120"/>
      <w:ind w:left="360"/>
    </w:pPr>
  </w:style>
  <w:style w:type="character" w:customStyle="1" w:styleId="BodyTextIndentChar">
    <w:name w:val="Body Text Indent Char"/>
    <w:basedOn w:val="DefaultParagraphFont"/>
    <w:link w:val="BodyTextIndent"/>
    <w:uiPriority w:val="99"/>
    <w:rsid w:val="00AF6E59"/>
    <w:rPr>
      <w:rFonts w:eastAsia="SimSun" w:cs="Times New Roman"/>
      <w:sz w:val="20"/>
      <w:szCs w:val="24"/>
      <w:lang w:eastAsia="zh-CN"/>
    </w:rPr>
  </w:style>
  <w:style w:type="paragraph" w:customStyle="1" w:styleId="TableHeading">
    <w:name w:val="Table Heading"/>
    <w:basedOn w:val="Normal"/>
    <w:link w:val="TableHeadingChar"/>
    <w:rsid w:val="00AF6E59"/>
    <w:pPr>
      <w:keepNext/>
      <w:widowControl w:val="0"/>
      <w:topLinePunct/>
      <w:adjustRightInd w:val="0"/>
      <w:snapToGrid w:val="0"/>
      <w:spacing w:before="80" w:after="80" w:line="240" w:lineRule="atLeast"/>
    </w:pPr>
    <w:rPr>
      <w:rFonts w:ascii="Book Antiqua" w:eastAsia="SimHei" w:hAnsi="Book Antiqua" w:cs="Book Antiqua"/>
      <w:bCs/>
      <w:snapToGrid w:val="0"/>
      <w:sz w:val="21"/>
      <w:szCs w:val="21"/>
    </w:rPr>
  </w:style>
  <w:style w:type="character" w:customStyle="1" w:styleId="TableHeadingChar">
    <w:name w:val="Table Heading Char"/>
    <w:link w:val="TableHeading"/>
    <w:rsid w:val="00AF6E59"/>
    <w:rPr>
      <w:rFonts w:ascii="Book Antiqua" w:eastAsia="SimHei" w:hAnsi="Book Antiqua" w:cs="Book Antiqua"/>
      <w:bCs/>
      <w:snapToGrid w:val="0"/>
      <w:sz w:val="21"/>
      <w:szCs w:val="21"/>
      <w:lang w:eastAsia="zh-CN"/>
    </w:rPr>
  </w:style>
  <w:style w:type="paragraph" w:customStyle="1" w:styleId="TableText">
    <w:name w:val="Table Text"/>
    <w:basedOn w:val="Normal"/>
    <w:link w:val="TableTextChar"/>
    <w:rsid w:val="00AF6E59"/>
    <w:pPr>
      <w:widowControl w:val="0"/>
      <w:topLinePunct/>
      <w:adjustRightInd w:val="0"/>
      <w:snapToGrid w:val="0"/>
      <w:spacing w:before="80" w:after="80" w:line="240" w:lineRule="atLeast"/>
    </w:pPr>
    <w:rPr>
      <w:rFonts w:ascii="Times New Roman" w:hAnsi="Times New Roman" w:cs="Arial"/>
      <w:snapToGrid w:val="0"/>
      <w:sz w:val="21"/>
      <w:szCs w:val="21"/>
    </w:rPr>
  </w:style>
  <w:style w:type="character" w:customStyle="1" w:styleId="TableTextChar">
    <w:name w:val="Table Text Char"/>
    <w:link w:val="TableText"/>
    <w:rsid w:val="00AF6E59"/>
    <w:rPr>
      <w:rFonts w:ascii="Times New Roman" w:eastAsia="SimSun" w:hAnsi="Times New Roman" w:cs="Arial"/>
      <w:snapToGrid w:val="0"/>
      <w:sz w:val="21"/>
      <w:szCs w:val="21"/>
      <w:lang w:eastAsia="zh-CN"/>
    </w:rPr>
  </w:style>
  <w:style w:type="paragraph" w:customStyle="1" w:styleId="ItemListinTable">
    <w:name w:val="Item List in Table"/>
    <w:basedOn w:val="Normal"/>
    <w:rsid w:val="00AF6E59"/>
    <w:pPr>
      <w:topLinePunct/>
      <w:adjustRightInd w:val="0"/>
      <w:snapToGrid w:val="0"/>
      <w:spacing w:before="80" w:after="80" w:line="240" w:lineRule="atLeast"/>
    </w:pPr>
    <w:rPr>
      <w:rFonts w:ascii="Times New Roman" w:hAnsi="Times New Roman" w:cs="Arial"/>
      <w:sz w:val="21"/>
      <w:szCs w:val="21"/>
    </w:rPr>
  </w:style>
  <w:style w:type="paragraph" w:customStyle="1" w:styleId="a">
    <w:name w:val="表格文本"/>
    <w:qFormat/>
    <w:rsid w:val="00AF6E59"/>
    <w:pPr>
      <w:tabs>
        <w:tab w:val="decimal" w:pos="0"/>
      </w:tabs>
      <w:spacing w:before="0" w:after="0" w:line="240" w:lineRule="auto"/>
    </w:pPr>
    <w:rPr>
      <w:rFonts w:ascii="Arial" w:eastAsia="SimSun" w:hAnsi="Arial" w:cs="Times New Roman"/>
      <w:noProof/>
      <w:sz w:val="21"/>
      <w:szCs w:val="21"/>
      <w:lang w:eastAsia="zh-CN"/>
    </w:rPr>
  </w:style>
  <w:style w:type="paragraph" w:styleId="TOC4">
    <w:name w:val="toc 4"/>
    <w:basedOn w:val="Normal"/>
    <w:next w:val="Normal"/>
    <w:autoRedefine/>
    <w:uiPriority w:val="39"/>
    <w:unhideWhenUsed/>
    <w:rsid w:val="00EC11AC"/>
    <w:pPr>
      <w:spacing w:after="100"/>
      <w:ind w:left="600"/>
    </w:pPr>
  </w:style>
  <w:style w:type="paragraph" w:styleId="TOC5">
    <w:name w:val="toc 5"/>
    <w:basedOn w:val="Normal"/>
    <w:next w:val="Normal"/>
    <w:autoRedefine/>
    <w:uiPriority w:val="39"/>
    <w:unhideWhenUsed/>
    <w:rsid w:val="0041430C"/>
    <w:pPr>
      <w:spacing w:after="100" w:line="276" w:lineRule="auto"/>
      <w:ind w:left="880"/>
    </w:pPr>
    <w:rPr>
      <w:rFonts w:eastAsiaTheme="minorEastAsia" w:cstheme="minorBidi"/>
      <w:sz w:val="22"/>
      <w:szCs w:val="22"/>
      <w:lang w:eastAsia="en-US"/>
    </w:rPr>
  </w:style>
  <w:style w:type="paragraph" w:styleId="TOC6">
    <w:name w:val="toc 6"/>
    <w:basedOn w:val="Normal"/>
    <w:next w:val="Normal"/>
    <w:autoRedefine/>
    <w:uiPriority w:val="39"/>
    <w:unhideWhenUsed/>
    <w:rsid w:val="0041430C"/>
    <w:pPr>
      <w:spacing w:after="100" w:line="276" w:lineRule="auto"/>
      <w:ind w:left="1100"/>
    </w:pPr>
    <w:rPr>
      <w:rFonts w:eastAsiaTheme="minorEastAsia" w:cstheme="minorBidi"/>
      <w:sz w:val="22"/>
      <w:szCs w:val="22"/>
      <w:lang w:eastAsia="en-US"/>
    </w:rPr>
  </w:style>
  <w:style w:type="paragraph" w:styleId="TOC7">
    <w:name w:val="toc 7"/>
    <w:basedOn w:val="Normal"/>
    <w:next w:val="Normal"/>
    <w:autoRedefine/>
    <w:uiPriority w:val="39"/>
    <w:unhideWhenUsed/>
    <w:rsid w:val="0041430C"/>
    <w:pPr>
      <w:spacing w:after="100" w:line="276" w:lineRule="auto"/>
      <w:ind w:left="1320"/>
    </w:pPr>
    <w:rPr>
      <w:rFonts w:eastAsiaTheme="minorEastAsia" w:cstheme="minorBidi"/>
      <w:sz w:val="22"/>
      <w:szCs w:val="22"/>
      <w:lang w:eastAsia="en-US"/>
    </w:rPr>
  </w:style>
  <w:style w:type="paragraph" w:styleId="TOC8">
    <w:name w:val="toc 8"/>
    <w:basedOn w:val="Normal"/>
    <w:next w:val="Normal"/>
    <w:autoRedefine/>
    <w:uiPriority w:val="39"/>
    <w:unhideWhenUsed/>
    <w:rsid w:val="0041430C"/>
    <w:pPr>
      <w:spacing w:after="100" w:line="276" w:lineRule="auto"/>
      <w:ind w:left="1540"/>
    </w:pPr>
    <w:rPr>
      <w:rFonts w:eastAsiaTheme="minorEastAsia" w:cstheme="minorBidi"/>
      <w:sz w:val="22"/>
      <w:szCs w:val="22"/>
      <w:lang w:eastAsia="en-US"/>
    </w:rPr>
  </w:style>
  <w:style w:type="paragraph" w:styleId="TOC9">
    <w:name w:val="toc 9"/>
    <w:basedOn w:val="Normal"/>
    <w:next w:val="Normal"/>
    <w:autoRedefine/>
    <w:uiPriority w:val="39"/>
    <w:unhideWhenUsed/>
    <w:rsid w:val="0041430C"/>
    <w:pPr>
      <w:spacing w:after="100" w:line="276" w:lineRule="auto"/>
      <w:ind w:left="1760"/>
    </w:pPr>
    <w:rPr>
      <w:rFonts w:eastAsiaTheme="minorEastAsia"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179">
      <w:bodyDiv w:val="1"/>
      <w:marLeft w:val="0"/>
      <w:marRight w:val="0"/>
      <w:marTop w:val="0"/>
      <w:marBottom w:val="0"/>
      <w:divBdr>
        <w:top w:val="none" w:sz="0" w:space="0" w:color="auto"/>
        <w:left w:val="none" w:sz="0" w:space="0" w:color="auto"/>
        <w:bottom w:val="none" w:sz="0" w:space="0" w:color="auto"/>
        <w:right w:val="none" w:sz="0" w:space="0" w:color="auto"/>
      </w:divBdr>
      <w:divsChild>
        <w:div w:id="258635574">
          <w:marLeft w:val="0"/>
          <w:marRight w:val="0"/>
          <w:marTop w:val="0"/>
          <w:marBottom w:val="0"/>
          <w:divBdr>
            <w:top w:val="none" w:sz="0" w:space="0" w:color="auto"/>
            <w:left w:val="none" w:sz="0" w:space="0" w:color="auto"/>
            <w:bottom w:val="none" w:sz="0" w:space="0" w:color="auto"/>
            <w:right w:val="none" w:sz="0" w:space="0" w:color="auto"/>
          </w:divBdr>
        </w:div>
      </w:divsChild>
    </w:div>
    <w:div w:id="24602793">
      <w:bodyDiv w:val="1"/>
      <w:marLeft w:val="0"/>
      <w:marRight w:val="0"/>
      <w:marTop w:val="0"/>
      <w:marBottom w:val="0"/>
      <w:divBdr>
        <w:top w:val="none" w:sz="0" w:space="0" w:color="auto"/>
        <w:left w:val="none" w:sz="0" w:space="0" w:color="auto"/>
        <w:bottom w:val="none" w:sz="0" w:space="0" w:color="auto"/>
        <w:right w:val="none" w:sz="0" w:space="0" w:color="auto"/>
      </w:divBdr>
      <w:divsChild>
        <w:div w:id="880560523">
          <w:marLeft w:val="0"/>
          <w:marRight w:val="0"/>
          <w:marTop w:val="0"/>
          <w:marBottom w:val="0"/>
          <w:divBdr>
            <w:top w:val="none" w:sz="0" w:space="0" w:color="auto"/>
            <w:left w:val="none" w:sz="0" w:space="0" w:color="auto"/>
            <w:bottom w:val="none" w:sz="0" w:space="0" w:color="auto"/>
            <w:right w:val="none" w:sz="0" w:space="0" w:color="auto"/>
          </w:divBdr>
          <w:divsChild>
            <w:div w:id="590625264">
              <w:marLeft w:val="0"/>
              <w:marRight w:val="0"/>
              <w:marTop w:val="0"/>
              <w:marBottom w:val="0"/>
              <w:divBdr>
                <w:top w:val="none" w:sz="0" w:space="0" w:color="auto"/>
                <w:left w:val="none" w:sz="0" w:space="0" w:color="auto"/>
                <w:bottom w:val="none" w:sz="0" w:space="0" w:color="auto"/>
                <w:right w:val="none" w:sz="0" w:space="0" w:color="auto"/>
              </w:divBdr>
              <w:divsChild>
                <w:div w:id="879514978">
                  <w:marLeft w:val="0"/>
                  <w:marRight w:val="0"/>
                  <w:marTop w:val="0"/>
                  <w:marBottom w:val="0"/>
                  <w:divBdr>
                    <w:top w:val="none" w:sz="0" w:space="0" w:color="auto"/>
                    <w:left w:val="none" w:sz="0" w:space="0" w:color="auto"/>
                    <w:bottom w:val="none" w:sz="0" w:space="0" w:color="auto"/>
                    <w:right w:val="none" w:sz="0" w:space="0" w:color="auto"/>
                  </w:divBdr>
                  <w:divsChild>
                    <w:div w:id="1061296938">
                      <w:marLeft w:val="0"/>
                      <w:marRight w:val="0"/>
                      <w:marTop w:val="0"/>
                      <w:marBottom w:val="0"/>
                      <w:divBdr>
                        <w:top w:val="none" w:sz="0" w:space="0" w:color="auto"/>
                        <w:left w:val="none" w:sz="0" w:space="0" w:color="auto"/>
                        <w:bottom w:val="none" w:sz="0" w:space="0" w:color="auto"/>
                        <w:right w:val="none" w:sz="0" w:space="0" w:color="auto"/>
                      </w:divBdr>
                      <w:divsChild>
                        <w:div w:id="535197766">
                          <w:marLeft w:val="0"/>
                          <w:marRight w:val="0"/>
                          <w:marTop w:val="0"/>
                          <w:marBottom w:val="0"/>
                          <w:divBdr>
                            <w:top w:val="none" w:sz="0" w:space="0" w:color="auto"/>
                            <w:left w:val="none" w:sz="0" w:space="0" w:color="auto"/>
                            <w:bottom w:val="none" w:sz="0" w:space="0" w:color="auto"/>
                            <w:right w:val="none" w:sz="0" w:space="0" w:color="auto"/>
                          </w:divBdr>
                          <w:divsChild>
                            <w:div w:id="1419864769">
                              <w:marLeft w:val="0"/>
                              <w:marRight w:val="0"/>
                              <w:marTop w:val="0"/>
                              <w:marBottom w:val="0"/>
                              <w:divBdr>
                                <w:top w:val="none" w:sz="0" w:space="0" w:color="auto"/>
                                <w:left w:val="none" w:sz="0" w:space="0" w:color="auto"/>
                                <w:bottom w:val="none" w:sz="0" w:space="0" w:color="auto"/>
                                <w:right w:val="none" w:sz="0" w:space="0" w:color="auto"/>
                              </w:divBdr>
                              <w:divsChild>
                                <w:div w:id="1279684254">
                                  <w:marLeft w:val="0"/>
                                  <w:marRight w:val="0"/>
                                  <w:marTop w:val="0"/>
                                  <w:marBottom w:val="0"/>
                                  <w:divBdr>
                                    <w:top w:val="single" w:sz="6" w:space="0" w:color="F5F5F5"/>
                                    <w:left w:val="single" w:sz="6" w:space="0" w:color="F5F5F5"/>
                                    <w:bottom w:val="single" w:sz="6" w:space="0" w:color="F5F5F5"/>
                                    <w:right w:val="single" w:sz="6" w:space="0" w:color="F5F5F5"/>
                                  </w:divBdr>
                                  <w:divsChild>
                                    <w:div w:id="957370829">
                                      <w:marLeft w:val="0"/>
                                      <w:marRight w:val="0"/>
                                      <w:marTop w:val="0"/>
                                      <w:marBottom w:val="0"/>
                                      <w:divBdr>
                                        <w:top w:val="none" w:sz="0" w:space="0" w:color="auto"/>
                                        <w:left w:val="none" w:sz="0" w:space="0" w:color="auto"/>
                                        <w:bottom w:val="none" w:sz="0" w:space="0" w:color="auto"/>
                                        <w:right w:val="none" w:sz="0" w:space="0" w:color="auto"/>
                                      </w:divBdr>
                                      <w:divsChild>
                                        <w:div w:id="19015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394258">
      <w:bodyDiv w:val="1"/>
      <w:marLeft w:val="0"/>
      <w:marRight w:val="0"/>
      <w:marTop w:val="0"/>
      <w:marBottom w:val="0"/>
      <w:divBdr>
        <w:top w:val="none" w:sz="0" w:space="0" w:color="auto"/>
        <w:left w:val="none" w:sz="0" w:space="0" w:color="auto"/>
        <w:bottom w:val="none" w:sz="0" w:space="0" w:color="auto"/>
        <w:right w:val="none" w:sz="0" w:space="0" w:color="auto"/>
      </w:divBdr>
      <w:divsChild>
        <w:div w:id="543831657">
          <w:marLeft w:val="0"/>
          <w:marRight w:val="0"/>
          <w:marTop w:val="0"/>
          <w:marBottom w:val="0"/>
          <w:divBdr>
            <w:top w:val="none" w:sz="0" w:space="0" w:color="auto"/>
            <w:left w:val="none" w:sz="0" w:space="0" w:color="auto"/>
            <w:bottom w:val="none" w:sz="0" w:space="0" w:color="auto"/>
            <w:right w:val="none" w:sz="0" w:space="0" w:color="auto"/>
          </w:divBdr>
          <w:divsChild>
            <w:div w:id="1177622864">
              <w:marLeft w:val="0"/>
              <w:marRight w:val="0"/>
              <w:marTop w:val="0"/>
              <w:marBottom w:val="0"/>
              <w:divBdr>
                <w:top w:val="none" w:sz="0" w:space="0" w:color="auto"/>
                <w:left w:val="none" w:sz="0" w:space="0" w:color="auto"/>
                <w:bottom w:val="none" w:sz="0" w:space="0" w:color="auto"/>
                <w:right w:val="none" w:sz="0" w:space="0" w:color="auto"/>
              </w:divBdr>
              <w:divsChild>
                <w:div w:id="592054474">
                  <w:marLeft w:val="0"/>
                  <w:marRight w:val="0"/>
                  <w:marTop w:val="0"/>
                  <w:marBottom w:val="0"/>
                  <w:divBdr>
                    <w:top w:val="none" w:sz="0" w:space="0" w:color="auto"/>
                    <w:left w:val="none" w:sz="0" w:space="0" w:color="auto"/>
                    <w:bottom w:val="none" w:sz="0" w:space="0" w:color="auto"/>
                    <w:right w:val="none" w:sz="0" w:space="0" w:color="auto"/>
                  </w:divBdr>
                  <w:divsChild>
                    <w:div w:id="1709597887">
                      <w:marLeft w:val="0"/>
                      <w:marRight w:val="0"/>
                      <w:marTop w:val="0"/>
                      <w:marBottom w:val="0"/>
                      <w:divBdr>
                        <w:top w:val="none" w:sz="0" w:space="0" w:color="auto"/>
                        <w:left w:val="none" w:sz="0" w:space="0" w:color="auto"/>
                        <w:bottom w:val="none" w:sz="0" w:space="0" w:color="auto"/>
                        <w:right w:val="none" w:sz="0" w:space="0" w:color="auto"/>
                      </w:divBdr>
                      <w:divsChild>
                        <w:div w:id="1666740451">
                          <w:marLeft w:val="0"/>
                          <w:marRight w:val="0"/>
                          <w:marTop w:val="0"/>
                          <w:marBottom w:val="0"/>
                          <w:divBdr>
                            <w:top w:val="none" w:sz="0" w:space="0" w:color="auto"/>
                            <w:left w:val="none" w:sz="0" w:space="0" w:color="auto"/>
                            <w:bottom w:val="none" w:sz="0" w:space="0" w:color="auto"/>
                            <w:right w:val="none" w:sz="0" w:space="0" w:color="auto"/>
                          </w:divBdr>
                          <w:divsChild>
                            <w:div w:id="774329522">
                              <w:marLeft w:val="0"/>
                              <w:marRight w:val="0"/>
                              <w:marTop w:val="0"/>
                              <w:marBottom w:val="0"/>
                              <w:divBdr>
                                <w:top w:val="none" w:sz="0" w:space="0" w:color="auto"/>
                                <w:left w:val="none" w:sz="0" w:space="0" w:color="auto"/>
                                <w:bottom w:val="none" w:sz="0" w:space="0" w:color="auto"/>
                                <w:right w:val="none" w:sz="0" w:space="0" w:color="auto"/>
                              </w:divBdr>
                              <w:divsChild>
                                <w:div w:id="1939831137">
                                  <w:marLeft w:val="0"/>
                                  <w:marRight w:val="0"/>
                                  <w:marTop w:val="0"/>
                                  <w:marBottom w:val="0"/>
                                  <w:divBdr>
                                    <w:top w:val="single" w:sz="6" w:space="0" w:color="F5F5F5"/>
                                    <w:left w:val="single" w:sz="6" w:space="0" w:color="F5F5F5"/>
                                    <w:bottom w:val="single" w:sz="6" w:space="0" w:color="F5F5F5"/>
                                    <w:right w:val="single" w:sz="6" w:space="0" w:color="F5F5F5"/>
                                  </w:divBdr>
                                  <w:divsChild>
                                    <w:div w:id="894700941">
                                      <w:marLeft w:val="0"/>
                                      <w:marRight w:val="0"/>
                                      <w:marTop w:val="0"/>
                                      <w:marBottom w:val="0"/>
                                      <w:divBdr>
                                        <w:top w:val="none" w:sz="0" w:space="0" w:color="auto"/>
                                        <w:left w:val="none" w:sz="0" w:space="0" w:color="auto"/>
                                        <w:bottom w:val="none" w:sz="0" w:space="0" w:color="auto"/>
                                        <w:right w:val="none" w:sz="0" w:space="0" w:color="auto"/>
                                      </w:divBdr>
                                      <w:divsChild>
                                        <w:div w:id="88548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922908">
      <w:bodyDiv w:val="1"/>
      <w:marLeft w:val="0"/>
      <w:marRight w:val="0"/>
      <w:marTop w:val="0"/>
      <w:marBottom w:val="0"/>
      <w:divBdr>
        <w:top w:val="none" w:sz="0" w:space="0" w:color="auto"/>
        <w:left w:val="none" w:sz="0" w:space="0" w:color="auto"/>
        <w:bottom w:val="none" w:sz="0" w:space="0" w:color="auto"/>
        <w:right w:val="none" w:sz="0" w:space="0" w:color="auto"/>
      </w:divBdr>
    </w:div>
    <w:div w:id="54015627">
      <w:bodyDiv w:val="1"/>
      <w:marLeft w:val="0"/>
      <w:marRight w:val="0"/>
      <w:marTop w:val="0"/>
      <w:marBottom w:val="0"/>
      <w:divBdr>
        <w:top w:val="none" w:sz="0" w:space="0" w:color="auto"/>
        <w:left w:val="none" w:sz="0" w:space="0" w:color="auto"/>
        <w:bottom w:val="none" w:sz="0" w:space="0" w:color="auto"/>
        <w:right w:val="none" w:sz="0" w:space="0" w:color="auto"/>
      </w:divBdr>
      <w:divsChild>
        <w:div w:id="826479734">
          <w:marLeft w:val="0"/>
          <w:marRight w:val="0"/>
          <w:marTop w:val="0"/>
          <w:marBottom w:val="0"/>
          <w:divBdr>
            <w:top w:val="none" w:sz="0" w:space="0" w:color="auto"/>
            <w:left w:val="none" w:sz="0" w:space="0" w:color="auto"/>
            <w:bottom w:val="none" w:sz="0" w:space="0" w:color="auto"/>
            <w:right w:val="none" w:sz="0" w:space="0" w:color="auto"/>
          </w:divBdr>
        </w:div>
      </w:divsChild>
    </w:div>
    <w:div w:id="76367120">
      <w:bodyDiv w:val="1"/>
      <w:marLeft w:val="0"/>
      <w:marRight w:val="0"/>
      <w:marTop w:val="0"/>
      <w:marBottom w:val="0"/>
      <w:divBdr>
        <w:top w:val="none" w:sz="0" w:space="0" w:color="auto"/>
        <w:left w:val="none" w:sz="0" w:space="0" w:color="auto"/>
        <w:bottom w:val="none" w:sz="0" w:space="0" w:color="auto"/>
        <w:right w:val="none" w:sz="0" w:space="0" w:color="auto"/>
      </w:divBdr>
      <w:divsChild>
        <w:div w:id="769280499">
          <w:marLeft w:val="0"/>
          <w:marRight w:val="0"/>
          <w:marTop w:val="0"/>
          <w:marBottom w:val="0"/>
          <w:divBdr>
            <w:top w:val="none" w:sz="0" w:space="0" w:color="auto"/>
            <w:left w:val="none" w:sz="0" w:space="0" w:color="auto"/>
            <w:bottom w:val="none" w:sz="0" w:space="0" w:color="auto"/>
            <w:right w:val="none" w:sz="0" w:space="0" w:color="auto"/>
          </w:divBdr>
        </w:div>
      </w:divsChild>
    </w:div>
    <w:div w:id="83578239">
      <w:bodyDiv w:val="1"/>
      <w:marLeft w:val="0"/>
      <w:marRight w:val="0"/>
      <w:marTop w:val="0"/>
      <w:marBottom w:val="0"/>
      <w:divBdr>
        <w:top w:val="none" w:sz="0" w:space="0" w:color="auto"/>
        <w:left w:val="none" w:sz="0" w:space="0" w:color="auto"/>
        <w:bottom w:val="none" w:sz="0" w:space="0" w:color="auto"/>
        <w:right w:val="none" w:sz="0" w:space="0" w:color="auto"/>
      </w:divBdr>
    </w:div>
    <w:div w:id="90901750">
      <w:bodyDiv w:val="1"/>
      <w:marLeft w:val="0"/>
      <w:marRight w:val="0"/>
      <w:marTop w:val="0"/>
      <w:marBottom w:val="0"/>
      <w:divBdr>
        <w:top w:val="none" w:sz="0" w:space="0" w:color="auto"/>
        <w:left w:val="none" w:sz="0" w:space="0" w:color="auto"/>
        <w:bottom w:val="none" w:sz="0" w:space="0" w:color="auto"/>
        <w:right w:val="none" w:sz="0" w:space="0" w:color="auto"/>
      </w:divBdr>
      <w:divsChild>
        <w:div w:id="587350911">
          <w:marLeft w:val="0"/>
          <w:marRight w:val="0"/>
          <w:marTop w:val="0"/>
          <w:marBottom w:val="0"/>
          <w:divBdr>
            <w:top w:val="none" w:sz="0" w:space="0" w:color="auto"/>
            <w:left w:val="none" w:sz="0" w:space="0" w:color="auto"/>
            <w:bottom w:val="none" w:sz="0" w:space="0" w:color="auto"/>
            <w:right w:val="none" w:sz="0" w:space="0" w:color="auto"/>
          </w:divBdr>
          <w:divsChild>
            <w:div w:id="151064264">
              <w:marLeft w:val="0"/>
              <w:marRight w:val="0"/>
              <w:marTop w:val="0"/>
              <w:marBottom w:val="0"/>
              <w:divBdr>
                <w:top w:val="none" w:sz="0" w:space="0" w:color="auto"/>
                <w:left w:val="none" w:sz="0" w:space="0" w:color="auto"/>
                <w:bottom w:val="none" w:sz="0" w:space="0" w:color="auto"/>
                <w:right w:val="none" w:sz="0" w:space="0" w:color="auto"/>
              </w:divBdr>
              <w:divsChild>
                <w:div w:id="1023944163">
                  <w:marLeft w:val="0"/>
                  <w:marRight w:val="0"/>
                  <w:marTop w:val="0"/>
                  <w:marBottom w:val="0"/>
                  <w:divBdr>
                    <w:top w:val="none" w:sz="0" w:space="0" w:color="auto"/>
                    <w:left w:val="none" w:sz="0" w:space="0" w:color="auto"/>
                    <w:bottom w:val="none" w:sz="0" w:space="0" w:color="auto"/>
                    <w:right w:val="none" w:sz="0" w:space="0" w:color="auto"/>
                  </w:divBdr>
                  <w:divsChild>
                    <w:div w:id="1979067116">
                      <w:marLeft w:val="0"/>
                      <w:marRight w:val="0"/>
                      <w:marTop w:val="0"/>
                      <w:marBottom w:val="0"/>
                      <w:divBdr>
                        <w:top w:val="none" w:sz="0" w:space="0" w:color="auto"/>
                        <w:left w:val="none" w:sz="0" w:space="0" w:color="auto"/>
                        <w:bottom w:val="none" w:sz="0" w:space="0" w:color="auto"/>
                        <w:right w:val="none" w:sz="0" w:space="0" w:color="auto"/>
                      </w:divBdr>
                      <w:divsChild>
                        <w:div w:id="804159120">
                          <w:marLeft w:val="0"/>
                          <w:marRight w:val="0"/>
                          <w:marTop w:val="0"/>
                          <w:marBottom w:val="0"/>
                          <w:divBdr>
                            <w:top w:val="none" w:sz="0" w:space="0" w:color="auto"/>
                            <w:left w:val="none" w:sz="0" w:space="0" w:color="auto"/>
                            <w:bottom w:val="none" w:sz="0" w:space="0" w:color="auto"/>
                            <w:right w:val="none" w:sz="0" w:space="0" w:color="auto"/>
                          </w:divBdr>
                          <w:divsChild>
                            <w:div w:id="1040932471">
                              <w:marLeft w:val="0"/>
                              <w:marRight w:val="0"/>
                              <w:marTop w:val="0"/>
                              <w:marBottom w:val="0"/>
                              <w:divBdr>
                                <w:top w:val="none" w:sz="0" w:space="0" w:color="auto"/>
                                <w:left w:val="none" w:sz="0" w:space="0" w:color="auto"/>
                                <w:bottom w:val="none" w:sz="0" w:space="0" w:color="auto"/>
                                <w:right w:val="none" w:sz="0" w:space="0" w:color="auto"/>
                              </w:divBdr>
                              <w:divsChild>
                                <w:div w:id="575936315">
                                  <w:marLeft w:val="0"/>
                                  <w:marRight w:val="0"/>
                                  <w:marTop w:val="0"/>
                                  <w:marBottom w:val="0"/>
                                  <w:divBdr>
                                    <w:top w:val="single" w:sz="6" w:space="0" w:color="F5F5F5"/>
                                    <w:left w:val="single" w:sz="6" w:space="0" w:color="F5F5F5"/>
                                    <w:bottom w:val="single" w:sz="6" w:space="0" w:color="F5F5F5"/>
                                    <w:right w:val="single" w:sz="6" w:space="0" w:color="F5F5F5"/>
                                  </w:divBdr>
                                  <w:divsChild>
                                    <w:div w:id="1696999217">
                                      <w:marLeft w:val="0"/>
                                      <w:marRight w:val="0"/>
                                      <w:marTop w:val="0"/>
                                      <w:marBottom w:val="0"/>
                                      <w:divBdr>
                                        <w:top w:val="none" w:sz="0" w:space="0" w:color="auto"/>
                                        <w:left w:val="none" w:sz="0" w:space="0" w:color="auto"/>
                                        <w:bottom w:val="none" w:sz="0" w:space="0" w:color="auto"/>
                                        <w:right w:val="none" w:sz="0" w:space="0" w:color="auto"/>
                                      </w:divBdr>
                                      <w:divsChild>
                                        <w:div w:id="11493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61802">
      <w:bodyDiv w:val="1"/>
      <w:marLeft w:val="0"/>
      <w:marRight w:val="0"/>
      <w:marTop w:val="0"/>
      <w:marBottom w:val="0"/>
      <w:divBdr>
        <w:top w:val="none" w:sz="0" w:space="0" w:color="auto"/>
        <w:left w:val="none" w:sz="0" w:space="0" w:color="auto"/>
        <w:bottom w:val="none" w:sz="0" w:space="0" w:color="auto"/>
        <w:right w:val="none" w:sz="0" w:space="0" w:color="auto"/>
      </w:divBdr>
    </w:div>
    <w:div w:id="116991178">
      <w:bodyDiv w:val="1"/>
      <w:marLeft w:val="0"/>
      <w:marRight w:val="0"/>
      <w:marTop w:val="0"/>
      <w:marBottom w:val="0"/>
      <w:divBdr>
        <w:top w:val="none" w:sz="0" w:space="0" w:color="auto"/>
        <w:left w:val="none" w:sz="0" w:space="0" w:color="auto"/>
        <w:bottom w:val="none" w:sz="0" w:space="0" w:color="auto"/>
        <w:right w:val="none" w:sz="0" w:space="0" w:color="auto"/>
      </w:divBdr>
      <w:divsChild>
        <w:div w:id="1897934217">
          <w:marLeft w:val="0"/>
          <w:marRight w:val="0"/>
          <w:marTop w:val="0"/>
          <w:marBottom w:val="0"/>
          <w:divBdr>
            <w:top w:val="none" w:sz="0" w:space="0" w:color="auto"/>
            <w:left w:val="none" w:sz="0" w:space="0" w:color="auto"/>
            <w:bottom w:val="none" w:sz="0" w:space="0" w:color="auto"/>
            <w:right w:val="none" w:sz="0" w:space="0" w:color="auto"/>
          </w:divBdr>
        </w:div>
      </w:divsChild>
    </w:div>
    <w:div w:id="125049563">
      <w:bodyDiv w:val="1"/>
      <w:marLeft w:val="0"/>
      <w:marRight w:val="0"/>
      <w:marTop w:val="0"/>
      <w:marBottom w:val="0"/>
      <w:divBdr>
        <w:top w:val="none" w:sz="0" w:space="0" w:color="auto"/>
        <w:left w:val="none" w:sz="0" w:space="0" w:color="auto"/>
        <w:bottom w:val="none" w:sz="0" w:space="0" w:color="auto"/>
        <w:right w:val="none" w:sz="0" w:space="0" w:color="auto"/>
      </w:divBdr>
    </w:div>
    <w:div w:id="134106880">
      <w:bodyDiv w:val="1"/>
      <w:marLeft w:val="0"/>
      <w:marRight w:val="0"/>
      <w:marTop w:val="0"/>
      <w:marBottom w:val="0"/>
      <w:divBdr>
        <w:top w:val="none" w:sz="0" w:space="0" w:color="auto"/>
        <w:left w:val="none" w:sz="0" w:space="0" w:color="auto"/>
        <w:bottom w:val="none" w:sz="0" w:space="0" w:color="auto"/>
        <w:right w:val="none" w:sz="0" w:space="0" w:color="auto"/>
      </w:divBdr>
      <w:divsChild>
        <w:div w:id="875115700">
          <w:marLeft w:val="0"/>
          <w:marRight w:val="0"/>
          <w:marTop w:val="0"/>
          <w:marBottom w:val="0"/>
          <w:divBdr>
            <w:top w:val="none" w:sz="0" w:space="0" w:color="auto"/>
            <w:left w:val="none" w:sz="0" w:space="0" w:color="auto"/>
            <w:bottom w:val="none" w:sz="0" w:space="0" w:color="auto"/>
            <w:right w:val="none" w:sz="0" w:space="0" w:color="auto"/>
          </w:divBdr>
        </w:div>
      </w:divsChild>
    </w:div>
    <w:div w:id="143351548">
      <w:bodyDiv w:val="1"/>
      <w:marLeft w:val="0"/>
      <w:marRight w:val="0"/>
      <w:marTop w:val="0"/>
      <w:marBottom w:val="0"/>
      <w:divBdr>
        <w:top w:val="none" w:sz="0" w:space="0" w:color="auto"/>
        <w:left w:val="none" w:sz="0" w:space="0" w:color="auto"/>
        <w:bottom w:val="none" w:sz="0" w:space="0" w:color="auto"/>
        <w:right w:val="none" w:sz="0" w:space="0" w:color="auto"/>
      </w:divBdr>
      <w:divsChild>
        <w:div w:id="1833718493">
          <w:marLeft w:val="0"/>
          <w:marRight w:val="0"/>
          <w:marTop w:val="0"/>
          <w:marBottom w:val="0"/>
          <w:divBdr>
            <w:top w:val="none" w:sz="0" w:space="0" w:color="auto"/>
            <w:left w:val="none" w:sz="0" w:space="0" w:color="auto"/>
            <w:bottom w:val="none" w:sz="0" w:space="0" w:color="auto"/>
            <w:right w:val="none" w:sz="0" w:space="0" w:color="auto"/>
          </w:divBdr>
          <w:divsChild>
            <w:div w:id="1328827070">
              <w:marLeft w:val="0"/>
              <w:marRight w:val="0"/>
              <w:marTop w:val="0"/>
              <w:marBottom w:val="0"/>
              <w:divBdr>
                <w:top w:val="none" w:sz="0" w:space="0" w:color="auto"/>
                <w:left w:val="none" w:sz="0" w:space="0" w:color="auto"/>
                <w:bottom w:val="none" w:sz="0" w:space="0" w:color="auto"/>
                <w:right w:val="none" w:sz="0" w:space="0" w:color="auto"/>
              </w:divBdr>
              <w:divsChild>
                <w:div w:id="1365640264">
                  <w:marLeft w:val="0"/>
                  <w:marRight w:val="0"/>
                  <w:marTop w:val="0"/>
                  <w:marBottom w:val="0"/>
                  <w:divBdr>
                    <w:top w:val="none" w:sz="0" w:space="0" w:color="auto"/>
                    <w:left w:val="none" w:sz="0" w:space="0" w:color="auto"/>
                    <w:bottom w:val="none" w:sz="0" w:space="0" w:color="auto"/>
                    <w:right w:val="none" w:sz="0" w:space="0" w:color="auto"/>
                  </w:divBdr>
                  <w:divsChild>
                    <w:div w:id="959533160">
                      <w:marLeft w:val="0"/>
                      <w:marRight w:val="0"/>
                      <w:marTop w:val="0"/>
                      <w:marBottom w:val="0"/>
                      <w:divBdr>
                        <w:top w:val="none" w:sz="0" w:space="0" w:color="auto"/>
                        <w:left w:val="none" w:sz="0" w:space="0" w:color="auto"/>
                        <w:bottom w:val="none" w:sz="0" w:space="0" w:color="auto"/>
                        <w:right w:val="none" w:sz="0" w:space="0" w:color="auto"/>
                      </w:divBdr>
                      <w:divsChild>
                        <w:div w:id="1686207875">
                          <w:marLeft w:val="0"/>
                          <w:marRight w:val="0"/>
                          <w:marTop w:val="0"/>
                          <w:marBottom w:val="0"/>
                          <w:divBdr>
                            <w:top w:val="none" w:sz="0" w:space="0" w:color="auto"/>
                            <w:left w:val="none" w:sz="0" w:space="0" w:color="auto"/>
                            <w:bottom w:val="none" w:sz="0" w:space="0" w:color="auto"/>
                            <w:right w:val="none" w:sz="0" w:space="0" w:color="auto"/>
                          </w:divBdr>
                          <w:divsChild>
                            <w:div w:id="1171220053">
                              <w:marLeft w:val="0"/>
                              <w:marRight w:val="0"/>
                              <w:marTop w:val="0"/>
                              <w:marBottom w:val="0"/>
                              <w:divBdr>
                                <w:top w:val="none" w:sz="0" w:space="0" w:color="auto"/>
                                <w:left w:val="none" w:sz="0" w:space="0" w:color="auto"/>
                                <w:bottom w:val="none" w:sz="0" w:space="0" w:color="auto"/>
                                <w:right w:val="none" w:sz="0" w:space="0" w:color="auto"/>
                              </w:divBdr>
                              <w:divsChild>
                                <w:div w:id="57287764">
                                  <w:marLeft w:val="0"/>
                                  <w:marRight w:val="0"/>
                                  <w:marTop w:val="0"/>
                                  <w:marBottom w:val="0"/>
                                  <w:divBdr>
                                    <w:top w:val="single" w:sz="6" w:space="0" w:color="F5F5F5"/>
                                    <w:left w:val="single" w:sz="6" w:space="0" w:color="F5F5F5"/>
                                    <w:bottom w:val="single" w:sz="6" w:space="0" w:color="F5F5F5"/>
                                    <w:right w:val="single" w:sz="6" w:space="0" w:color="F5F5F5"/>
                                  </w:divBdr>
                                  <w:divsChild>
                                    <w:div w:id="2018580975">
                                      <w:marLeft w:val="0"/>
                                      <w:marRight w:val="0"/>
                                      <w:marTop w:val="0"/>
                                      <w:marBottom w:val="0"/>
                                      <w:divBdr>
                                        <w:top w:val="none" w:sz="0" w:space="0" w:color="auto"/>
                                        <w:left w:val="none" w:sz="0" w:space="0" w:color="auto"/>
                                        <w:bottom w:val="none" w:sz="0" w:space="0" w:color="auto"/>
                                        <w:right w:val="none" w:sz="0" w:space="0" w:color="auto"/>
                                      </w:divBdr>
                                      <w:divsChild>
                                        <w:div w:id="5514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87431">
      <w:bodyDiv w:val="1"/>
      <w:marLeft w:val="0"/>
      <w:marRight w:val="0"/>
      <w:marTop w:val="0"/>
      <w:marBottom w:val="0"/>
      <w:divBdr>
        <w:top w:val="none" w:sz="0" w:space="0" w:color="auto"/>
        <w:left w:val="none" w:sz="0" w:space="0" w:color="auto"/>
        <w:bottom w:val="none" w:sz="0" w:space="0" w:color="auto"/>
        <w:right w:val="none" w:sz="0" w:space="0" w:color="auto"/>
      </w:divBdr>
      <w:divsChild>
        <w:div w:id="126169695">
          <w:marLeft w:val="0"/>
          <w:marRight w:val="0"/>
          <w:marTop w:val="0"/>
          <w:marBottom w:val="0"/>
          <w:divBdr>
            <w:top w:val="none" w:sz="0" w:space="0" w:color="auto"/>
            <w:left w:val="none" w:sz="0" w:space="0" w:color="auto"/>
            <w:bottom w:val="none" w:sz="0" w:space="0" w:color="auto"/>
            <w:right w:val="none" w:sz="0" w:space="0" w:color="auto"/>
          </w:divBdr>
          <w:divsChild>
            <w:div w:id="1672290516">
              <w:marLeft w:val="0"/>
              <w:marRight w:val="0"/>
              <w:marTop w:val="0"/>
              <w:marBottom w:val="0"/>
              <w:divBdr>
                <w:top w:val="none" w:sz="0" w:space="0" w:color="auto"/>
                <w:left w:val="none" w:sz="0" w:space="0" w:color="auto"/>
                <w:bottom w:val="none" w:sz="0" w:space="0" w:color="auto"/>
                <w:right w:val="none" w:sz="0" w:space="0" w:color="auto"/>
              </w:divBdr>
              <w:divsChild>
                <w:div w:id="1531725171">
                  <w:marLeft w:val="0"/>
                  <w:marRight w:val="0"/>
                  <w:marTop w:val="0"/>
                  <w:marBottom w:val="0"/>
                  <w:divBdr>
                    <w:top w:val="none" w:sz="0" w:space="0" w:color="auto"/>
                    <w:left w:val="none" w:sz="0" w:space="0" w:color="auto"/>
                    <w:bottom w:val="none" w:sz="0" w:space="0" w:color="auto"/>
                    <w:right w:val="none" w:sz="0" w:space="0" w:color="auto"/>
                  </w:divBdr>
                  <w:divsChild>
                    <w:div w:id="726534210">
                      <w:marLeft w:val="0"/>
                      <w:marRight w:val="0"/>
                      <w:marTop w:val="0"/>
                      <w:marBottom w:val="0"/>
                      <w:divBdr>
                        <w:top w:val="none" w:sz="0" w:space="0" w:color="auto"/>
                        <w:left w:val="none" w:sz="0" w:space="0" w:color="auto"/>
                        <w:bottom w:val="none" w:sz="0" w:space="0" w:color="auto"/>
                        <w:right w:val="none" w:sz="0" w:space="0" w:color="auto"/>
                      </w:divBdr>
                      <w:divsChild>
                        <w:div w:id="713849779">
                          <w:marLeft w:val="0"/>
                          <w:marRight w:val="0"/>
                          <w:marTop w:val="0"/>
                          <w:marBottom w:val="0"/>
                          <w:divBdr>
                            <w:top w:val="none" w:sz="0" w:space="0" w:color="auto"/>
                            <w:left w:val="none" w:sz="0" w:space="0" w:color="auto"/>
                            <w:bottom w:val="none" w:sz="0" w:space="0" w:color="auto"/>
                            <w:right w:val="none" w:sz="0" w:space="0" w:color="auto"/>
                          </w:divBdr>
                          <w:divsChild>
                            <w:div w:id="2112893683">
                              <w:marLeft w:val="0"/>
                              <w:marRight w:val="0"/>
                              <w:marTop w:val="0"/>
                              <w:marBottom w:val="0"/>
                              <w:divBdr>
                                <w:top w:val="none" w:sz="0" w:space="0" w:color="auto"/>
                                <w:left w:val="none" w:sz="0" w:space="0" w:color="auto"/>
                                <w:bottom w:val="none" w:sz="0" w:space="0" w:color="auto"/>
                                <w:right w:val="none" w:sz="0" w:space="0" w:color="auto"/>
                              </w:divBdr>
                              <w:divsChild>
                                <w:div w:id="1608806364">
                                  <w:marLeft w:val="0"/>
                                  <w:marRight w:val="0"/>
                                  <w:marTop w:val="0"/>
                                  <w:marBottom w:val="0"/>
                                  <w:divBdr>
                                    <w:top w:val="single" w:sz="6" w:space="0" w:color="F5F5F5"/>
                                    <w:left w:val="single" w:sz="6" w:space="0" w:color="F5F5F5"/>
                                    <w:bottom w:val="single" w:sz="6" w:space="0" w:color="F5F5F5"/>
                                    <w:right w:val="single" w:sz="6" w:space="0" w:color="F5F5F5"/>
                                  </w:divBdr>
                                  <w:divsChild>
                                    <w:div w:id="1868323962">
                                      <w:marLeft w:val="0"/>
                                      <w:marRight w:val="0"/>
                                      <w:marTop w:val="0"/>
                                      <w:marBottom w:val="0"/>
                                      <w:divBdr>
                                        <w:top w:val="none" w:sz="0" w:space="0" w:color="auto"/>
                                        <w:left w:val="none" w:sz="0" w:space="0" w:color="auto"/>
                                        <w:bottom w:val="none" w:sz="0" w:space="0" w:color="auto"/>
                                        <w:right w:val="none" w:sz="0" w:space="0" w:color="auto"/>
                                      </w:divBdr>
                                      <w:divsChild>
                                        <w:div w:id="89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09526">
      <w:bodyDiv w:val="1"/>
      <w:marLeft w:val="0"/>
      <w:marRight w:val="0"/>
      <w:marTop w:val="0"/>
      <w:marBottom w:val="0"/>
      <w:divBdr>
        <w:top w:val="none" w:sz="0" w:space="0" w:color="auto"/>
        <w:left w:val="none" w:sz="0" w:space="0" w:color="auto"/>
        <w:bottom w:val="none" w:sz="0" w:space="0" w:color="auto"/>
        <w:right w:val="none" w:sz="0" w:space="0" w:color="auto"/>
      </w:divBdr>
      <w:divsChild>
        <w:div w:id="317004849">
          <w:marLeft w:val="0"/>
          <w:marRight w:val="0"/>
          <w:marTop w:val="0"/>
          <w:marBottom w:val="0"/>
          <w:divBdr>
            <w:top w:val="none" w:sz="0" w:space="0" w:color="auto"/>
            <w:left w:val="none" w:sz="0" w:space="0" w:color="auto"/>
            <w:bottom w:val="none" w:sz="0" w:space="0" w:color="auto"/>
            <w:right w:val="none" w:sz="0" w:space="0" w:color="auto"/>
          </w:divBdr>
        </w:div>
      </w:divsChild>
    </w:div>
    <w:div w:id="169879947">
      <w:bodyDiv w:val="1"/>
      <w:marLeft w:val="0"/>
      <w:marRight w:val="0"/>
      <w:marTop w:val="0"/>
      <w:marBottom w:val="0"/>
      <w:divBdr>
        <w:top w:val="none" w:sz="0" w:space="0" w:color="auto"/>
        <w:left w:val="none" w:sz="0" w:space="0" w:color="auto"/>
        <w:bottom w:val="none" w:sz="0" w:space="0" w:color="auto"/>
        <w:right w:val="none" w:sz="0" w:space="0" w:color="auto"/>
      </w:divBdr>
    </w:div>
    <w:div w:id="173693118">
      <w:bodyDiv w:val="1"/>
      <w:marLeft w:val="0"/>
      <w:marRight w:val="0"/>
      <w:marTop w:val="0"/>
      <w:marBottom w:val="0"/>
      <w:divBdr>
        <w:top w:val="none" w:sz="0" w:space="0" w:color="auto"/>
        <w:left w:val="none" w:sz="0" w:space="0" w:color="auto"/>
        <w:bottom w:val="none" w:sz="0" w:space="0" w:color="auto"/>
        <w:right w:val="none" w:sz="0" w:space="0" w:color="auto"/>
      </w:divBdr>
      <w:divsChild>
        <w:div w:id="526409945">
          <w:marLeft w:val="0"/>
          <w:marRight w:val="0"/>
          <w:marTop w:val="0"/>
          <w:marBottom w:val="0"/>
          <w:divBdr>
            <w:top w:val="none" w:sz="0" w:space="0" w:color="auto"/>
            <w:left w:val="none" w:sz="0" w:space="0" w:color="auto"/>
            <w:bottom w:val="none" w:sz="0" w:space="0" w:color="auto"/>
            <w:right w:val="none" w:sz="0" w:space="0" w:color="auto"/>
          </w:divBdr>
          <w:divsChild>
            <w:div w:id="390542077">
              <w:marLeft w:val="0"/>
              <w:marRight w:val="0"/>
              <w:marTop w:val="0"/>
              <w:marBottom w:val="0"/>
              <w:divBdr>
                <w:top w:val="none" w:sz="0" w:space="0" w:color="auto"/>
                <w:left w:val="none" w:sz="0" w:space="0" w:color="auto"/>
                <w:bottom w:val="none" w:sz="0" w:space="0" w:color="auto"/>
                <w:right w:val="none" w:sz="0" w:space="0" w:color="auto"/>
              </w:divBdr>
              <w:divsChild>
                <w:div w:id="498427068">
                  <w:marLeft w:val="0"/>
                  <w:marRight w:val="0"/>
                  <w:marTop w:val="0"/>
                  <w:marBottom w:val="0"/>
                  <w:divBdr>
                    <w:top w:val="none" w:sz="0" w:space="0" w:color="auto"/>
                    <w:left w:val="none" w:sz="0" w:space="0" w:color="auto"/>
                    <w:bottom w:val="none" w:sz="0" w:space="0" w:color="auto"/>
                    <w:right w:val="none" w:sz="0" w:space="0" w:color="auto"/>
                  </w:divBdr>
                  <w:divsChild>
                    <w:div w:id="1452505811">
                      <w:marLeft w:val="0"/>
                      <w:marRight w:val="0"/>
                      <w:marTop w:val="0"/>
                      <w:marBottom w:val="0"/>
                      <w:divBdr>
                        <w:top w:val="none" w:sz="0" w:space="0" w:color="auto"/>
                        <w:left w:val="none" w:sz="0" w:space="0" w:color="auto"/>
                        <w:bottom w:val="none" w:sz="0" w:space="0" w:color="auto"/>
                        <w:right w:val="none" w:sz="0" w:space="0" w:color="auto"/>
                      </w:divBdr>
                      <w:divsChild>
                        <w:div w:id="596911165">
                          <w:marLeft w:val="0"/>
                          <w:marRight w:val="0"/>
                          <w:marTop w:val="0"/>
                          <w:marBottom w:val="0"/>
                          <w:divBdr>
                            <w:top w:val="none" w:sz="0" w:space="0" w:color="auto"/>
                            <w:left w:val="none" w:sz="0" w:space="0" w:color="auto"/>
                            <w:bottom w:val="none" w:sz="0" w:space="0" w:color="auto"/>
                            <w:right w:val="none" w:sz="0" w:space="0" w:color="auto"/>
                          </w:divBdr>
                          <w:divsChild>
                            <w:div w:id="45422344">
                              <w:marLeft w:val="0"/>
                              <w:marRight w:val="0"/>
                              <w:marTop w:val="0"/>
                              <w:marBottom w:val="0"/>
                              <w:divBdr>
                                <w:top w:val="none" w:sz="0" w:space="0" w:color="auto"/>
                                <w:left w:val="none" w:sz="0" w:space="0" w:color="auto"/>
                                <w:bottom w:val="none" w:sz="0" w:space="0" w:color="auto"/>
                                <w:right w:val="none" w:sz="0" w:space="0" w:color="auto"/>
                              </w:divBdr>
                              <w:divsChild>
                                <w:div w:id="48040871">
                                  <w:marLeft w:val="0"/>
                                  <w:marRight w:val="0"/>
                                  <w:marTop w:val="0"/>
                                  <w:marBottom w:val="0"/>
                                  <w:divBdr>
                                    <w:top w:val="single" w:sz="6" w:space="0" w:color="F5F5F5"/>
                                    <w:left w:val="single" w:sz="6" w:space="0" w:color="F5F5F5"/>
                                    <w:bottom w:val="single" w:sz="6" w:space="0" w:color="F5F5F5"/>
                                    <w:right w:val="single" w:sz="6" w:space="0" w:color="F5F5F5"/>
                                  </w:divBdr>
                                  <w:divsChild>
                                    <w:div w:id="615600050">
                                      <w:marLeft w:val="0"/>
                                      <w:marRight w:val="0"/>
                                      <w:marTop w:val="0"/>
                                      <w:marBottom w:val="0"/>
                                      <w:divBdr>
                                        <w:top w:val="none" w:sz="0" w:space="0" w:color="auto"/>
                                        <w:left w:val="none" w:sz="0" w:space="0" w:color="auto"/>
                                        <w:bottom w:val="none" w:sz="0" w:space="0" w:color="auto"/>
                                        <w:right w:val="none" w:sz="0" w:space="0" w:color="auto"/>
                                      </w:divBdr>
                                      <w:divsChild>
                                        <w:div w:id="17234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14669">
      <w:bodyDiv w:val="1"/>
      <w:marLeft w:val="0"/>
      <w:marRight w:val="0"/>
      <w:marTop w:val="0"/>
      <w:marBottom w:val="0"/>
      <w:divBdr>
        <w:top w:val="none" w:sz="0" w:space="0" w:color="auto"/>
        <w:left w:val="none" w:sz="0" w:space="0" w:color="auto"/>
        <w:bottom w:val="none" w:sz="0" w:space="0" w:color="auto"/>
        <w:right w:val="none" w:sz="0" w:space="0" w:color="auto"/>
      </w:divBdr>
      <w:divsChild>
        <w:div w:id="1626038976">
          <w:marLeft w:val="0"/>
          <w:marRight w:val="0"/>
          <w:marTop w:val="0"/>
          <w:marBottom w:val="0"/>
          <w:divBdr>
            <w:top w:val="none" w:sz="0" w:space="0" w:color="auto"/>
            <w:left w:val="none" w:sz="0" w:space="0" w:color="auto"/>
            <w:bottom w:val="none" w:sz="0" w:space="0" w:color="auto"/>
            <w:right w:val="none" w:sz="0" w:space="0" w:color="auto"/>
          </w:divBdr>
          <w:divsChild>
            <w:div w:id="583219830">
              <w:marLeft w:val="0"/>
              <w:marRight w:val="0"/>
              <w:marTop w:val="0"/>
              <w:marBottom w:val="0"/>
              <w:divBdr>
                <w:top w:val="none" w:sz="0" w:space="0" w:color="auto"/>
                <w:left w:val="none" w:sz="0" w:space="0" w:color="auto"/>
                <w:bottom w:val="none" w:sz="0" w:space="0" w:color="auto"/>
                <w:right w:val="none" w:sz="0" w:space="0" w:color="auto"/>
              </w:divBdr>
              <w:divsChild>
                <w:div w:id="96144599">
                  <w:marLeft w:val="0"/>
                  <w:marRight w:val="0"/>
                  <w:marTop w:val="0"/>
                  <w:marBottom w:val="0"/>
                  <w:divBdr>
                    <w:top w:val="none" w:sz="0" w:space="0" w:color="auto"/>
                    <w:left w:val="none" w:sz="0" w:space="0" w:color="auto"/>
                    <w:bottom w:val="none" w:sz="0" w:space="0" w:color="auto"/>
                    <w:right w:val="none" w:sz="0" w:space="0" w:color="auto"/>
                  </w:divBdr>
                  <w:divsChild>
                    <w:div w:id="814684165">
                      <w:marLeft w:val="0"/>
                      <w:marRight w:val="0"/>
                      <w:marTop w:val="0"/>
                      <w:marBottom w:val="0"/>
                      <w:divBdr>
                        <w:top w:val="none" w:sz="0" w:space="0" w:color="auto"/>
                        <w:left w:val="none" w:sz="0" w:space="0" w:color="auto"/>
                        <w:bottom w:val="none" w:sz="0" w:space="0" w:color="auto"/>
                        <w:right w:val="none" w:sz="0" w:space="0" w:color="auto"/>
                      </w:divBdr>
                      <w:divsChild>
                        <w:div w:id="2052533803">
                          <w:marLeft w:val="0"/>
                          <w:marRight w:val="0"/>
                          <w:marTop w:val="0"/>
                          <w:marBottom w:val="0"/>
                          <w:divBdr>
                            <w:top w:val="none" w:sz="0" w:space="0" w:color="auto"/>
                            <w:left w:val="none" w:sz="0" w:space="0" w:color="auto"/>
                            <w:bottom w:val="none" w:sz="0" w:space="0" w:color="auto"/>
                            <w:right w:val="none" w:sz="0" w:space="0" w:color="auto"/>
                          </w:divBdr>
                          <w:divsChild>
                            <w:div w:id="1252665547">
                              <w:marLeft w:val="0"/>
                              <w:marRight w:val="0"/>
                              <w:marTop w:val="0"/>
                              <w:marBottom w:val="0"/>
                              <w:divBdr>
                                <w:top w:val="none" w:sz="0" w:space="0" w:color="auto"/>
                                <w:left w:val="none" w:sz="0" w:space="0" w:color="auto"/>
                                <w:bottom w:val="none" w:sz="0" w:space="0" w:color="auto"/>
                                <w:right w:val="none" w:sz="0" w:space="0" w:color="auto"/>
                              </w:divBdr>
                              <w:divsChild>
                                <w:div w:id="766001168">
                                  <w:marLeft w:val="0"/>
                                  <w:marRight w:val="0"/>
                                  <w:marTop w:val="0"/>
                                  <w:marBottom w:val="0"/>
                                  <w:divBdr>
                                    <w:top w:val="single" w:sz="6" w:space="0" w:color="F5F5F5"/>
                                    <w:left w:val="single" w:sz="6" w:space="0" w:color="F5F5F5"/>
                                    <w:bottom w:val="single" w:sz="6" w:space="0" w:color="F5F5F5"/>
                                    <w:right w:val="single" w:sz="6" w:space="0" w:color="F5F5F5"/>
                                  </w:divBdr>
                                  <w:divsChild>
                                    <w:div w:id="1577548066">
                                      <w:marLeft w:val="0"/>
                                      <w:marRight w:val="0"/>
                                      <w:marTop w:val="0"/>
                                      <w:marBottom w:val="0"/>
                                      <w:divBdr>
                                        <w:top w:val="none" w:sz="0" w:space="0" w:color="auto"/>
                                        <w:left w:val="none" w:sz="0" w:space="0" w:color="auto"/>
                                        <w:bottom w:val="none" w:sz="0" w:space="0" w:color="auto"/>
                                        <w:right w:val="none" w:sz="0" w:space="0" w:color="auto"/>
                                      </w:divBdr>
                                      <w:divsChild>
                                        <w:div w:id="143991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796446">
      <w:bodyDiv w:val="1"/>
      <w:marLeft w:val="0"/>
      <w:marRight w:val="0"/>
      <w:marTop w:val="0"/>
      <w:marBottom w:val="0"/>
      <w:divBdr>
        <w:top w:val="none" w:sz="0" w:space="0" w:color="auto"/>
        <w:left w:val="none" w:sz="0" w:space="0" w:color="auto"/>
        <w:bottom w:val="none" w:sz="0" w:space="0" w:color="auto"/>
        <w:right w:val="none" w:sz="0" w:space="0" w:color="auto"/>
      </w:divBdr>
    </w:div>
    <w:div w:id="199323808">
      <w:bodyDiv w:val="1"/>
      <w:marLeft w:val="0"/>
      <w:marRight w:val="0"/>
      <w:marTop w:val="0"/>
      <w:marBottom w:val="0"/>
      <w:divBdr>
        <w:top w:val="none" w:sz="0" w:space="0" w:color="auto"/>
        <w:left w:val="none" w:sz="0" w:space="0" w:color="auto"/>
        <w:bottom w:val="none" w:sz="0" w:space="0" w:color="auto"/>
        <w:right w:val="none" w:sz="0" w:space="0" w:color="auto"/>
      </w:divBdr>
      <w:divsChild>
        <w:div w:id="1805191666">
          <w:marLeft w:val="0"/>
          <w:marRight w:val="0"/>
          <w:marTop w:val="0"/>
          <w:marBottom w:val="0"/>
          <w:divBdr>
            <w:top w:val="none" w:sz="0" w:space="0" w:color="auto"/>
            <w:left w:val="none" w:sz="0" w:space="0" w:color="auto"/>
            <w:bottom w:val="none" w:sz="0" w:space="0" w:color="auto"/>
            <w:right w:val="none" w:sz="0" w:space="0" w:color="auto"/>
          </w:divBdr>
          <w:divsChild>
            <w:div w:id="874194863">
              <w:marLeft w:val="0"/>
              <w:marRight w:val="0"/>
              <w:marTop w:val="0"/>
              <w:marBottom w:val="0"/>
              <w:divBdr>
                <w:top w:val="none" w:sz="0" w:space="0" w:color="auto"/>
                <w:left w:val="none" w:sz="0" w:space="0" w:color="auto"/>
                <w:bottom w:val="none" w:sz="0" w:space="0" w:color="auto"/>
                <w:right w:val="none" w:sz="0" w:space="0" w:color="auto"/>
              </w:divBdr>
              <w:divsChild>
                <w:div w:id="1693875881">
                  <w:marLeft w:val="0"/>
                  <w:marRight w:val="0"/>
                  <w:marTop w:val="0"/>
                  <w:marBottom w:val="0"/>
                  <w:divBdr>
                    <w:top w:val="none" w:sz="0" w:space="0" w:color="auto"/>
                    <w:left w:val="none" w:sz="0" w:space="0" w:color="auto"/>
                    <w:bottom w:val="none" w:sz="0" w:space="0" w:color="auto"/>
                    <w:right w:val="none" w:sz="0" w:space="0" w:color="auto"/>
                  </w:divBdr>
                  <w:divsChild>
                    <w:div w:id="374694097">
                      <w:marLeft w:val="0"/>
                      <w:marRight w:val="0"/>
                      <w:marTop w:val="0"/>
                      <w:marBottom w:val="0"/>
                      <w:divBdr>
                        <w:top w:val="none" w:sz="0" w:space="0" w:color="auto"/>
                        <w:left w:val="none" w:sz="0" w:space="0" w:color="auto"/>
                        <w:bottom w:val="none" w:sz="0" w:space="0" w:color="auto"/>
                        <w:right w:val="none" w:sz="0" w:space="0" w:color="auto"/>
                      </w:divBdr>
                      <w:divsChild>
                        <w:div w:id="1814180374">
                          <w:marLeft w:val="0"/>
                          <w:marRight w:val="0"/>
                          <w:marTop w:val="0"/>
                          <w:marBottom w:val="0"/>
                          <w:divBdr>
                            <w:top w:val="none" w:sz="0" w:space="0" w:color="auto"/>
                            <w:left w:val="none" w:sz="0" w:space="0" w:color="auto"/>
                            <w:bottom w:val="none" w:sz="0" w:space="0" w:color="auto"/>
                            <w:right w:val="none" w:sz="0" w:space="0" w:color="auto"/>
                          </w:divBdr>
                          <w:divsChild>
                            <w:div w:id="461383172">
                              <w:marLeft w:val="0"/>
                              <w:marRight w:val="0"/>
                              <w:marTop w:val="0"/>
                              <w:marBottom w:val="0"/>
                              <w:divBdr>
                                <w:top w:val="none" w:sz="0" w:space="0" w:color="auto"/>
                                <w:left w:val="none" w:sz="0" w:space="0" w:color="auto"/>
                                <w:bottom w:val="none" w:sz="0" w:space="0" w:color="auto"/>
                                <w:right w:val="none" w:sz="0" w:space="0" w:color="auto"/>
                              </w:divBdr>
                              <w:divsChild>
                                <w:div w:id="2063867456">
                                  <w:marLeft w:val="0"/>
                                  <w:marRight w:val="0"/>
                                  <w:marTop w:val="0"/>
                                  <w:marBottom w:val="0"/>
                                  <w:divBdr>
                                    <w:top w:val="single" w:sz="6" w:space="0" w:color="F5F5F5"/>
                                    <w:left w:val="single" w:sz="6" w:space="0" w:color="F5F5F5"/>
                                    <w:bottom w:val="single" w:sz="6" w:space="0" w:color="F5F5F5"/>
                                    <w:right w:val="single" w:sz="6" w:space="0" w:color="F5F5F5"/>
                                  </w:divBdr>
                                  <w:divsChild>
                                    <w:div w:id="1392189629">
                                      <w:marLeft w:val="0"/>
                                      <w:marRight w:val="0"/>
                                      <w:marTop w:val="0"/>
                                      <w:marBottom w:val="0"/>
                                      <w:divBdr>
                                        <w:top w:val="none" w:sz="0" w:space="0" w:color="auto"/>
                                        <w:left w:val="none" w:sz="0" w:space="0" w:color="auto"/>
                                        <w:bottom w:val="none" w:sz="0" w:space="0" w:color="auto"/>
                                        <w:right w:val="none" w:sz="0" w:space="0" w:color="auto"/>
                                      </w:divBdr>
                                      <w:divsChild>
                                        <w:div w:id="130700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811609">
      <w:bodyDiv w:val="1"/>
      <w:marLeft w:val="0"/>
      <w:marRight w:val="0"/>
      <w:marTop w:val="0"/>
      <w:marBottom w:val="0"/>
      <w:divBdr>
        <w:top w:val="none" w:sz="0" w:space="0" w:color="auto"/>
        <w:left w:val="none" w:sz="0" w:space="0" w:color="auto"/>
        <w:bottom w:val="none" w:sz="0" w:space="0" w:color="auto"/>
        <w:right w:val="none" w:sz="0" w:space="0" w:color="auto"/>
      </w:divBdr>
    </w:div>
    <w:div w:id="246841025">
      <w:bodyDiv w:val="1"/>
      <w:marLeft w:val="0"/>
      <w:marRight w:val="0"/>
      <w:marTop w:val="0"/>
      <w:marBottom w:val="0"/>
      <w:divBdr>
        <w:top w:val="none" w:sz="0" w:space="0" w:color="auto"/>
        <w:left w:val="none" w:sz="0" w:space="0" w:color="auto"/>
        <w:bottom w:val="none" w:sz="0" w:space="0" w:color="auto"/>
        <w:right w:val="none" w:sz="0" w:space="0" w:color="auto"/>
      </w:divBdr>
      <w:divsChild>
        <w:div w:id="177818870">
          <w:marLeft w:val="0"/>
          <w:marRight w:val="0"/>
          <w:marTop w:val="0"/>
          <w:marBottom w:val="0"/>
          <w:divBdr>
            <w:top w:val="none" w:sz="0" w:space="0" w:color="auto"/>
            <w:left w:val="none" w:sz="0" w:space="0" w:color="auto"/>
            <w:bottom w:val="none" w:sz="0" w:space="0" w:color="auto"/>
            <w:right w:val="none" w:sz="0" w:space="0" w:color="auto"/>
          </w:divBdr>
          <w:divsChild>
            <w:div w:id="45492100">
              <w:marLeft w:val="0"/>
              <w:marRight w:val="0"/>
              <w:marTop w:val="0"/>
              <w:marBottom w:val="0"/>
              <w:divBdr>
                <w:top w:val="none" w:sz="0" w:space="0" w:color="auto"/>
                <w:left w:val="none" w:sz="0" w:space="0" w:color="auto"/>
                <w:bottom w:val="none" w:sz="0" w:space="0" w:color="auto"/>
                <w:right w:val="none" w:sz="0" w:space="0" w:color="auto"/>
              </w:divBdr>
              <w:divsChild>
                <w:div w:id="1141192177">
                  <w:marLeft w:val="0"/>
                  <w:marRight w:val="0"/>
                  <w:marTop w:val="0"/>
                  <w:marBottom w:val="0"/>
                  <w:divBdr>
                    <w:top w:val="none" w:sz="0" w:space="0" w:color="auto"/>
                    <w:left w:val="none" w:sz="0" w:space="0" w:color="auto"/>
                    <w:bottom w:val="none" w:sz="0" w:space="0" w:color="auto"/>
                    <w:right w:val="none" w:sz="0" w:space="0" w:color="auto"/>
                  </w:divBdr>
                  <w:divsChild>
                    <w:div w:id="650909506">
                      <w:marLeft w:val="0"/>
                      <w:marRight w:val="0"/>
                      <w:marTop w:val="0"/>
                      <w:marBottom w:val="0"/>
                      <w:divBdr>
                        <w:top w:val="none" w:sz="0" w:space="0" w:color="auto"/>
                        <w:left w:val="none" w:sz="0" w:space="0" w:color="auto"/>
                        <w:bottom w:val="none" w:sz="0" w:space="0" w:color="auto"/>
                        <w:right w:val="none" w:sz="0" w:space="0" w:color="auto"/>
                      </w:divBdr>
                      <w:divsChild>
                        <w:div w:id="317812071">
                          <w:marLeft w:val="0"/>
                          <w:marRight w:val="0"/>
                          <w:marTop w:val="0"/>
                          <w:marBottom w:val="0"/>
                          <w:divBdr>
                            <w:top w:val="none" w:sz="0" w:space="0" w:color="auto"/>
                            <w:left w:val="none" w:sz="0" w:space="0" w:color="auto"/>
                            <w:bottom w:val="none" w:sz="0" w:space="0" w:color="auto"/>
                            <w:right w:val="none" w:sz="0" w:space="0" w:color="auto"/>
                          </w:divBdr>
                          <w:divsChild>
                            <w:div w:id="1011839094">
                              <w:marLeft w:val="0"/>
                              <w:marRight w:val="0"/>
                              <w:marTop w:val="0"/>
                              <w:marBottom w:val="0"/>
                              <w:divBdr>
                                <w:top w:val="none" w:sz="0" w:space="0" w:color="auto"/>
                                <w:left w:val="none" w:sz="0" w:space="0" w:color="auto"/>
                                <w:bottom w:val="none" w:sz="0" w:space="0" w:color="auto"/>
                                <w:right w:val="none" w:sz="0" w:space="0" w:color="auto"/>
                              </w:divBdr>
                              <w:divsChild>
                                <w:div w:id="370110460">
                                  <w:marLeft w:val="0"/>
                                  <w:marRight w:val="0"/>
                                  <w:marTop w:val="0"/>
                                  <w:marBottom w:val="0"/>
                                  <w:divBdr>
                                    <w:top w:val="single" w:sz="6" w:space="0" w:color="F5F5F5"/>
                                    <w:left w:val="single" w:sz="6" w:space="0" w:color="F5F5F5"/>
                                    <w:bottom w:val="single" w:sz="6" w:space="0" w:color="F5F5F5"/>
                                    <w:right w:val="single" w:sz="6" w:space="0" w:color="F5F5F5"/>
                                  </w:divBdr>
                                  <w:divsChild>
                                    <w:div w:id="2124228835">
                                      <w:marLeft w:val="0"/>
                                      <w:marRight w:val="0"/>
                                      <w:marTop w:val="0"/>
                                      <w:marBottom w:val="0"/>
                                      <w:divBdr>
                                        <w:top w:val="none" w:sz="0" w:space="0" w:color="auto"/>
                                        <w:left w:val="none" w:sz="0" w:space="0" w:color="auto"/>
                                        <w:bottom w:val="none" w:sz="0" w:space="0" w:color="auto"/>
                                        <w:right w:val="none" w:sz="0" w:space="0" w:color="auto"/>
                                      </w:divBdr>
                                      <w:divsChild>
                                        <w:div w:id="2057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169957">
      <w:bodyDiv w:val="1"/>
      <w:marLeft w:val="0"/>
      <w:marRight w:val="0"/>
      <w:marTop w:val="0"/>
      <w:marBottom w:val="0"/>
      <w:divBdr>
        <w:top w:val="none" w:sz="0" w:space="0" w:color="auto"/>
        <w:left w:val="none" w:sz="0" w:space="0" w:color="auto"/>
        <w:bottom w:val="none" w:sz="0" w:space="0" w:color="auto"/>
        <w:right w:val="none" w:sz="0" w:space="0" w:color="auto"/>
      </w:divBdr>
    </w:div>
    <w:div w:id="271983023">
      <w:bodyDiv w:val="1"/>
      <w:marLeft w:val="0"/>
      <w:marRight w:val="0"/>
      <w:marTop w:val="0"/>
      <w:marBottom w:val="0"/>
      <w:divBdr>
        <w:top w:val="none" w:sz="0" w:space="0" w:color="auto"/>
        <w:left w:val="none" w:sz="0" w:space="0" w:color="auto"/>
        <w:bottom w:val="none" w:sz="0" w:space="0" w:color="auto"/>
        <w:right w:val="none" w:sz="0" w:space="0" w:color="auto"/>
      </w:divBdr>
      <w:divsChild>
        <w:div w:id="1666199332">
          <w:marLeft w:val="0"/>
          <w:marRight w:val="0"/>
          <w:marTop w:val="0"/>
          <w:marBottom w:val="0"/>
          <w:divBdr>
            <w:top w:val="none" w:sz="0" w:space="0" w:color="auto"/>
            <w:left w:val="none" w:sz="0" w:space="0" w:color="auto"/>
            <w:bottom w:val="none" w:sz="0" w:space="0" w:color="auto"/>
            <w:right w:val="none" w:sz="0" w:space="0" w:color="auto"/>
          </w:divBdr>
          <w:divsChild>
            <w:div w:id="17658680">
              <w:marLeft w:val="0"/>
              <w:marRight w:val="0"/>
              <w:marTop w:val="0"/>
              <w:marBottom w:val="0"/>
              <w:divBdr>
                <w:top w:val="none" w:sz="0" w:space="0" w:color="auto"/>
                <w:left w:val="none" w:sz="0" w:space="0" w:color="auto"/>
                <w:bottom w:val="none" w:sz="0" w:space="0" w:color="auto"/>
                <w:right w:val="none" w:sz="0" w:space="0" w:color="auto"/>
              </w:divBdr>
              <w:divsChild>
                <w:div w:id="687609871">
                  <w:marLeft w:val="0"/>
                  <w:marRight w:val="0"/>
                  <w:marTop w:val="0"/>
                  <w:marBottom w:val="0"/>
                  <w:divBdr>
                    <w:top w:val="none" w:sz="0" w:space="0" w:color="auto"/>
                    <w:left w:val="none" w:sz="0" w:space="0" w:color="auto"/>
                    <w:bottom w:val="none" w:sz="0" w:space="0" w:color="auto"/>
                    <w:right w:val="none" w:sz="0" w:space="0" w:color="auto"/>
                  </w:divBdr>
                  <w:divsChild>
                    <w:div w:id="1424186569">
                      <w:marLeft w:val="0"/>
                      <w:marRight w:val="0"/>
                      <w:marTop w:val="0"/>
                      <w:marBottom w:val="0"/>
                      <w:divBdr>
                        <w:top w:val="none" w:sz="0" w:space="0" w:color="auto"/>
                        <w:left w:val="none" w:sz="0" w:space="0" w:color="auto"/>
                        <w:bottom w:val="none" w:sz="0" w:space="0" w:color="auto"/>
                        <w:right w:val="none" w:sz="0" w:space="0" w:color="auto"/>
                      </w:divBdr>
                      <w:divsChild>
                        <w:div w:id="1717394521">
                          <w:marLeft w:val="0"/>
                          <w:marRight w:val="0"/>
                          <w:marTop w:val="0"/>
                          <w:marBottom w:val="0"/>
                          <w:divBdr>
                            <w:top w:val="none" w:sz="0" w:space="0" w:color="auto"/>
                            <w:left w:val="none" w:sz="0" w:space="0" w:color="auto"/>
                            <w:bottom w:val="none" w:sz="0" w:space="0" w:color="auto"/>
                            <w:right w:val="none" w:sz="0" w:space="0" w:color="auto"/>
                          </w:divBdr>
                          <w:divsChild>
                            <w:div w:id="1816530310">
                              <w:marLeft w:val="0"/>
                              <w:marRight w:val="0"/>
                              <w:marTop w:val="0"/>
                              <w:marBottom w:val="0"/>
                              <w:divBdr>
                                <w:top w:val="none" w:sz="0" w:space="0" w:color="auto"/>
                                <w:left w:val="none" w:sz="0" w:space="0" w:color="auto"/>
                                <w:bottom w:val="none" w:sz="0" w:space="0" w:color="auto"/>
                                <w:right w:val="none" w:sz="0" w:space="0" w:color="auto"/>
                              </w:divBdr>
                              <w:divsChild>
                                <w:div w:id="608975752">
                                  <w:marLeft w:val="0"/>
                                  <w:marRight w:val="0"/>
                                  <w:marTop w:val="0"/>
                                  <w:marBottom w:val="0"/>
                                  <w:divBdr>
                                    <w:top w:val="single" w:sz="6" w:space="0" w:color="F5F5F5"/>
                                    <w:left w:val="single" w:sz="6" w:space="0" w:color="F5F5F5"/>
                                    <w:bottom w:val="single" w:sz="6" w:space="0" w:color="F5F5F5"/>
                                    <w:right w:val="single" w:sz="6" w:space="0" w:color="F5F5F5"/>
                                  </w:divBdr>
                                  <w:divsChild>
                                    <w:div w:id="2055499097">
                                      <w:marLeft w:val="0"/>
                                      <w:marRight w:val="0"/>
                                      <w:marTop w:val="0"/>
                                      <w:marBottom w:val="0"/>
                                      <w:divBdr>
                                        <w:top w:val="none" w:sz="0" w:space="0" w:color="auto"/>
                                        <w:left w:val="none" w:sz="0" w:space="0" w:color="auto"/>
                                        <w:bottom w:val="none" w:sz="0" w:space="0" w:color="auto"/>
                                        <w:right w:val="none" w:sz="0" w:space="0" w:color="auto"/>
                                      </w:divBdr>
                                      <w:divsChild>
                                        <w:div w:id="54907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6253783">
      <w:bodyDiv w:val="1"/>
      <w:marLeft w:val="0"/>
      <w:marRight w:val="0"/>
      <w:marTop w:val="0"/>
      <w:marBottom w:val="0"/>
      <w:divBdr>
        <w:top w:val="none" w:sz="0" w:space="0" w:color="auto"/>
        <w:left w:val="none" w:sz="0" w:space="0" w:color="auto"/>
        <w:bottom w:val="none" w:sz="0" w:space="0" w:color="auto"/>
        <w:right w:val="none" w:sz="0" w:space="0" w:color="auto"/>
      </w:divBdr>
      <w:divsChild>
        <w:div w:id="293802209">
          <w:marLeft w:val="0"/>
          <w:marRight w:val="0"/>
          <w:marTop w:val="0"/>
          <w:marBottom w:val="0"/>
          <w:divBdr>
            <w:top w:val="none" w:sz="0" w:space="0" w:color="auto"/>
            <w:left w:val="none" w:sz="0" w:space="0" w:color="auto"/>
            <w:bottom w:val="none" w:sz="0" w:space="0" w:color="auto"/>
            <w:right w:val="none" w:sz="0" w:space="0" w:color="auto"/>
          </w:divBdr>
          <w:divsChild>
            <w:div w:id="67962390">
              <w:marLeft w:val="0"/>
              <w:marRight w:val="0"/>
              <w:marTop w:val="0"/>
              <w:marBottom w:val="0"/>
              <w:divBdr>
                <w:top w:val="none" w:sz="0" w:space="0" w:color="auto"/>
                <w:left w:val="none" w:sz="0" w:space="0" w:color="auto"/>
                <w:bottom w:val="none" w:sz="0" w:space="0" w:color="auto"/>
                <w:right w:val="none" w:sz="0" w:space="0" w:color="auto"/>
              </w:divBdr>
              <w:divsChild>
                <w:div w:id="887572108">
                  <w:marLeft w:val="0"/>
                  <w:marRight w:val="0"/>
                  <w:marTop w:val="0"/>
                  <w:marBottom w:val="0"/>
                  <w:divBdr>
                    <w:top w:val="none" w:sz="0" w:space="0" w:color="auto"/>
                    <w:left w:val="none" w:sz="0" w:space="0" w:color="auto"/>
                    <w:bottom w:val="none" w:sz="0" w:space="0" w:color="auto"/>
                    <w:right w:val="none" w:sz="0" w:space="0" w:color="auto"/>
                  </w:divBdr>
                  <w:divsChild>
                    <w:div w:id="1545286851">
                      <w:marLeft w:val="0"/>
                      <w:marRight w:val="0"/>
                      <w:marTop w:val="0"/>
                      <w:marBottom w:val="0"/>
                      <w:divBdr>
                        <w:top w:val="none" w:sz="0" w:space="0" w:color="auto"/>
                        <w:left w:val="none" w:sz="0" w:space="0" w:color="auto"/>
                        <w:bottom w:val="none" w:sz="0" w:space="0" w:color="auto"/>
                        <w:right w:val="none" w:sz="0" w:space="0" w:color="auto"/>
                      </w:divBdr>
                      <w:divsChild>
                        <w:div w:id="557788195">
                          <w:marLeft w:val="0"/>
                          <w:marRight w:val="0"/>
                          <w:marTop w:val="0"/>
                          <w:marBottom w:val="0"/>
                          <w:divBdr>
                            <w:top w:val="none" w:sz="0" w:space="0" w:color="auto"/>
                            <w:left w:val="none" w:sz="0" w:space="0" w:color="auto"/>
                            <w:bottom w:val="none" w:sz="0" w:space="0" w:color="auto"/>
                            <w:right w:val="none" w:sz="0" w:space="0" w:color="auto"/>
                          </w:divBdr>
                          <w:divsChild>
                            <w:div w:id="1714688732">
                              <w:marLeft w:val="0"/>
                              <w:marRight w:val="0"/>
                              <w:marTop w:val="0"/>
                              <w:marBottom w:val="0"/>
                              <w:divBdr>
                                <w:top w:val="none" w:sz="0" w:space="0" w:color="auto"/>
                                <w:left w:val="none" w:sz="0" w:space="0" w:color="auto"/>
                                <w:bottom w:val="none" w:sz="0" w:space="0" w:color="auto"/>
                                <w:right w:val="none" w:sz="0" w:space="0" w:color="auto"/>
                              </w:divBdr>
                              <w:divsChild>
                                <w:div w:id="1726293915">
                                  <w:marLeft w:val="0"/>
                                  <w:marRight w:val="0"/>
                                  <w:marTop w:val="0"/>
                                  <w:marBottom w:val="0"/>
                                  <w:divBdr>
                                    <w:top w:val="single" w:sz="6" w:space="0" w:color="F5F5F5"/>
                                    <w:left w:val="single" w:sz="6" w:space="0" w:color="F5F5F5"/>
                                    <w:bottom w:val="single" w:sz="6" w:space="0" w:color="F5F5F5"/>
                                    <w:right w:val="single" w:sz="6" w:space="0" w:color="F5F5F5"/>
                                  </w:divBdr>
                                  <w:divsChild>
                                    <w:div w:id="1077441313">
                                      <w:marLeft w:val="0"/>
                                      <w:marRight w:val="0"/>
                                      <w:marTop w:val="0"/>
                                      <w:marBottom w:val="0"/>
                                      <w:divBdr>
                                        <w:top w:val="none" w:sz="0" w:space="0" w:color="auto"/>
                                        <w:left w:val="none" w:sz="0" w:space="0" w:color="auto"/>
                                        <w:bottom w:val="none" w:sz="0" w:space="0" w:color="auto"/>
                                        <w:right w:val="none" w:sz="0" w:space="0" w:color="auto"/>
                                      </w:divBdr>
                                      <w:divsChild>
                                        <w:div w:id="1825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3653840">
      <w:bodyDiv w:val="1"/>
      <w:marLeft w:val="0"/>
      <w:marRight w:val="0"/>
      <w:marTop w:val="0"/>
      <w:marBottom w:val="0"/>
      <w:divBdr>
        <w:top w:val="none" w:sz="0" w:space="0" w:color="auto"/>
        <w:left w:val="none" w:sz="0" w:space="0" w:color="auto"/>
        <w:bottom w:val="none" w:sz="0" w:space="0" w:color="auto"/>
        <w:right w:val="none" w:sz="0" w:space="0" w:color="auto"/>
      </w:divBdr>
      <w:divsChild>
        <w:div w:id="212935406">
          <w:marLeft w:val="0"/>
          <w:marRight w:val="0"/>
          <w:marTop w:val="0"/>
          <w:marBottom w:val="0"/>
          <w:divBdr>
            <w:top w:val="none" w:sz="0" w:space="0" w:color="auto"/>
            <w:left w:val="none" w:sz="0" w:space="0" w:color="auto"/>
            <w:bottom w:val="none" w:sz="0" w:space="0" w:color="auto"/>
            <w:right w:val="none" w:sz="0" w:space="0" w:color="auto"/>
          </w:divBdr>
          <w:divsChild>
            <w:div w:id="1179462499">
              <w:marLeft w:val="0"/>
              <w:marRight w:val="0"/>
              <w:marTop w:val="0"/>
              <w:marBottom w:val="0"/>
              <w:divBdr>
                <w:top w:val="none" w:sz="0" w:space="0" w:color="auto"/>
                <w:left w:val="none" w:sz="0" w:space="0" w:color="auto"/>
                <w:bottom w:val="none" w:sz="0" w:space="0" w:color="auto"/>
                <w:right w:val="none" w:sz="0" w:space="0" w:color="auto"/>
              </w:divBdr>
              <w:divsChild>
                <w:div w:id="271481119">
                  <w:marLeft w:val="0"/>
                  <w:marRight w:val="0"/>
                  <w:marTop w:val="0"/>
                  <w:marBottom w:val="0"/>
                  <w:divBdr>
                    <w:top w:val="none" w:sz="0" w:space="0" w:color="auto"/>
                    <w:left w:val="none" w:sz="0" w:space="0" w:color="auto"/>
                    <w:bottom w:val="none" w:sz="0" w:space="0" w:color="auto"/>
                    <w:right w:val="none" w:sz="0" w:space="0" w:color="auto"/>
                  </w:divBdr>
                  <w:divsChild>
                    <w:div w:id="2102407048">
                      <w:marLeft w:val="0"/>
                      <w:marRight w:val="0"/>
                      <w:marTop w:val="0"/>
                      <w:marBottom w:val="0"/>
                      <w:divBdr>
                        <w:top w:val="none" w:sz="0" w:space="0" w:color="auto"/>
                        <w:left w:val="none" w:sz="0" w:space="0" w:color="auto"/>
                        <w:bottom w:val="none" w:sz="0" w:space="0" w:color="auto"/>
                        <w:right w:val="none" w:sz="0" w:space="0" w:color="auto"/>
                      </w:divBdr>
                      <w:divsChild>
                        <w:div w:id="1020745140">
                          <w:marLeft w:val="0"/>
                          <w:marRight w:val="0"/>
                          <w:marTop w:val="0"/>
                          <w:marBottom w:val="0"/>
                          <w:divBdr>
                            <w:top w:val="none" w:sz="0" w:space="0" w:color="auto"/>
                            <w:left w:val="none" w:sz="0" w:space="0" w:color="auto"/>
                            <w:bottom w:val="none" w:sz="0" w:space="0" w:color="auto"/>
                            <w:right w:val="none" w:sz="0" w:space="0" w:color="auto"/>
                          </w:divBdr>
                          <w:divsChild>
                            <w:div w:id="119110886">
                              <w:marLeft w:val="0"/>
                              <w:marRight w:val="0"/>
                              <w:marTop w:val="0"/>
                              <w:marBottom w:val="0"/>
                              <w:divBdr>
                                <w:top w:val="none" w:sz="0" w:space="0" w:color="auto"/>
                                <w:left w:val="none" w:sz="0" w:space="0" w:color="auto"/>
                                <w:bottom w:val="none" w:sz="0" w:space="0" w:color="auto"/>
                                <w:right w:val="none" w:sz="0" w:space="0" w:color="auto"/>
                              </w:divBdr>
                              <w:divsChild>
                                <w:div w:id="698508892">
                                  <w:marLeft w:val="0"/>
                                  <w:marRight w:val="0"/>
                                  <w:marTop w:val="0"/>
                                  <w:marBottom w:val="0"/>
                                  <w:divBdr>
                                    <w:top w:val="single" w:sz="6" w:space="0" w:color="F5F5F5"/>
                                    <w:left w:val="single" w:sz="6" w:space="0" w:color="F5F5F5"/>
                                    <w:bottom w:val="single" w:sz="6" w:space="0" w:color="F5F5F5"/>
                                    <w:right w:val="single" w:sz="6" w:space="0" w:color="F5F5F5"/>
                                  </w:divBdr>
                                  <w:divsChild>
                                    <w:div w:id="1681656580">
                                      <w:marLeft w:val="0"/>
                                      <w:marRight w:val="0"/>
                                      <w:marTop w:val="0"/>
                                      <w:marBottom w:val="0"/>
                                      <w:divBdr>
                                        <w:top w:val="none" w:sz="0" w:space="0" w:color="auto"/>
                                        <w:left w:val="none" w:sz="0" w:space="0" w:color="auto"/>
                                        <w:bottom w:val="none" w:sz="0" w:space="0" w:color="auto"/>
                                        <w:right w:val="none" w:sz="0" w:space="0" w:color="auto"/>
                                      </w:divBdr>
                                      <w:divsChild>
                                        <w:div w:id="2054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3729618">
      <w:bodyDiv w:val="1"/>
      <w:marLeft w:val="0"/>
      <w:marRight w:val="0"/>
      <w:marTop w:val="0"/>
      <w:marBottom w:val="0"/>
      <w:divBdr>
        <w:top w:val="none" w:sz="0" w:space="0" w:color="auto"/>
        <w:left w:val="none" w:sz="0" w:space="0" w:color="auto"/>
        <w:bottom w:val="none" w:sz="0" w:space="0" w:color="auto"/>
        <w:right w:val="none" w:sz="0" w:space="0" w:color="auto"/>
      </w:divBdr>
    </w:div>
    <w:div w:id="287901730">
      <w:bodyDiv w:val="1"/>
      <w:marLeft w:val="0"/>
      <w:marRight w:val="0"/>
      <w:marTop w:val="0"/>
      <w:marBottom w:val="0"/>
      <w:divBdr>
        <w:top w:val="none" w:sz="0" w:space="0" w:color="auto"/>
        <w:left w:val="none" w:sz="0" w:space="0" w:color="auto"/>
        <w:bottom w:val="none" w:sz="0" w:space="0" w:color="auto"/>
        <w:right w:val="none" w:sz="0" w:space="0" w:color="auto"/>
      </w:divBdr>
      <w:divsChild>
        <w:div w:id="459615943">
          <w:marLeft w:val="0"/>
          <w:marRight w:val="0"/>
          <w:marTop w:val="0"/>
          <w:marBottom w:val="0"/>
          <w:divBdr>
            <w:top w:val="none" w:sz="0" w:space="0" w:color="auto"/>
            <w:left w:val="none" w:sz="0" w:space="0" w:color="auto"/>
            <w:bottom w:val="none" w:sz="0" w:space="0" w:color="auto"/>
            <w:right w:val="none" w:sz="0" w:space="0" w:color="auto"/>
          </w:divBdr>
          <w:divsChild>
            <w:div w:id="849177278">
              <w:marLeft w:val="0"/>
              <w:marRight w:val="0"/>
              <w:marTop w:val="0"/>
              <w:marBottom w:val="0"/>
              <w:divBdr>
                <w:top w:val="none" w:sz="0" w:space="0" w:color="auto"/>
                <w:left w:val="none" w:sz="0" w:space="0" w:color="auto"/>
                <w:bottom w:val="none" w:sz="0" w:space="0" w:color="auto"/>
                <w:right w:val="none" w:sz="0" w:space="0" w:color="auto"/>
              </w:divBdr>
              <w:divsChild>
                <w:div w:id="1912808468">
                  <w:marLeft w:val="0"/>
                  <w:marRight w:val="0"/>
                  <w:marTop w:val="0"/>
                  <w:marBottom w:val="0"/>
                  <w:divBdr>
                    <w:top w:val="none" w:sz="0" w:space="0" w:color="auto"/>
                    <w:left w:val="none" w:sz="0" w:space="0" w:color="auto"/>
                    <w:bottom w:val="none" w:sz="0" w:space="0" w:color="auto"/>
                    <w:right w:val="none" w:sz="0" w:space="0" w:color="auto"/>
                  </w:divBdr>
                  <w:divsChild>
                    <w:div w:id="400906639">
                      <w:marLeft w:val="0"/>
                      <w:marRight w:val="0"/>
                      <w:marTop w:val="0"/>
                      <w:marBottom w:val="0"/>
                      <w:divBdr>
                        <w:top w:val="none" w:sz="0" w:space="0" w:color="auto"/>
                        <w:left w:val="none" w:sz="0" w:space="0" w:color="auto"/>
                        <w:bottom w:val="none" w:sz="0" w:space="0" w:color="auto"/>
                        <w:right w:val="none" w:sz="0" w:space="0" w:color="auto"/>
                      </w:divBdr>
                      <w:divsChild>
                        <w:div w:id="2053847151">
                          <w:marLeft w:val="0"/>
                          <w:marRight w:val="0"/>
                          <w:marTop w:val="0"/>
                          <w:marBottom w:val="0"/>
                          <w:divBdr>
                            <w:top w:val="none" w:sz="0" w:space="0" w:color="auto"/>
                            <w:left w:val="none" w:sz="0" w:space="0" w:color="auto"/>
                            <w:bottom w:val="none" w:sz="0" w:space="0" w:color="auto"/>
                            <w:right w:val="none" w:sz="0" w:space="0" w:color="auto"/>
                          </w:divBdr>
                          <w:divsChild>
                            <w:div w:id="1409762932">
                              <w:marLeft w:val="0"/>
                              <w:marRight w:val="0"/>
                              <w:marTop w:val="0"/>
                              <w:marBottom w:val="0"/>
                              <w:divBdr>
                                <w:top w:val="none" w:sz="0" w:space="0" w:color="auto"/>
                                <w:left w:val="none" w:sz="0" w:space="0" w:color="auto"/>
                                <w:bottom w:val="none" w:sz="0" w:space="0" w:color="auto"/>
                                <w:right w:val="none" w:sz="0" w:space="0" w:color="auto"/>
                              </w:divBdr>
                              <w:divsChild>
                                <w:div w:id="669672600">
                                  <w:marLeft w:val="0"/>
                                  <w:marRight w:val="0"/>
                                  <w:marTop w:val="0"/>
                                  <w:marBottom w:val="0"/>
                                  <w:divBdr>
                                    <w:top w:val="single" w:sz="6" w:space="0" w:color="F5F5F5"/>
                                    <w:left w:val="single" w:sz="6" w:space="0" w:color="F5F5F5"/>
                                    <w:bottom w:val="single" w:sz="6" w:space="0" w:color="F5F5F5"/>
                                    <w:right w:val="single" w:sz="6" w:space="0" w:color="F5F5F5"/>
                                  </w:divBdr>
                                  <w:divsChild>
                                    <w:div w:id="137235648">
                                      <w:marLeft w:val="0"/>
                                      <w:marRight w:val="0"/>
                                      <w:marTop w:val="0"/>
                                      <w:marBottom w:val="0"/>
                                      <w:divBdr>
                                        <w:top w:val="none" w:sz="0" w:space="0" w:color="auto"/>
                                        <w:left w:val="none" w:sz="0" w:space="0" w:color="auto"/>
                                        <w:bottom w:val="none" w:sz="0" w:space="0" w:color="auto"/>
                                        <w:right w:val="none" w:sz="0" w:space="0" w:color="auto"/>
                                      </w:divBdr>
                                      <w:divsChild>
                                        <w:div w:id="6456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8459899">
      <w:bodyDiv w:val="1"/>
      <w:marLeft w:val="0"/>
      <w:marRight w:val="0"/>
      <w:marTop w:val="0"/>
      <w:marBottom w:val="0"/>
      <w:divBdr>
        <w:top w:val="none" w:sz="0" w:space="0" w:color="auto"/>
        <w:left w:val="none" w:sz="0" w:space="0" w:color="auto"/>
        <w:bottom w:val="none" w:sz="0" w:space="0" w:color="auto"/>
        <w:right w:val="none" w:sz="0" w:space="0" w:color="auto"/>
      </w:divBdr>
      <w:divsChild>
        <w:div w:id="962005817">
          <w:marLeft w:val="0"/>
          <w:marRight w:val="0"/>
          <w:marTop w:val="0"/>
          <w:marBottom w:val="0"/>
          <w:divBdr>
            <w:top w:val="none" w:sz="0" w:space="0" w:color="auto"/>
            <w:left w:val="none" w:sz="0" w:space="0" w:color="auto"/>
            <w:bottom w:val="none" w:sz="0" w:space="0" w:color="auto"/>
            <w:right w:val="none" w:sz="0" w:space="0" w:color="auto"/>
          </w:divBdr>
          <w:divsChild>
            <w:div w:id="1613395411">
              <w:marLeft w:val="0"/>
              <w:marRight w:val="0"/>
              <w:marTop w:val="0"/>
              <w:marBottom w:val="0"/>
              <w:divBdr>
                <w:top w:val="none" w:sz="0" w:space="0" w:color="auto"/>
                <w:left w:val="none" w:sz="0" w:space="0" w:color="auto"/>
                <w:bottom w:val="none" w:sz="0" w:space="0" w:color="auto"/>
                <w:right w:val="none" w:sz="0" w:space="0" w:color="auto"/>
              </w:divBdr>
              <w:divsChild>
                <w:div w:id="822502096">
                  <w:marLeft w:val="0"/>
                  <w:marRight w:val="0"/>
                  <w:marTop w:val="0"/>
                  <w:marBottom w:val="0"/>
                  <w:divBdr>
                    <w:top w:val="none" w:sz="0" w:space="0" w:color="auto"/>
                    <w:left w:val="none" w:sz="0" w:space="0" w:color="auto"/>
                    <w:bottom w:val="none" w:sz="0" w:space="0" w:color="auto"/>
                    <w:right w:val="none" w:sz="0" w:space="0" w:color="auto"/>
                  </w:divBdr>
                  <w:divsChild>
                    <w:div w:id="667246793">
                      <w:marLeft w:val="0"/>
                      <w:marRight w:val="0"/>
                      <w:marTop w:val="0"/>
                      <w:marBottom w:val="0"/>
                      <w:divBdr>
                        <w:top w:val="none" w:sz="0" w:space="0" w:color="auto"/>
                        <w:left w:val="none" w:sz="0" w:space="0" w:color="auto"/>
                        <w:bottom w:val="none" w:sz="0" w:space="0" w:color="auto"/>
                        <w:right w:val="none" w:sz="0" w:space="0" w:color="auto"/>
                      </w:divBdr>
                      <w:divsChild>
                        <w:div w:id="1445929620">
                          <w:marLeft w:val="0"/>
                          <w:marRight w:val="0"/>
                          <w:marTop w:val="0"/>
                          <w:marBottom w:val="0"/>
                          <w:divBdr>
                            <w:top w:val="none" w:sz="0" w:space="0" w:color="auto"/>
                            <w:left w:val="none" w:sz="0" w:space="0" w:color="auto"/>
                            <w:bottom w:val="none" w:sz="0" w:space="0" w:color="auto"/>
                            <w:right w:val="none" w:sz="0" w:space="0" w:color="auto"/>
                          </w:divBdr>
                          <w:divsChild>
                            <w:div w:id="1758135999">
                              <w:marLeft w:val="0"/>
                              <w:marRight w:val="0"/>
                              <w:marTop w:val="0"/>
                              <w:marBottom w:val="0"/>
                              <w:divBdr>
                                <w:top w:val="none" w:sz="0" w:space="0" w:color="auto"/>
                                <w:left w:val="none" w:sz="0" w:space="0" w:color="auto"/>
                                <w:bottom w:val="none" w:sz="0" w:space="0" w:color="auto"/>
                                <w:right w:val="none" w:sz="0" w:space="0" w:color="auto"/>
                              </w:divBdr>
                              <w:divsChild>
                                <w:div w:id="1513646300">
                                  <w:marLeft w:val="0"/>
                                  <w:marRight w:val="0"/>
                                  <w:marTop w:val="0"/>
                                  <w:marBottom w:val="0"/>
                                  <w:divBdr>
                                    <w:top w:val="single" w:sz="6" w:space="0" w:color="F5F5F5"/>
                                    <w:left w:val="single" w:sz="6" w:space="0" w:color="F5F5F5"/>
                                    <w:bottom w:val="single" w:sz="6" w:space="0" w:color="F5F5F5"/>
                                    <w:right w:val="single" w:sz="6" w:space="0" w:color="F5F5F5"/>
                                  </w:divBdr>
                                  <w:divsChild>
                                    <w:div w:id="174537751">
                                      <w:marLeft w:val="0"/>
                                      <w:marRight w:val="0"/>
                                      <w:marTop w:val="0"/>
                                      <w:marBottom w:val="0"/>
                                      <w:divBdr>
                                        <w:top w:val="none" w:sz="0" w:space="0" w:color="auto"/>
                                        <w:left w:val="none" w:sz="0" w:space="0" w:color="auto"/>
                                        <w:bottom w:val="none" w:sz="0" w:space="0" w:color="auto"/>
                                        <w:right w:val="none" w:sz="0" w:space="0" w:color="auto"/>
                                      </w:divBdr>
                                      <w:divsChild>
                                        <w:div w:id="113641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691119">
      <w:bodyDiv w:val="1"/>
      <w:marLeft w:val="0"/>
      <w:marRight w:val="0"/>
      <w:marTop w:val="0"/>
      <w:marBottom w:val="0"/>
      <w:divBdr>
        <w:top w:val="none" w:sz="0" w:space="0" w:color="auto"/>
        <w:left w:val="none" w:sz="0" w:space="0" w:color="auto"/>
        <w:bottom w:val="none" w:sz="0" w:space="0" w:color="auto"/>
        <w:right w:val="none" w:sz="0" w:space="0" w:color="auto"/>
      </w:divBdr>
      <w:divsChild>
        <w:div w:id="309284556">
          <w:marLeft w:val="0"/>
          <w:marRight w:val="0"/>
          <w:marTop w:val="0"/>
          <w:marBottom w:val="0"/>
          <w:divBdr>
            <w:top w:val="none" w:sz="0" w:space="0" w:color="auto"/>
            <w:left w:val="none" w:sz="0" w:space="0" w:color="auto"/>
            <w:bottom w:val="none" w:sz="0" w:space="0" w:color="auto"/>
            <w:right w:val="none" w:sz="0" w:space="0" w:color="auto"/>
          </w:divBdr>
        </w:div>
      </w:divsChild>
    </w:div>
    <w:div w:id="305202259">
      <w:bodyDiv w:val="1"/>
      <w:marLeft w:val="0"/>
      <w:marRight w:val="0"/>
      <w:marTop w:val="0"/>
      <w:marBottom w:val="0"/>
      <w:divBdr>
        <w:top w:val="none" w:sz="0" w:space="0" w:color="auto"/>
        <w:left w:val="none" w:sz="0" w:space="0" w:color="auto"/>
        <w:bottom w:val="none" w:sz="0" w:space="0" w:color="auto"/>
        <w:right w:val="none" w:sz="0" w:space="0" w:color="auto"/>
      </w:divBdr>
      <w:divsChild>
        <w:div w:id="1146823369">
          <w:marLeft w:val="0"/>
          <w:marRight w:val="0"/>
          <w:marTop w:val="0"/>
          <w:marBottom w:val="0"/>
          <w:divBdr>
            <w:top w:val="none" w:sz="0" w:space="0" w:color="auto"/>
            <w:left w:val="none" w:sz="0" w:space="0" w:color="auto"/>
            <w:bottom w:val="none" w:sz="0" w:space="0" w:color="auto"/>
            <w:right w:val="none" w:sz="0" w:space="0" w:color="auto"/>
          </w:divBdr>
          <w:divsChild>
            <w:div w:id="1835681031">
              <w:marLeft w:val="0"/>
              <w:marRight w:val="0"/>
              <w:marTop w:val="0"/>
              <w:marBottom w:val="0"/>
              <w:divBdr>
                <w:top w:val="none" w:sz="0" w:space="0" w:color="auto"/>
                <w:left w:val="none" w:sz="0" w:space="0" w:color="auto"/>
                <w:bottom w:val="none" w:sz="0" w:space="0" w:color="auto"/>
                <w:right w:val="none" w:sz="0" w:space="0" w:color="auto"/>
              </w:divBdr>
              <w:divsChild>
                <w:div w:id="1338311533">
                  <w:marLeft w:val="0"/>
                  <w:marRight w:val="0"/>
                  <w:marTop w:val="0"/>
                  <w:marBottom w:val="0"/>
                  <w:divBdr>
                    <w:top w:val="none" w:sz="0" w:space="0" w:color="auto"/>
                    <w:left w:val="none" w:sz="0" w:space="0" w:color="auto"/>
                    <w:bottom w:val="none" w:sz="0" w:space="0" w:color="auto"/>
                    <w:right w:val="none" w:sz="0" w:space="0" w:color="auto"/>
                  </w:divBdr>
                  <w:divsChild>
                    <w:div w:id="130563468">
                      <w:marLeft w:val="0"/>
                      <w:marRight w:val="0"/>
                      <w:marTop w:val="0"/>
                      <w:marBottom w:val="0"/>
                      <w:divBdr>
                        <w:top w:val="none" w:sz="0" w:space="0" w:color="auto"/>
                        <w:left w:val="none" w:sz="0" w:space="0" w:color="auto"/>
                        <w:bottom w:val="none" w:sz="0" w:space="0" w:color="auto"/>
                        <w:right w:val="none" w:sz="0" w:space="0" w:color="auto"/>
                      </w:divBdr>
                      <w:divsChild>
                        <w:div w:id="352651748">
                          <w:marLeft w:val="0"/>
                          <w:marRight w:val="0"/>
                          <w:marTop w:val="0"/>
                          <w:marBottom w:val="0"/>
                          <w:divBdr>
                            <w:top w:val="none" w:sz="0" w:space="0" w:color="auto"/>
                            <w:left w:val="none" w:sz="0" w:space="0" w:color="auto"/>
                            <w:bottom w:val="none" w:sz="0" w:space="0" w:color="auto"/>
                            <w:right w:val="none" w:sz="0" w:space="0" w:color="auto"/>
                          </w:divBdr>
                          <w:divsChild>
                            <w:div w:id="1138382598">
                              <w:marLeft w:val="0"/>
                              <w:marRight w:val="0"/>
                              <w:marTop w:val="0"/>
                              <w:marBottom w:val="0"/>
                              <w:divBdr>
                                <w:top w:val="none" w:sz="0" w:space="0" w:color="auto"/>
                                <w:left w:val="none" w:sz="0" w:space="0" w:color="auto"/>
                                <w:bottom w:val="none" w:sz="0" w:space="0" w:color="auto"/>
                                <w:right w:val="none" w:sz="0" w:space="0" w:color="auto"/>
                              </w:divBdr>
                              <w:divsChild>
                                <w:div w:id="558783876">
                                  <w:marLeft w:val="0"/>
                                  <w:marRight w:val="0"/>
                                  <w:marTop w:val="0"/>
                                  <w:marBottom w:val="0"/>
                                  <w:divBdr>
                                    <w:top w:val="single" w:sz="6" w:space="0" w:color="F5F5F5"/>
                                    <w:left w:val="single" w:sz="6" w:space="0" w:color="F5F5F5"/>
                                    <w:bottom w:val="single" w:sz="6" w:space="0" w:color="F5F5F5"/>
                                    <w:right w:val="single" w:sz="6" w:space="0" w:color="F5F5F5"/>
                                  </w:divBdr>
                                  <w:divsChild>
                                    <w:div w:id="1017853259">
                                      <w:marLeft w:val="0"/>
                                      <w:marRight w:val="0"/>
                                      <w:marTop w:val="0"/>
                                      <w:marBottom w:val="0"/>
                                      <w:divBdr>
                                        <w:top w:val="none" w:sz="0" w:space="0" w:color="auto"/>
                                        <w:left w:val="none" w:sz="0" w:space="0" w:color="auto"/>
                                        <w:bottom w:val="none" w:sz="0" w:space="0" w:color="auto"/>
                                        <w:right w:val="none" w:sz="0" w:space="0" w:color="auto"/>
                                      </w:divBdr>
                                      <w:divsChild>
                                        <w:div w:id="64732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5940124">
      <w:bodyDiv w:val="1"/>
      <w:marLeft w:val="0"/>
      <w:marRight w:val="0"/>
      <w:marTop w:val="0"/>
      <w:marBottom w:val="0"/>
      <w:divBdr>
        <w:top w:val="none" w:sz="0" w:space="0" w:color="auto"/>
        <w:left w:val="none" w:sz="0" w:space="0" w:color="auto"/>
        <w:bottom w:val="none" w:sz="0" w:space="0" w:color="auto"/>
        <w:right w:val="none" w:sz="0" w:space="0" w:color="auto"/>
      </w:divBdr>
      <w:divsChild>
        <w:div w:id="1112549729">
          <w:marLeft w:val="0"/>
          <w:marRight w:val="0"/>
          <w:marTop w:val="0"/>
          <w:marBottom w:val="0"/>
          <w:divBdr>
            <w:top w:val="none" w:sz="0" w:space="0" w:color="auto"/>
            <w:left w:val="none" w:sz="0" w:space="0" w:color="auto"/>
            <w:bottom w:val="none" w:sz="0" w:space="0" w:color="auto"/>
            <w:right w:val="none" w:sz="0" w:space="0" w:color="auto"/>
          </w:divBdr>
        </w:div>
      </w:divsChild>
    </w:div>
    <w:div w:id="315036838">
      <w:bodyDiv w:val="1"/>
      <w:marLeft w:val="0"/>
      <w:marRight w:val="0"/>
      <w:marTop w:val="0"/>
      <w:marBottom w:val="0"/>
      <w:divBdr>
        <w:top w:val="none" w:sz="0" w:space="0" w:color="auto"/>
        <w:left w:val="none" w:sz="0" w:space="0" w:color="auto"/>
        <w:bottom w:val="none" w:sz="0" w:space="0" w:color="auto"/>
        <w:right w:val="none" w:sz="0" w:space="0" w:color="auto"/>
      </w:divBdr>
      <w:divsChild>
        <w:div w:id="39327886">
          <w:marLeft w:val="0"/>
          <w:marRight w:val="0"/>
          <w:marTop w:val="0"/>
          <w:marBottom w:val="0"/>
          <w:divBdr>
            <w:top w:val="none" w:sz="0" w:space="0" w:color="auto"/>
            <w:left w:val="none" w:sz="0" w:space="0" w:color="auto"/>
            <w:bottom w:val="none" w:sz="0" w:space="0" w:color="auto"/>
            <w:right w:val="none" w:sz="0" w:space="0" w:color="auto"/>
          </w:divBdr>
        </w:div>
      </w:divsChild>
    </w:div>
    <w:div w:id="326061157">
      <w:bodyDiv w:val="1"/>
      <w:marLeft w:val="0"/>
      <w:marRight w:val="0"/>
      <w:marTop w:val="0"/>
      <w:marBottom w:val="0"/>
      <w:divBdr>
        <w:top w:val="none" w:sz="0" w:space="0" w:color="auto"/>
        <w:left w:val="none" w:sz="0" w:space="0" w:color="auto"/>
        <w:bottom w:val="none" w:sz="0" w:space="0" w:color="auto"/>
        <w:right w:val="none" w:sz="0" w:space="0" w:color="auto"/>
      </w:divBdr>
    </w:div>
    <w:div w:id="327288934">
      <w:bodyDiv w:val="1"/>
      <w:marLeft w:val="0"/>
      <w:marRight w:val="0"/>
      <w:marTop w:val="0"/>
      <w:marBottom w:val="0"/>
      <w:divBdr>
        <w:top w:val="none" w:sz="0" w:space="0" w:color="auto"/>
        <w:left w:val="none" w:sz="0" w:space="0" w:color="auto"/>
        <w:bottom w:val="none" w:sz="0" w:space="0" w:color="auto"/>
        <w:right w:val="none" w:sz="0" w:space="0" w:color="auto"/>
      </w:divBdr>
    </w:div>
    <w:div w:id="329722829">
      <w:bodyDiv w:val="1"/>
      <w:marLeft w:val="0"/>
      <w:marRight w:val="0"/>
      <w:marTop w:val="0"/>
      <w:marBottom w:val="0"/>
      <w:divBdr>
        <w:top w:val="none" w:sz="0" w:space="0" w:color="auto"/>
        <w:left w:val="none" w:sz="0" w:space="0" w:color="auto"/>
        <w:bottom w:val="none" w:sz="0" w:space="0" w:color="auto"/>
        <w:right w:val="none" w:sz="0" w:space="0" w:color="auto"/>
      </w:divBdr>
      <w:divsChild>
        <w:div w:id="1393700968">
          <w:marLeft w:val="0"/>
          <w:marRight w:val="0"/>
          <w:marTop w:val="0"/>
          <w:marBottom w:val="0"/>
          <w:divBdr>
            <w:top w:val="none" w:sz="0" w:space="0" w:color="auto"/>
            <w:left w:val="none" w:sz="0" w:space="0" w:color="auto"/>
            <w:bottom w:val="none" w:sz="0" w:space="0" w:color="auto"/>
            <w:right w:val="none" w:sz="0" w:space="0" w:color="auto"/>
          </w:divBdr>
          <w:divsChild>
            <w:div w:id="1632587477">
              <w:marLeft w:val="0"/>
              <w:marRight w:val="0"/>
              <w:marTop w:val="0"/>
              <w:marBottom w:val="0"/>
              <w:divBdr>
                <w:top w:val="none" w:sz="0" w:space="0" w:color="auto"/>
                <w:left w:val="none" w:sz="0" w:space="0" w:color="auto"/>
                <w:bottom w:val="none" w:sz="0" w:space="0" w:color="auto"/>
                <w:right w:val="none" w:sz="0" w:space="0" w:color="auto"/>
              </w:divBdr>
              <w:divsChild>
                <w:div w:id="953050425">
                  <w:marLeft w:val="0"/>
                  <w:marRight w:val="0"/>
                  <w:marTop w:val="0"/>
                  <w:marBottom w:val="0"/>
                  <w:divBdr>
                    <w:top w:val="none" w:sz="0" w:space="0" w:color="auto"/>
                    <w:left w:val="none" w:sz="0" w:space="0" w:color="auto"/>
                    <w:bottom w:val="none" w:sz="0" w:space="0" w:color="auto"/>
                    <w:right w:val="none" w:sz="0" w:space="0" w:color="auto"/>
                  </w:divBdr>
                  <w:divsChild>
                    <w:div w:id="916086592">
                      <w:marLeft w:val="0"/>
                      <w:marRight w:val="0"/>
                      <w:marTop w:val="0"/>
                      <w:marBottom w:val="0"/>
                      <w:divBdr>
                        <w:top w:val="none" w:sz="0" w:space="0" w:color="auto"/>
                        <w:left w:val="none" w:sz="0" w:space="0" w:color="auto"/>
                        <w:bottom w:val="none" w:sz="0" w:space="0" w:color="auto"/>
                        <w:right w:val="none" w:sz="0" w:space="0" w:color="auto"/>
                      </w:divBdr>
                      <w:divsChild>
                        <w:div w:id="1998460864">
                          <w:marLeft w:val="0"/>
                          <w:marRight w:val="0"/>
                          <w:marTop w:val="0"/>
                          <w:marBottom w:val="0"/>
                          <w:divBdr>
                            <w:top w:val="none" w:sz="0" w:space="0" w:color="auto"/>
                            <w:left w:val="none" w:sz="0" w:space="0" w:color="auto"/>
                            <w:bottom w:val="none" w:sz="0" w:space="0" w:color="auto"/>
                            <w:right w:val="none" w:sz="0" w:space="0" w:color="auto"/>
                          </w:divBdr>
                          <w:divsChild>
                            <w:div w:id="76245166">
                              <w:marLeft w:val="0"/>
                              <w:marRight w:val="0"/>
                              <w:marTop w:val="0"/>
                              <w:marBottom w:val="0"/>
                              <w:divBdr>
                                <w:top w:val="none" w:sz="0" w:space="0" w:color="auto"/>
                                <w:left w:val="none" w:sz="0" w:space="0" w:color="auto"/>
                                <w:bottom w:val="none" w:sz="0" w:space="0" w:color="auto"/>
                                <w:right w:val="none" w:sz="0" w:space="0" w:color="auto"/>
                              </w:divBdr>
                              <w:divsChild>
                                <w:div w:id="1801072587">
                                  <w:marLeft w:val="0"/>
                                  <w:marRight w:val="0"/>
                                  <w:marTop w:val="0"/>
                                  <w:marBottom w:val="0"/>
                                  <w:divBdr>
                                    <w:top w:val="single" w:sz="6" w:space="0" w:color="F5F5F5"/>
                                    <w:left w:val="single" w:sz="6" w:space="0" w:color="F5F5F5"/>
                                    <w:bottom w:val="single" w:sz="6" w:space="0" w:color="F5F5F5"/>
                                    <w:right w:val="single" w:sz="6" w:space="0" w:color="F5F5F5"/>
                                  </w:divBdr>
                                  <w:divsChild>
                                    <w:div w:id="1460685762">
                                      <w:marLeft w:val="0"/>
                                      <w:marRight w:val="0"/>
                                      <w:marTop w:val="0"/>
                                      <w:marBottom w:val="0"/>
                                      <w:divBdr>
                                        <w:top w:val="none" w:sz="0" w:space="0" w:color="auto"/>
                                        <w:left w:val="none" w:sz="0" w:space="0" w:color="auto"/>
                                        <w:bottom w:val="none" w:sz="0" w:space="0" w:color="auto"/>
                                        <w:right w:val="none" w:sz="0" w:space="0" w:color="auto"/>
                                      </w:divBdr>
                                      <w:divsChild>
                                        <w:div w:id="2647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15369">
      <w:bodyDiv w:val="1"/>
      <w:marLeft w:val="0"/>
      <w:marRight w:val="0"/>
      <w:marTop w:val="0"/>
      <w:marBottom w:val="0"/>
      <w:divBdr>
        <w:top w:val="none" w:sz="0" w:space="0" w:color="auto"/>
        <w:left w:val="none" w:sz="0" w:space="0" w:color="auto"/>
        <w:bottom w:val="none" w:sz="0" w:space="0" w:color="auto"/>
        <w:right w:val="none" w:sz="0" w:space="0" w:color="auto"/>
      </w:divBdr>
      <w:divsChild>
        <w:div w:id="1448236318">
          <w:marLeft w:val="0"/>
          <w:marRight w:val="0"/>
          <w:marTop w:val="0"/>
          <w:marBottom w:val="0"/>
          <w:divBdr>
            <w:top w:val="none" w:sz="0" w:space="0" w:color="auto"/>
            <w:left w:val="none" w:sz="0" w:space="0" w:color="auto"/>
            <w:bottom w:val="none" w:sz="0" w:space="0" w:color="auto"/>
            <w:right w:val="none" w:sz="0" w:space="0" w:color="auto"/>
          </w:divBdr>
          <w:divsChild>
            <w:div w:id="108861053">
              <w:marLeft w:val="0"/>
              <w:marRight w:val="0"/>
              <w:marTop w:val="0"/>
              <w:marBottom w:val="0"/>
              <w:divBdr>
                <w:top w:val="none" w:sz="0" w:space="0" w:color="auto"/>
                <w:left w:val="none" w:sz="0" w:space="0" w:color="auto"/>
                <w:bottom w:val="none" w:sz="0" w:space="0" w:color="auto"/>
                <w:right w:val="none" w:sz="0" w:space="0" w:color="auto"/>
              </w:divBdr>
              <w:divsChild>
                <w:div w:id="1200360068">
                  <w:marLeft w:val="0"/>
                  <w:marRight w:val="0"/>
                  <w:marTop w:val="0"/>
                  <w:marBottom w:val="0"/>
                  <w:divBdr>
                    <w:top w:val="none" w:sz="0" w:space="0" w:color="auto"/>
                    <w:left w:val="none" w:sz="0" w:space="0" w:color="auto"/>
                    <w:bottom w:val="none" w:sz="0" w:space="0" w:color="auto"/>
                    <w:right w:val="none" w:sz="0" w:space="0" w:color="auto"/>
                  </w:divBdr>
                  <w:divsChild>
                    <w:div w:id="723913614">
                      <w:marLeft w:val="0"/>
                      <w:marRight w:val="0"/>
                      <w:marTop w:val="0"/>
                      <w:marBottom w:val="0"/>
                      <w:divBdr>
                        <w:top w:val="none" w:sz="0" w:space="0" w:color="auto"/>
                        <w:left w:val="none" w:sz="0" w:space="0" w:color="auto"/>
                        <w:bottom w:val="none" w:sz="0" w:space="0" w:color="auto"/>
                        <w:right w:val="none" w:sz="0" w:space="0" w:color="auto"/>
                      </w:divBdr>
                      <w:divsChild>
                        <w:div w:id="553547041">
                          <w:marLeft w:val="0"/>
                          <w:marRight w:val="0"/>
                          <w:marTop w:val="0"/>
                          <w:marBottom w:val="0"/>
                          <w:divBdr>
                            <w:top w:val="none" w:sz="0" w:space="0" w:color="auto"/>
                            <w:left w:val="none" w:sz="0" w:space="0" w:color="auto"/>
                            <w:bottom w:val="none" w:sz="0" w:space="0" w:color="auto"/>
                            <w:right w:val="none" w:sz="0" w:space="0" w:color="auto"/>
                          </w:divBdr>
                          <w:divsChild>
                            <w:div w:id="1063210757">
                              <w:marLeft w:val="0"/>
                              <w:marRight w:val="0"/>
                              <w:marTop w:val="0"/>
                              <w:marBottom w:val="0"/>
                              <w:divBdr>
                                <w:top w:val="none" w:sz="0" w:space="0" w:color="auto"/>
                                <w:left w:val="none" w:sz="0" w:space="0" w:color="auto"/>
                                <w:bottom w:val="none" w:sz="0" w:space="0" w:color="auto"/>
                                <w:right w:val="none" w:sz="0" w:space="0" w:color="auto"/>
                              </w:divBdr>
                              <w:divsChild>
                                <w:div w:id="760105610">
                                  <w:marLeft w:val="0"/>
                                  <w:marRight w:val="0"/>
                                  <w:marTop w:val="0"/>
                                  <w:marBottom w:val="0"/>
                                  <w:divBdr>
                                    <w:top w:val="single" w:sz="6" w:space="0" w:color="F5F5F5"/>
                                    <w:left w:val="single" w:sz="6" w:space="0" w:color="F5F5F5"/>
                                    <w:bottom w:val="single" w:sz="6" w:space="0" w:color="F5F5F5"/>
                                    <w:right w:val="single" w:sz="6" w:space="0" w:color="F5F5F5"/>
                                  </w:divBdr>
                                  <w:divsChild>
                                    <w:div w:id="1949508261">
                                      <w:marLeft w:val="0"/>
                                      <w:marRight w:val="0"/>
                                      <w:marTop w:val="0"/>
                                      <w:marBottom w:val="0"/>
                                      <w:divBdr>
                                        <w:top w:val="none" w:sz="0" w:space="0" w:color="auto"/>
                                        <w:left w:val="none" w:sz="0" w:space="0" w:color="auto"/>
                                        <w:bottom w:val="none" w:sz="0" w:space="0" w:color="auto"/>
                                        <w:right w:val="none" w:sz="0" w:space="0" w:color="auto"/>
                                      </w:divBdr>
                                      <w:divsChild>
                                        <w:div w:id="11841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1399595">
      <w:bodyDiv w:val="1"/>
      <w:marLeft w:val="0"/>
      <w:marRight w:val="0"/>
      <w:marTop w:val="0"/>
      <w:marBottom w:val="0"/>
      <w:divBdr>
        <w:top w:val="none" w:sz="0" w:space="0" w:color="auto"/>
        <w:left w:val="none" w:sz="0" w:space="0" w:color="auto"/>
        <w:bottom w:val="none" w:sz="0" w:space="0" w:color="auto"/>
        <w:right w:val="none" w:sz="0" w:space="0" w:color="auto"/>
      </w:divBdr>
      <w:divsChild>
        <w:div w:id="2024626990">
          <w:marLeft w:val="0"/>
          <w:marRight w:val="0"/>
          <w:marTop w:val="0"/>
          <w:marBottom w:val="0"/>
          <w:divBdr>
            <w:top w:val="none" w:sz="0" w:space="0" w:color="auto"/>
            <w:left w:val="none" w:sz="0" w:space="0" w:color="auto"/>
            <w:bottom w:val="none" w:sz="0" w:space="0" w:color="auto"/>
            <w:right w:val="none" w:sz="0" w:space="0" w:color="auto"/>
          </w:divBdr>
          <w:divsChild>
            <w:div w:id="765883133">
              <w:marLeft w:val="0"/>
              <w:marRight w:val="0"/>
              <w:marTop w:val="0"/>
              <w:marBottom w:val="0"/>
              <w:divBdr>
                <w:top w:val="none" w:sz="0" w:space="0" w:color="auto"/>
                <w:left w:val="none" w:sz="0" w:space="0" w:color="auto"/>
                <w:bottom w:val="none" w:sz="0" w:space="0" w:color="auto"/>
                <w:right w:val="none" w:sz="0" w:space="0" w:color="auto"/>
              </w:divBdr>
              <w:divsChild>
                <w:div w:id="1935943257">
                  <w:marLeft w:val="0"/>
                  <w:marRight w:val="0"/>
                  <w:marTop w:val="0"/>
                  <w:marBottom w:val="0"/>
                  <w:divBdr>
                    <w:top w:val="none" w:sz="0" w:space="0" w:color="auto"/>
                    <w:left w:val="none" w:sz="0" w:space="0" w:color="auto"/>
                    <w:bottom w:val="none" w:sz="0" w:space="0" w:color="auto"/>
                    <w:right w:val="none" w:sz="0" w:space="0" w:color="auto"/>
                  </w:divBdr>
                  <w:divsChild>
                    <w:div w:id="66660031">
                      <w:marLeft w:val="0"/>
                      <w:marRight w:val="0"/>
                      <w:marTop w:val="0"/>
                      <w:marBottom w:val="0"/>
                      <w:divBdr>
                        <w:top w:val="none" w:sz="0" w:space="0" w:color="auto"/>
                        <w:left w:val="none" w:sz="0" w:space="0" w:color="auto"/>
                        <w:bottom w:val="none" w:sz="0" w:space="0" w:color="auto"/>
                        <w:right w:val="none" w:sz="0" w:space="0" w:color="auto"/>
                      </w:divBdr>
                      <w:divsChild>
                        <w:div w:id="898394616">
                          <w:marLeft w:val="0"/>
                          <w:marRight w:val="0"/>
                          <w:marTop w:val="0"/>
                          <w:marBottom w:val="0"/>
                          <w:divBdr>
                            <w:top w:val="none" w:sz="0" w:space="0" w:color="auto"/>
                            <w:left w:val="none" w:sz="0" w:space="0" w:color="auto"/>
                            <w:bottom w:val="none" w:sz="0" w:space="0" w:color="auto"/>
                            <w:right w:val="none" w:sz="0" w:space="0" w:color="auto"/>
                          </w:divBdr>
                          <w:divsChild>
                            <w:div w:id="1910530486">
                              <w:marLeft w:val="0"/>
                              <w:marRight w:val="0"/>
                              <w:marTop w:val="0"/>
                              <w:marBottom w:val="0"/>
                              <w:divBdr>
                                <w:top w:val="none" w:sz="0" w:space="0" w:color="auto"/>
                                <w:left w:val="none" w:sz="0" w:space="0" w:color="auto"/>
                                <w:bottom w:val="none" w:sz="0" w:space="0" w:color="auto"/>
                                <w:right w:val="none" w:sz="0" w:space="0" w:color="auto"/>
                              </w:divBdr>
                              <w:divsChild>
                                <w:div w:id="593825466">
                                  <w:marLeft w:val="0"/>
                                  <w:marRight w:val="0"/>
                                  <w:marTop w:val="0"/>
                                  <w:marBottom w:val="0"/>
                                  <w:divBdr>
                                    <w:top w:val="single" w:sz="6" w:space="0" w:color="F5F5F5"/>
                                    <w:left w:val="single" w:sz="6" w:space="0" w:color="F5F5F5"/>
                                    <w:bottom w:val="single" w:sz="6" w:space="0" w:color="F5F5F5"/>
                                    <w:right w:val="single" w:sz="6" w:space="0" w:color="F5F5F5"/>
                                  </w:divBdr>
                                  <w:divsChild>
                                    <w:div w:id="1894803871">
                                      <w:marLeft w:val="0"/>
                                      <w:marRight w:val="0"/>
                                      <w:marTop w:val="0"/>
                                      <w:marBottom w:val="0"/>
                                      <w:divBdr>
                                        <w:top w:val="none" w:sz="0" w:space="0" w:color="auto"/>
                                        <w:left w:val="none" w:sz="0" w:space="0" w:color="auto"/>
                                        <w:bottom w:val="none" w:sz="0" w:space="0" w:color="auto"/>
                                        <w:right w:val="none" w:sz="0" w:space="0" w:color="auto"/>
                                      </w:divBdr>
                                      <w:divsChild>
                                        <w:div w:id="6796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554072">
      <w:bodyDiv w:val="1"/>
      <w:marLeft w:val="0"/>
      <w:marRight w:val="0"/>
      <w:marTop w:val="0"/>
      <w:marBottom w:val="0"/>
      <w:divBdr>
        <w:top w:val="none" w:sz="0" w:space="0" w:color="auto"/>
        <w:left w:val="none" w:sz="0" w:space="0" w:color="auto"/>
        <w:bottom w:val="none" w:sz="0" w:space="0" w:color="auto"/>
        <w:right w:val="none" w:sz="0" w:space="0" w:color="auto"/>
      </w:divBdr>
      <w:divsChild>
        <w:div w:id="990329357">
          <w:marLeft w:val="0"/>
          <w:marRight w:val="0"/>
          <w:marTop w:val="0"/>
          <w:marBottom w:val="0"/>
          <w:divBdr>
            <w:top w:val="none" w:sz="0" w:space="0" w:color="auto"/>
            <w:left w:val="none" w:sz="0" w:space="0" w:color="auto"/>
            <w:bottom w:val="none" w:sz="0" w:space="0" w:color="auto"/>
            <w:right w:val="none" w:sz="0" w:space="0" w:color="auto"/>
          </w:divBdr>
          <w:divsChild>
            <w:div w:id="252126285">
              <w:marLeft w:val="0"/>
              <w:marRight w:val="0"/>
              <w:marTop w:val="0"/>
              <w:marBottom w:val="0"/>
              <w:divBdr>
                <w:top w:val="none" w:sz="0" w:space="0" w:color="auto"/>
                <w:left w:val="none" w:sz="0" w:space="0" w:color="auto"/>
                <w:bottom w:val="none" w:sz="0" w:space="0" w:color="auto"/>
                <w:right w:val="none" w:sz="0" w:space="0" w:color="auto"/>
              </w:divBdr>
              <w:divsChild>
                <w:div w:id="775251979">
                  <w:marLeft w:val="0"/>
                  <w:marRight w:val="0"/>
                  <w:marTop w:val="0"/>
                  <w:marBottom w:val="0"/>
                  <w:divBdr>
                    <w:top w:val="none" w:sz="0" w:space="0" w:color="auto"/>
                    <w:left w:val="none" w:sz="0" w:space="0" w:color="auto"/>
                    <w:bottom w:val="none" w:sz="0" w:space="0" w:color="auto"/>
                    <w:right w:val="none" w:sz="0" w:space="0" w:color="auto"/>
                  </w:divBdr>
                  <w:divsChild>
                    <w:div w:id="1355961051">
                      <w:marLeft w:val="0"/>
                      <w:marRight w:val="0"/>
                      <w:marTop w:val="0"/>
                      <w:marBottom w:val="0"/>
                      <w:divBdr>
                        <w:top w:val="none" w:sz="0" w:space="0" w:color="auto"/>
                        <w:left w:val="none" w:sz="0" w:space="0" w:color="auto"/>
                        <w:bottom w:val="none" w:sz="0" w:space="0" w:color="auto"/>
                        <w:right w:val="none" w:sz="0" w:space="0" w:color="auto"/>
                      </w:divBdr>
                      <w:divsChild>
                        <w:div w:id="2083944629">
                          <w:marLeft w:val="0"/>
                          <w:marRight w:val="0"/>
                          <w:marTop w:val="0"/>
                          <w:marBottom w:val="0"/>
                          <w:divBdr>
                            <w:top w:val="none" w:sz="0" w:space="0" w:color="auto"/>
                            <w:left w:val="none" w:sz="0" w:space="0" w:color="auto"/>
                            <w:bottom w:val="none" w:sz="0" w:space="0" w:color="auto"/>
                            <w:right w:val="none" w:sz="0" w:space="0" w:color="auto"/>
                          </w:divBdr>
                          <w:divsChild>
                            <w:div w:id="883903273">
                              <w:marLeft w:val="0"/>
                              <w:marRight w:val="0"/>
                              <w:marTop w:val="0"/>
                              <w:marBottom w:val="0"/>
                              <w:divBdr>
                                <w:top w:val="none" w:sz="0" w:space="0" w:color="auto"/>
                                <w:left w:val="none" w:sz="0" w:space="0" w:color="auto"/>
                                <w:bottom w:val="none" w:sz="0" w:space="0" w:color="auto"/>
                                <w:right w:val="none" w:sz="0" w:space="0" w:color="auto"/>
                              </w:divBdr>
                              <w:divsChild>
                                <w:div w:id="1091974636">
                                  <w:marLeft w:val="0"/>
                                  <w:marRight w:val="0"/>
                                  <w:marTop w:val="0"/>
                                  <w:marBottom w:val="0"/>
                                  <w:divBdr>
                                    <w:top w:val="single" w:sz="6" w:space="0" w:color="F5F5F5"/>
                                    <w:left w:val="single" w:sz="6" w:space="0" w:color="F5F5F5"/>
                                    <w:bottom w:val="single" w:sz="6" w:space="0" w:color="F5F5F5"/>
                                    <w:right w:val="single" w:sz="6" w:space="0" w:color="F5F5F5"/>
                                  </w:divBdr>
                                  <w:divsChild>
                                    <w:div w:id="1845167399">
                                      <w:marLeft w:val="0"/>
                                      <w:marRight w:val="0"/>
                                      <w:marTop w:val="0"/>
                                      <w:marBottom w:val="0"/>
                                      <w:divBdr>
                                        <w:top w:val="none" w:sz="0" w:space="0" w:color="auto"/>
                                        <w:left w:val="none" w:sz="0" w:space="0" w:color="auto"/>
                                        <w:bottom w:val="none" w:sz="0" w:space="0" w:color="auto"/>
                                        <w:right w:val="none" w:sz="0" w:space="0" w:color="auto"/>
                                      </w:divBdr>
                                      <w:divsChild>
                                        <w:div w:id="7861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858520">
      <w:bodyDiv w:val="1"/>
      <w:marLeft w:val="0"/>
      <w:marRight w:val="0"/>
      <w:marTop w:val="0"/>
      <w:marBottom w:val="0"/>
      <w:divBdr>
        <w:top w:val="none" w:sz="0" w:space="0" w:color="auto"/>
        <w:left w:val="none" w:sz="0" w:space="0" w:color="auto"/>
        <w:bottom w:val="none" w:sz="0" w:space="0" w:color="auto"/>
        <w:right w:val="none" w:sz="0" w:space="0" w:color="auto"/>
      </w:divBdr>
    </w:div>
    <w:div w:id="366833750">
      <w:bodyDiv w:val="1"/>
      <w:marLeft w:val="0"/>
      <w:marRight w:val="0"/>
      <w:marTop w:val="0"/>
      <w:marBottom w:val="0"/>
      <w:divBdr>
        <w:top w:val="none" w:sz="0" w:space="0" w:color="auto"/>
        <w:left w:val="none" w:sz="0" w:space="0" w:color="auto"/>
        <w:bottom w:val="none" w:sz="0" w:space="0" w:color="auto"/>
        <w:right w:val="none" w:sz="0" w:space="0" w:color="auto"/>
      </w:divBdr>
      <w:divsChild>
        <w:div w:id="1072385223">
          <w:marLeft w:val="0"/>
          <w:marRight w:val="0"/>
          <w:marTop w:val="0"/>
          <w:marBottom w:val="0"/>
          <w:divBdr>
            <w:top w:val="none" w:sz="0" w:space="0" w:color="auto"/>
            <w:left w:val="none" w:sz="0" w:space="0" w:color="auto"/>
            <w:bottom w:val="none" w:sz="0" w:space="0" w:color="auto"/>
            <w:right w:val="none" w:sz="0" w:space="0" w:color="auto"/>
          </w:divBdr>
        </w:div>
      </w:divsChild>
    </w:div>
    <w:div w:id="382560414">
      <w:bodyDiv w:val="1"/>
      <w:marLeft w:val="0"/>
      <w:marRight w:val="0"/>
      <w:marTop w:val="0"/>
      <w:marBottom w:val="0"/>
      <w:divBdr>
        <w:top w:val="none" w:sz="0" w:space="0" w:color="auto"/>
        <w:left w:val="none" w:sz="0" w:space="0" w:color="auto"/>
        <w:bottom w:val="none" w:sz="0" w:space="0" w:color="auto"/>
        <w:right w:val="none" w:sz="0" w:space="0" w:color="auto"/>
      </w:divBdr>
    </w:div>
    <w:div w:id="385951029">
      <w:bodyDiv w:val="1"/>
      <w:marLeft w:val="0"/>
      <w:marRight w:val="0"/>
      <w:marTop w:val="0"/>
      <w:marBottom w:val="0"/>
      <w:divBdr>
        <w:top w:val="none" w:sz="0" w:space="0" w:color="auto"/>
        <w:left w:val="none" w:sz="0" w:space="0" w:color="auto"/>
        <w:bottom w:val="none" w:sz="0" w:space="0" w:color="auto"/>
        <w:right w:val="none" w:sz="0" w:space="0" w:color="auto"/>
      </w:divBdr>
    </w:div>
    <w:div w:id="386270389">
      <w:bodyDiv w:val="1"/>
      <w:marLeft w:val="0"/>
      <w:marRight w:val="0"/>
      <w:marTop w:val="0"/>
      <w:marBottom w:val="0"/>
      <w:divBdr>
        <w:top w:val="none" w:sz="0" w:space="0" w:color="auto"/>
        <w:left w:val="none" w:sz="0" w:space="0" w:color="auto"/>
        <w:bottom w:val="none" w:sz="0" w:space="0" w:color="auto"/>
        <w:right w:val="none" w:sz="0" w:space="0" w:color="auto"/>
      </w:divBdr>
    </w:div>
    <w:div w:id="389152906">
      <w:bodyDiv w:val="1"/>
      <w:marLeft w:val="0"/>
      <w:marRight w:val="0"/>
      <w:marTop w:val="0"/>
      <w:marBottom w:val="0"/>
      <w:divBdr>
        <w:top w:val="none" w:sz="0" w:space="0" w:color="auto"/>
        <w:left w:val="none" w:sz="0" w:space="0" w:color="auto"/>
        <w:bottom w:val="none" w:sz="0" w:space="0" w:color="auto"/>
        <w:right w:val="none" w:sz="0" w:space="0" w:color="auto"/>
      </w:divBdr>
    </w:div>
    <w:div w:id="389352423">
      <w:bodyDiv w:val="1"/>
      <w:marLeft w:val="0"/>
      <w:marRight w:val="0"/>
      <w:marTop w:val="0"/>
      <w:marBottom w:val="0"/>
      <w:divBdr>
        <w:top w:val="none" w:sz="0" w:space="0" w:color="auto"/>
        <w:left w:val="none" w:sz="0" w:space="0" w:color="auto"/>
        <w:bottom w:val="none" w:sz="0" w:space="0" w:color="auto"/>
        <w:right w:val="none" w:sz="0" w:space="0" w:color="auto"/>
      </w:divBdr>
    </w:div>
    <w:div w:id="393817609">
      <w:bodyDiv w:val="1"/>
      <w:marLeft w:val="0"/>
      <w:marRight w:val="0"/>
      <w:marTop w:val="0"/>
      <w:marBottom w:val="0"/>
      <w:divBdr>
        <w:top w:val="none" w:sz="0" w:space="0" w:color="auto"/>
        <w:left w:val="none" w:sz="0" w:space="0" w:color="auto"/>
        <w:bottom w:val="none" w:sz="0" w:space="0" w:color="auto"/>
        <w:right w:val="none" w:sz="0" w:space="0" w:color="auto"/>
      </w:divBdr>
      <w:divsChild>
        <w:div w:id="295182175">
          <w:marLeft w:val="0"/>
          <w:marRight w:val="0"/>
          <w:marTop w:val="0"/>
          <w:marBottom w:val="0"/>
          <w:divBdr>
            <w:top w:val="none" w:sz="0" w:space="0" w:color="auto"/>
            <w:left w:val="none" w:sz="0" w:space="0" w:color="auto"/>
            <w:bottom w:val="none" w:sz="0" w:space="0" w:color="auto"/>
            <w:right w:val="none" w:sz="0" w:space="0" w:color="auto"/>
          </w:divBdr>
          <w:divsChild>
            <w:div w:id="1025643031">
              <w:marLeft w:val="0"/>
              <w:marRight w:val="0"/>
              <w:marTop w:val="0"/>
              <w:marBottom w:val="0"/>
              <w:divBdr>
                <w:top w:val="none" w:sz="0" w:space="0" w:color="auto"/>
                <w:left w:val="none" w:sz="0" w:space="0" w:color="auto"/>
                <w:bottom w:val="none" w:sz="0" w:space="0" w:color="auto"/>
                <w:right w:val="none" w:sz="0" w:space="0" w:color="auto"/>
              </w:divBdr>
              <w:divsChild>
                <w:div w:id="411123975">
                  <w:marLeft w:val="0"/>
                  <w:marRight w:val="0"/>
                  <w:marTop w:val="0"/>
                  <w:marBottom w:val="0"/>
                  <w:divBdr>
                    <w:top w:val="none" w:sz="0" w:space="0" w:color="auto"/>
                    <w:left w:val="none" w:sz="0" w:space="0" w:color="auto"/>
                    <w:bottom w:val="none" w:sz="0" w:space="0" w:color="auto"/>
                    <w:right w:val="none" w:sz="0" w:space="0" w:color="auto"/>
                  </w:divBdr>
                  <w:divsChild>
                    <w:div w:id="1908222162">
                      <w:marLeft w:val="0"/>
                      <w:marRight w:val="0"/>
                      <w:marTop w:val="0"/>
                      <w:marBottom w:val="0"/>
                      <w:divBdr>
                        <w:top w:val="none" w:sz="0" w:space="0" w:color="auto"/>
                        <w:left w:val="none" w:sz="0" w:space="0" w:color="auto"/>
                        <w:bottom w:val="none" w:sz="0" w:space="0" w:color="auto"/>
                        <w:right w:val="none" w:sz="0" w:space="0" w:color="auto"/>
                      </w:divBdr>
                      <w:divsChild>
                        <w:div w:id="379788616">
                          <w:marLeft w:val="0"/>
                          <w:marRight w:val="0"/>
                          <w:marTop w:val="0"/>
                          <w:marBottom w:val="0"/>
                          <w:divBdr>
                            <w:top w:val="none" w:sz="0" w:space="0" w:color="auto"/>
                            <w:left w:val="none" w:sz="0" w:space="0" w:color="auto"/>
                            <w:bottom w:val="none" w:sz="0" w:space="0" w:color="auto"/>
                            <w:right w:val="none" w:sz="0" w:space="0" w:color="auto"/>
                          </w:divBdr>
                          <w:divsChild>
                            <w:div w:id="511191347">
                              <w:marLeft w:val="0"/>
                              <w:marRight w:val="0"/>
                              <w:marTop w:val="0"/>
                              <w:marBottom w:val="0"/>
                              <w:divBdr>
                                <w:top w:val="none" w:sz="0" w:space="0" w:color="auto"/>
                                <w:left w:val="none" w:sz="0" w:space="0" w:color="auto"/>
                                <w:bottom w:val="none" w:sz="0" w:space="0" w:color="auto"/>
                                <w:right w:val="none" w:sz="0" w:space="0" w:color="auto"/>
                              </w:divBdr>
                              <w:divsChild>
                                <w:div w:id="11342553">
                                  <w:marLeft w:val="0"/>
                                  <w:marRight w:val="0"/>
                                  <w:marTop w:val="0"/>
                                  <w:marBottom w:val="0"/>
                                  <w:divBdr>
                                    <w:top w:val="single" w:sz="6" w:space="0" w:color="F5F5F5"/>
                                    <w:left w:val="single" w:sz="6" w:space="0" w:color="F5F5F5"/>
                                    <w:bottom w:val="single" w:sz="6" w:space="0" w:color="F5F5F5"/>
                                    <w:right w:val="single" w:sz="6" w:space="0" w:color="F5F5F5"/>
                                  </w:divBdr>
                                  <w:divsChild>
                                    <w:div w:id="1744253649">
                                      <w:marLeft w:val="0"/>
                                      <w:marRight w:val="0"/>
                                      <w:marTop w:val="0"/>
                                      <w:marBottom w:val="0"/>
                                      <w:divBdr>
                                        <w:top w:val="none" w:sz="0" w:space="0" w:color="auto"/>
                                        <w:left w:val="none" w:sz="0" w:space="0" w:color="auto"/>
                                        <w:bottom w:val="none" w:sz="0" w:space="0" w:color="auto"/>
                                        <w:right w:val="none" w:sz="0" w:space="0" w:color="auto"/>
                                      </w:divBdr>
                                      <w:divsChild>
                                        <w:div w:id="15561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407685">
      <w:bodyDiv w:val="1"/>
      <w:marLeft w:val="0"/>
      <w:marRight w:val="0"/>
      <w:marTop w:val="0"/>
      <w:marBottom w:val="0"/>
      <w:divBdr>
        <w:top w:val="none" w:sz="0" w:space="0" w:color="auto"/>
        <w:left w:val="none" w:sz="0" w:space="0" w:color="auto"/>
        <w:bottom w:val="none" w:sz="0" w:space="0" w:color="auto"/>
        <w:right w:val="none" w:sz="0" w:space="0" w:color="auto"/>
      </w:divBdr>
      <w:divsChild>
        <w:div w:id="943728186">
          <w:marLeft w:val="0"/>
          <w:marRight w:val="0"/>
          <w:marTop w:val="0"/>
          <w:marBottom w:val="0"/>
          <w:divBdr>
            <w:top w:val="none" w:sz="0" w:space="0" w:color="auto"/>
            <w:left w:val="none" w:sz="0" w:space="0" w:color="auto"/>
            <w:bottom w:val="none" w:sz="0" w:space="0" w:color="auto"/>
            <w:right w:val="none" w:sz="0" w:space="0" w:color="auto"/>
          </w:divBdr>
        </w:div>
      </w:divsChild>
    </w:div>
    <w:div w:id="426996824">
      <w:bodyDiv w:val="1"/>
      <w:marLeft w:val="0"/>
      <w:marRight w:val="0"/>
      <w:marTop w:val="0"/>
      <w:marBottom w:val="0"/>
      <w:divBdr>
        <w:top w:val="none" w:sz="0" w:space="0" w:color="auto"/>
        <w:left w:val="none" w:sz="0" w:space="0" w:color="auto"/>
        <w:bottom w:val="none" w:sz="0" w:space="0" w:color="auto"/>
        <w:right w:val="none" w:sz="0" w:space="0" w:color="auto"/>
      </w:divBdr>
      <w:divsChild>
        <w:div w:id="1091463856">
          <w:marLeft w:val="0"/>
          <w:marRight w:val="0"/>
          <w:marTop w:val="0"/>
          <w:marBottom w:val="0"/>
          <w:divBdr>
            <w:top w:val="none" w:sz="0" w:space="0" w:color="auto"/>
            <w:left w:val="none" w:sz="0" w:space="0" w:color="auto"/>
            <w:bottom w:val="none" w:sz="0" w:space="0" w:color="auto"/>
            <w:right w:val="none" w:sz="0" w:space="0" w:color="auto"/>
          </w:divBdr>
          <w:divsChild>
            <w:div w:id="2103453410">
              <w:marLeft w:val="0"/>
              <w:marRight w:val="0"/>
              <w:marTop w:val="0"/>
              <w:marBottom w:val="0"/>
              <w:divBdr>
                <w:top w:val="none" w:sz="0" w:space="0" w:color="auto"/>
                <w:left w:val="none" w:sz="0" w:space="0" w:color="auto"/>
                <w:bottom w:val="none" w:sz="0" w:space="0" w:color="auto"/>
                <w:right w:val="none" w:sz="0" w:space="0" w:color="auto"/>
              </w:divBdr>
              <w:divsChild>
                <w:div w:id="1778063708">
                  <w:marLeft w:val="0"/>
                  <w:marRight w:val="0"/>
                  <w:marTop w:val="0"/>
                  <w:marBottom w:val="0"/>
                  <w:divBdr>
                    <w:top w:val="none" w:sz="0" w:space="0" w:color="auto"/>
                    <w:left w:val="none" w:sz="0" w:space="0" w:color="auto"/>
                    <w:bottom w:val="none" w:sz="0" w:space="0" w:color="auto"/>
                    <w:right w:val="none" w:sz="0" w:space="0" w:color="auto"/>
                  </w:divBdr>
                  <w:divsChild>
                    <w:div w:id="321809979">
                      <w:marLeft w:val="0"/>
                      <w:marRight w:val="0"/>
                      <w:marTop w:val="0"/>
                      <w:marBottom w:val="0"/>
                      <w:divBdr>
                        <w:top w:val="none" w:sz="0" w:space="0" w:color="auto"/>
                        <w:left w:val="none" w:sz="0" w:space="0" w:color="auto"/>
                        <w:bottom w:val="none" w:sz="0" w:space="0" w:color="auto"/>
                        <w:right w:val="none" w:sz="0" w:space="0" w:color="auto"/>
                      </w:divBdr>
                      <w:divsChild>
                        <w:div w:id="1902710001">
                          <w:marLeft w:val="0"/>
                          <w:marRight w:val="0"/>
                          <w:marTop w:val="0"/>
                          <w:marBottom w:val="0"/>
                          <w:divBdr>
                            <w:top w:val="none" w:sz="0" w:space="0" w:color="auto"/>
                            <w:left w:val="none" w:sz="0" w:space="0" w:color="auto"/>
                            <w:bottom w:val="none" w:sz="0" w:space="0" w:color="auto"/>
                            <w:right w:val="none" w:sz="0" w:space="0" w:color="auto"/>
                          </w:divBdr>
                          <w:divsChild>
                            <w:div w:id="1467964549">
                              <w:marLeft w:val="0"/>
                              <w:marRight w:val="0"/>
                              <w:marTop w:val="0"/>
                              <w:marBottom w:val="0"/>
                              <w:divBdr>
                                <w:top w:val="none" w:sz="0" w:space="0" w:color="auto"/>
                                <w:left w:val="none" w:sz="0" w:space="0" w:color="auto"/>
                                <w:bottom w:val="none" w:sz="0" w:space="0" w:color="auto"/>
                                <w:right w:val="none" w:sz="0" w:space="0" w:color="auto"/>
                              </w:divBdr>
                              <w:divsChild>
                                <w:div w:id="1385442232">
                                  <w:marLeft w:val="0"/>
                                  <w:marRight w:val="0"/>
                                  <w:marTop w:val="0"/>
                                  <w:marBottom w:val="0"/>
                                  <w:divBdr>
                                    <w:top w:val="single" w:sz="6" w:space="0" w:color="F5F5F5"/>
                                    <w:left w:val="single" w:sz="6" w:space="0" w:color="F5F5F5"/>
                                    <w:bottom w:val="single" w:sz="6" w:space="0" w:color="F5F5F5"/>
                                    <w:right w:val="single" w:sz="6" w:space="0" w:color="F5F5F5"/>
                                  </w:divBdr>
                                  <w:divsChild>
                                    <w:div w:id="209346812">
                                      <w:marLeft w:val="0"/>
                                      <w:marRight w:val="0"/>
                                      <w:marTop w:val="0"/>
                                      <w:marBottom w:val="0"/>
                                      <w:divBdr>
                                        <w:top w:val="none" w:sz="0" w:space="0" w:color="auto"/>
                                        <w:left w:val="none" w:sz="0" w:space="0" w:color="auto"/>
                                        <w:bottom w:val="none" w:sz="0" w:space="0" w:color="auto"/>
                                        <w:right w:val="none" w:sz="0" w:space="0" w:color="auto"/>
                                      </w:divBdr>
                                      <w:divsChild>
                                        <w:div w:id="9116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0513582">
      <w:bodyDiv w:val="1"/>
      <w:marLeft w:val="0"/>
      <w:marRight w:val="0"/>
      <w:marTop w:val="0"/>
      <w:marBottom w:val="0"/>
      <w:divBdr>
        <w:top w:val="none" w:sz="0" w:space="0" w:color="auto"/>
        <w:left w:val="none" w:sz="0" w:space="0" w:color="auto"/>
        <w:bottom w:val="none" w:sz="0" w:space="0" w:color="auto"/>
        <w:right w:val="none" w:sz="0" w:space="0" w:color="auto"/>
      </w:divBdr>
      <w:divsChild>
        <w:div w:id="531653813">
          <w:marLeft w:val="0"/>
          <w:marRight w:val="0"/>
          <w:marTop w:val="0"/>
          <w:marBottom w:val="0"/>
          <w:divBdr>
            <w:top w:val="none" w:sz="0" w:space="0" w:color="auto"/>
            <w:left w:val="none" w:sz="0" w:space="0" w:color="auto"/>
            <w:bottom w:val="none" w:sz="0" w:space="0" w:color="auto"/>
            <w:right w:val="none" w:sz="0" w:space="0" w:color="auto"/>
          </w:divBdr>
        </w:div>
      </w:divsChild>
    </w:div>
    <w:div w:id="443579330">
      <w:bodyDiv w:val="1"/>
      <w:marLeft w:val="0"/>
      <w:marRight w:val="0"/>
      <w:marTop w:val="0"/>
      <w:marBottom w:val="0"/>
      <w:divBdr>
        <w:top w:val="none" w:sz="0" w:space="0" w:color="auto"/>
        <w:left w:val="none" w:sz="0" w:space="0" w:color="auto"/>
        <w:bottom w:val="none" w:sz="0" w:space="0" w:color="auto"/>
        <w:right w:val="none" w:sz="0" w:space="0" w:color="auto"/>
      </w:divBdr>
      <w:divsChild>
        <w:div w:id="234751124">
          <w:marLeft w:val="0"/>
          <w:marRight w:val="0"/>
          <w:marTop w:val="0"/>
          <w:marBottom w:val="0"/>
          <w:divBdr>
            <w:top w:val="none" w:sz="0" w:space="0" w:color="auto"/>
            <w:left w:val="none" w:sz="0" w:space="0" w:color="auto"/>
            <w:bottom w:val="none" w:sz="0" w:space="0" w:color="auto"/>
            <w:right w:val="none" w:sz="0" w:space="0" w:color="auto"/>
          </w:divBdr>
          <w:divsChild>
            <w:div w:id="889607588">
              <w:marLeft w:val="0"/>
              <w:marRight w:val="0"/>
              <w:marTop w:val="0"/>
              <w:marBottom w:val="0"/>
              <w:divBdr>
                <w:top w:val="none" w:sz="0" w:space="0" w:color="auto"/>
                <w:left w:val="none" w:sz="0" w:space="0" w:color="auto"/>
                <w:bottom w:val="none" w:sz="0" w:space="0" w:color="auto"/>
                <w:right w:val="none" w:sz="0" w:space="0" w:color="auto"/>
              </w:divBdr>
              <w:divsChild>
                <w:div w:id="1878078536">
                  <w:marLeft w:val="0"/>
                  <w:marRight w:val="0"/>
                  <w:marTop w:val="0"/>
                  <w:marBottom w:val="0"/>
                  <w:divBdr>
                    <w:top w:val="none" w:sz="0" w:space="0" w:color="auto"/>
                    <w:left w:val="none" w:sz="0" w:space="0" w:color="auto"/>
                    <w:bottom w:val="none" w:sz="0" w:space="0" w:color="auto"/>
                    <w:right w:val="none" w:sz="0" w:space="0" w:color="auto"/>
                  </w:divBdr>
                  <w:divsChild>
                    <w:div w:id="946503131">
                      <w:marLeft w:val="0"/>
                      <w:marRight w:val="0"/>
                      <w:marTop w:val="0"/>
                      <w:marBottom w:val="0"/>
                      <w:divBdr>
                        <w:top w:val="none" w:sz="0" w:space="0" w:color="auto"/>
                        <w:left w:val="none" w:sz="0" w:space="0" w:color="auto"/>
                        <w:bottom w:val="none" w:sz="0" w:space="0" w:color="auto"/>
                        <w:right w:val="none" w:sz="0" w:space="0" w:color="auto"/>
                      </w:divBdr>
                      <w:divsChild>
                        <w:div w:id="303856086">
                          <w:marLeft w:val="0"/>
                          <w:marRight w:val="0"/>
                          <w:marTop w:val="0"/>
                          <w:marBottom w:val="0"/>
                          <w:divBdr>
                            <w:top w:val="none" w:sz="0" w:space="0" w:color="auto"/>
                            <w:left w:val="none" w:sz="0" w:space="0" w:color="auto"/>
                            <w:bottom w:val="none" w:sz="0" w:space="0" w:color="auto"/>
                            <w:right w:val="none" w:sz="0" w:space="0" w:color="auto"/>
                          </w:divBdr>
                          <w:divsChild>
                            <w:div w:id="785388122">
                              <w:marLeft w:val="0"/>
                              <w:marRight w:val="0"/>
                              <w:marTop w:val="0"/>
                              <w:marBottom w:val="0"/>
                              <w:divBdr>
                                <w:top w:val="none" w:sz="0" w:space="0" w:color="auto"/>
                                <w:left w:val="none" w:sz="0" w:space="0" w:color="auto"/>
                                <w:bottom w:val="none" w:sz="0" w:space="0" w:color="auto"/>
                                <w:right w:val="none" w:sz="0" w:space="0" w:color="auto"/>
                              </w:divBdr>
                              <w:divsChild>
                                <w:div w:id="1119909244">
                                  <w:marLeft w:val="0"/>
                                  <w:marRight w:val="0"/>
                                  <w:marTop w:val="0"/>
                                  <w:marBottom w:val="0"/>
                                  <w:divBdr>
                                    <w:top w:val="single" w:sz="6" w:space="0" w:color="F5F5F5"/>
                                    <w:left w:val="single" w:sz="6" w:space="0" w:color="F5F5F5"/>
                                    <w:bottom w:val="single" w:sz="6" w:space="0" w:color="F5F5F5"/>
                                    <w:right w:val="single" w:sz="6" w:space="0" w:color="F5F5F5"/>
                                  </w:divBdr>
                                  <w:divsChild>
                                    <w:div w:id="368921420">
                                      <w:marLeft w:val="0"/>
                                      <w:marRight w:val="0"/>
                                      <w:marTop w:val="0"/>
                                      <w:marBottom w:val="0"/>
                                      <w:divBdr>
                                        <w:top w:val="none" w:sz="0" w:space="0" w:color="auto"/>
                                        <w:left w:val="none" w:sz="0" w:space="0" w:color="auto"/>
                                        <w:bottom w:val="none" w:sz="0" w:space="0" w:color="auto"/>
                                        <w:right w:val="none" w:sz="0" w:space="0" w:color="auto"/>
                                      </w:divBdr>
                                      <w:divsChild>
                                        <w:div w:id="19236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4874">
      <w:bodyDiv w:val="1"/>
      <w:marLeft w:val="0"/>
      <w:marRight w:val="0"/>
      <w:marTop w:val="0"/>
      <w:marBottom w:val="0"/>
      <w:divBdr>
        <w:top w:val="none" w:sz="0" w:space="0" w:color="auto"/>
        <w:left w:val="none" w:sz="0" w:space="0" w:color="auto"/>
        <w:bottom w:val="none" w:sz="0" w:space="0" w:color="auto"/>
        <w:right w:val="none" w:sz="0" w:space="0" w:color="auto"/>
      </w:divBdr>
      <w:divsChild>
        <w:div w:id="106968275">
          <w:marLeft w:val="0"/>
          <w:marRight w:val="0"/>
          <w:marTop w:val="0"/>
          <w:marBottom w:val="0"/>
          <w:divBdr>
            <w:top w:val="none" w:sz="0" w:space="0" w:color="auto"/>
            <w:left w:val="none" w:sz="0" w:space="0" w:color="auto"/>
            <w:bottom w:val="none" w:sz="0" w:space="0" w:color="auto"/>
            <w:right w:val="none" w:sz="0" w:space="0" w:color="auto"/>
          </w:divBdr>
          <w:divsChild>
            <w:div w:id="1000742167">
              <w:marLeft w:val="0"/>
              <w:marRight w:val="0"/>
              <w:marTop w:val="0"/>
              <w:marBottom w:val="0"/>
              <w:divBdr>
                <w:top w:val="none" w:sz="0" w:space="0" w:color="auto"/>
                <w:left w:val="none" w:sz="0" w:space="0" w:color="auto"/>
                <w:bottom w:val="none" w:sz="0" w:space="0" w:color="auto"/>
                <w:right w:val="none" w:sz="0" w:space="0" w:color="auto"/>
              </w:divBdr>
              <w:divsChild>
                <w:div w:id="812455128">
                  <w:marLeft w:val="0"/>
                  <w:marRight w:val="0"/>
                  <w:marTop w:val="0"/>
                  <w:marBottom w:val="0"/>
                  <w:divBdr>
                    <w:top w:val="none" w:sz="0" w:space="0" w:color="auto"/>
                    <w:left w:val="none" w:sz="0" w:space="0" w:color="auto"/>
                    <w:bottom w:val="none" w:sz="0" w:space="0" w:color="auto"/>
                    <w:right w:val="none" w:sz="0" w:space="0" w:color="auto"/>
                  </w:divBdr>
                  <w:divsChild>
                    <w:div w:id="532811178">
                      <w:marLeft w:val="0"/>
                      <w:marRight w:val="0"/>
                      <w:marTop w:val="0"/>
                      <w:marBottom w:val="0"/>
                      <w:divBdr>
                        <w:top w:val="none" w:sz="0" w:space="0" w:color="auto"/>
                        <w:left w:val="none" w:sz="0" w:space="0" w:color="auto"/>
                        <w:bottom w:val="none" w:sz="0" w:space="0" w:color="auto"/>
                        <w:right w:val="none" w:sz="0" w:space="0" w:color="auto"/>
                      </w:divBdr>
                      <w:divsChild>
                        <w:div w:id="2132436022">
                          <w:marLeft w:val="0"/>
                          <w:marRight w:val="0"/>
                          <w:marTop w:val="0"/>
                          <w:marBottom w:val="0"/>
                          <w:divBdr>
                            <w:top w:val="none" w:sz="0" w:space="0" w:color="auto"/>
                            <w:left w:val="none" w:sz="0" w:space="0" w:color="auto"/>
                            <w:bottom w:val="none" w:sz="0" w:space="0" w:color="auto"/>
                            <w:right w:val="none" w:sz="0" w:space="0" w:color="auto"/>
                          </w:divBdr>
                          <w:divsChild>
                            <w:div w:id="383255302">
                              <w:marLeft w:val="0"/>
                              <w:marRight w:val="0"/>
                              <w:marTop w:val="0"/>
                              <w:marBottom w:val="0"/>
                              <w:divBdr>
                                <w:top w:val="none" w:sz="0" w:space="0" w:color="auto"/>
                                <w:left w:val="none" w:sz="0" w:space="0" w:color="auto"/>
                                <w:bottom w:val="none" w:sz="0" w:space="0" w:color="auto"/>
                                <w:right w:val="none" w:sz="0" w:space="0" w:color="auto"/>
                              </w:divBdr>
                              <w:divsChild>
                                <w:div w:id="637689206">
                                  <w:marLeft w:val="0"/>
                                  <w:marRight w:val="0"/>
                                  <w:marTop w:val="0"/>
                                  <w:marBottom w:val="0"/>
                                  <w:divBdr>
                                    <w:top w:val="single" w:sz="6" w:space="0" w:color="F5F5F5"/>
                                    <w:left w:val="single" w:sz="6" w:space="0" w:color="F5F5F5"/>
                                    <w:bottom w:val="single" w:sz="6" w:space="0" w:color="F5F5F5"/>
                                    <w:right w:val="single" w:sz="6" w:space="0" w:color="F5F5F5"/>
                                  </w:divBdr>
                                  <w:divsChild>
                                    <w:div w:id="594289878">
                                      <w:marLeft w:val="0"/>
                                      <w:marRight w:val="0"/>
                                      <w:marTop w:val="0"/>
                                      <w:marBottom w:val="0"/>
                                      <w:divBdr>
                                        <w:top w:val="none" w:sz="0" w:space="0" w:color="auto"/>
                                        <w:left w:val="none" w:sz="0" w:space="0" w:color="auto"/>
                                        <w:bottom w:val="none" w:sz="0" w:space="0" w:color="auto"/>
                                        <w:right w:val="none" w:sz="0" w:space="0" w:color="auto"/>
                                      </w:divBdr>
                                      <w:divsChild>
                                        <w:div w:id="12951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558726">
      <w:bodyDiv w:val="1"/>
      <w:marLeft w:val="0"/>
      <w:marRight w:val="0"/>
      <w:marTop w:val="0"/>
      <w:marBottom w:val="0"/>
      <w:divBdr>
        <w:top w:val="none" w:sz="0" w:space="0" w:color="auto"/>
        <w:left w:val="none" w:sz="0" w:space="0" w:color="auto"/>
        <w:bottom w:val="none" w:sz="0" w:space="0" w:color="auto"/>
        <w:right w:val="none" w:sz="0" w:space="0" w:color="auto"/>
      </w:divBdr>
    </w:div>
    <w:div w:id="472212230">
      <w:bodyDiv w:val="1"/>
      <w:marLeft w:val="0"/>
      <w:marRight w:val="0"/>
      <w:marTop w:val="0"/>
      <w:marBottom w:val="0"/>
      <w:divBdr>
        <w:top w:val="none" w:sz="0" w:space="0" w:color="auto"/>
        <w:left w:val="none" w:sz="0" w:space="0" w:color="auto"/>
        <w:bottom w:val="none" w:sz="0" w:space="0" w:color="auto"/>
        <w:right w:val="none" w:sz="0" w:space="0" w:color="auto"/>
      </w:divBdr>
    </w:div>
    <w:div w:id="484050948">
      <w:bodyDiv w:val="1"/>
      <w:marLeft w:val="0"/>
      <w:marRight w:val="0"/>
      <w:marTop w:val="0"/>
      <w:marBottom w:val="0"/>
      <w:divBdr>
        <w:top w:val="none" w:sz="0" w:space="0" w:color="auto"/>
        <w:left w:val="none" w:sz="0" w:space="0" w:color="auto"/>
        <w:bottom w:val="none" w:sz="0" w:space="0" w:color="auto"/>
        <w:right w:val="none" w:sz="0" w:space="0" w:color="auto"/>
      </w:divBdr>
      <w:divsChild>
        <w:div w:id="1586184938">
          <w:marLeft w:val="0"/>
          <w:marRight w:val="0"/>
          <w:marTop w:val="0"/>
          <w:marBottom w:val="0"/>
          <w:divBdr>
            <w:top w:val="none" w:sz="0" w:space="0" w:color="auto"/>
            <w:left w:val="none" w:sz="0" w:space="0" w:color="auto"/>
            <w:bottom w:val="none" w:sz="0" w:space="0" w:color="auto"/>
            <w:right w:val="none" w:sz="0" w:space="0" w:color="auto"/>
          </w:divBdr>
          <w:divsChild>
            <w:div w:id="1376856670">
              <w:marLeft w:val="0"/>
              <w:marRight w:val="0"/>
              <w:marTop w:val="0"/>
              <w:marBottom w:val="0"/>
              <w:divBdr>
                <w:top w:val="none" w:sz="0" w:space="0" w:color="auto"/>
                <w:left w:val="none" w:sz="0" w:space="0" w:color="auto"/>
                <w:bottom w:val="none" w:sz="0" w:space="0" w:color="auto"/>
                <w:right w:val="none" w:sz="0" w:space="0" w:color="auto"/>
              </w:divBdr>
              <w:divsChild>
                <w:div w:id="465052336">
                  <w:marLeft w:val="0"/>
                  <w:marRight w:val="0"/>
                  <w:marTop w:val="0"/>
                  <w:marBottom w:val="0"/>
                  <w:divBdr>
                    <w:top w:val="none" w:sz="0" w:space="0" w:color="auto"/>
                    <w:left w:val="none" w:sz="0" w:space="0" w:color="auto"/>
                    <w:bottom w:val="none" w:sz="0" w:space="0" w:color="auto"/>
                    <w:right w:val="none" w:sz="0" w:space="0" w:color="auto"/>
                  </w:divBdr>
                  <w:divsChild>
                    <w:div w:id="874737599">
                      <w:marLeft w:val="0"/>
                      <w:marRight w:val="0"/>
                      <w:marTop w:val="0"/>
                      <w:marBottom w:val="0"/>
                      <w:divBdr>
                        <w:top w:val="none" w:sz="0" w:space="0" w:color="auto"/>
                        <w:left w:val="none" w:sz="0" w:space="0" w:color="auto"/>
                        <w:bottom w:val="none" w:sz="0" w:space="0" w:color="auto"/>
                        <w:right w:val="none" w:sz="0" w:space="0" w:color="auto"/>
                      </w:divBdr>
                      <w:divsChild>
                        <w:div w:id="1312638962">
                          <w:marLeft w:val="0"/>
                          <w:marRight w:val="0"/>
                          <w:marTop w:val="0"/>
                          <w:marBottom w:val="0"/>
                          <w:divBdr>
                            <w:top w:val="none" w:sz="0" w:space="0" w:color="auto"/>
                            <w:left w:val="none" w:sz="0" w:space="0" w:color="auto"/>
                            <w:bottom w:val="none" w:sz="0" w:space="0" w:color="auto"/>
                            <w:right w:val="none" w:sz="0" w:space="0" w:color="auto"/>
                          </w:divBdr>
                          <w:divsChild>
                            <w:div w:id="158421693">
                              <w:marLeft w:val="0"/>
                              <w:marRight w:val="0"/>
                              <w:marTop w:val="0"/>
                              <w:marBottom w:val="0"/>
                              <w:divBdr>
                                <w:top w:val="none" w:sz="0" w:space="0" w:color="auto"/>
                                <w:left w:val="none" w:sz="0" w:space="0" w:color="auto"/>
                                <w:bottom w:val="none" w:sz="0" w:space="0" w:color="auto"/>
                                <w:right w:val="none" w:sz="0" w:space="0" w:color="auto"/>
                              </w:divBdr>
                              <w:divsChild>
                                <w:div w:id="1794321828">
                                  <w:marLeft w:val="0"/>
                                  <w:marRight w:val="0"/>
                                  <w:marTop w:val="0"/>
                                  <w:marBottom w:val="0"/>
                                  <w:divBdr>
                                    <w:top w:val="single" w:sz="6" w:space="0" w:color="F5F5F5"/>
                                    <w:left w:val="single" w:sz="6" w:space="0" w:color="F5F5F5"/>
                                    <w:bottom w:val="single" w:sz="6" w:space="0" w:color="F5F5F5"/>
                                    <w:right w:val="single" w:sz="6" w:space="0" w:color="F5F5F5"/>
                                  </w:divBdr>
                                  <w:divsChild>
                                    <w:div w:id="2109739058">
                                      <w:marLeft w:val="0"/>
                                      <w:marRight w:val="0"/>
                                      <w:marTop w:val="0"/>
                                      <w:marBottom w:val="0"/>
                                      <w:divBdr>
                                        <w:top w:val="none" w:sz="0" w:space="0" w:color="auto"/>
                                        <w:left w:val="none" w:sz="0" w:space="0" w:color="auto"/>
                                        <w:bottom w:val="none" w:sz="0" w:space="0" w:color="auto"/>
                                        <w:right w:val="none" w:sz="0" w:space="0" w:color="auto"/>
                                      </w:divBdr>
                                      <w:divsChild>
                                        <w:div w:id="17871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5535318">
      <w:bodyDiv w:val="1"/>
      <w:marLeft w:val="0"/>
      <w:marRight w:val="0"/>
      <w:marTop w:val="0"/>
      <w:marBottom w:val="0"/>
      <w:divBdr>
        <w:top w:val="none" w:sz="0" w:space="0" w:color="auto"/>
        <w:left w:val="none" w:sz="0" w:space="0" w:color="auto"/>
        <w:bottom w:val="none" w:sz="0" w:space="0" w:color="auto"/>
        <w:right w:val="none" w:sz="0" w:space="0" w:color="auto"/>
      </w:divBdr>
      <w:divsChild>
        <w:div w:id="928000591">
          <w:marLeft w:val="0"/>
          <w:marRight w:val="0"/>
          <w:marTop w:val="0"/>
          <w:marBottom w:val="0"/>
          <w:divBdr>
            <w:top w:val="none" w:sz="0" w:space="0" w:color="auto"/>
            <w:left w:val="none" w:sz="0" w:space="0" w:color="auto"/>
            <w:bottom w:val="none" w:sz="0" w:space="0" w:color="auto"/>
            <w:right w:val="none" w:sz="0" w:space="0" w:color="auto"/>
          </w:divBdr>
          <w:divsChild>
            <w:div w:id="702289946">
              <w:marLeft w:val="0"/>
              <w:marRight w:val="0"/>
              <w:marTop w:val="0"/>
              <w:marBottom w:val="0"/>
              <w:divBdr>
                <w:top w:val="none" w:sz="0" w:space="0" w:color="auto"/>
                <w:left w:val="none" w:sz="0" w:space="0" w:color="auto"/>
                <w:bottom w:val="none" w:sz="0" w:space="0" w:color="auto"/>
                <w:right w:val="none" w:sz="0" w:space="0" w:color="auto"/>
              </w:divBdr>
              <w:divsChild>
                <w:div w:id="1243684457">
                  <w:marLeft w:val="0"/>
                  <w:marRight w:val="0"/>
                  <w:marTop w:val="0"/>
                  <w:marBottom w:val="0"/>
                  <w:divBdr>
                    <w:top w:val="none" w:sz="0" w:space="0" w:color="auto"/>
                    <w:left w:val="none" w:sz="0" w:space="0" w:color="auto"/>
                    <w:bottom w:val="none" w:sz="0" w:space="0" w:color="auto"/>
                    <w:right w:val="none" w:sz="0" w:space="0" w:color="auto"/>
                  </w:divBdr>
                  <w:divsChild>
                    <w:div w:id="480578860">
                      <w:marLeft w:val="0"/>
                      <w:marRight w:val="0"/>
                      <w:marTop w:val="0"/>
                      <w:marBottom w:val="0"/>
                      <w:divBdr>
                        <w:top w:val="none" w:sz="0" w:space="0" w:color="auto"/>
                        <w:left w:val="none" w:sz="0" w:space="0" w:color="auto"/>
                        <w:bottom w:val="none" w:sz="0" w:space="0" w:color="auto"/>
                        <w:right w:val="none" w:sz="0" w:space="0" w:color="auto"/>
                      </w:divBdr>
                      <w:divsChild>
                        <w:div w:id="1044864614">
                          <w:marLeft w:val="0"/>
                          <w:marRight w:val="0"/>
                          <w:marTop w:val="0"/>
                          <w:marBottom w:val="0"/>
                          <w:divBdr>
                            <w:top w:val="none" w:sz="0" w:space="0" w:color="auto"/>
                            <w:left w:val="none" w:sz="0" w:space="0" w:color="auto"/>
                            <w:bottom w:val="none" w:sz="0" w:space="0" w:color="auto"/>
                            <w:right w:val="none" w:sz="0" w:space="0" w:color="auto"/>
                          </w:divBdr>
                          <w:divsChild>
                            <w:div w:id="763502956">
                              <w:marLeft w:val="0"/>
                              <w:marRight w:val="0"/>
                              <w:marTop w:val="0"/>
                              <w:marBottom w:val="0"/>
                              <w:divBdr>
                                <w:top w:val="none" w:sz="0" w:space="0" w:color="auto"/>
                                <w:left w:val="none" w:sz="0" w:space="0" w:color="auto"/>
                                <w:bottom w:val="none" w:sz="0" w:space="0" w:color="auto"/>
                                <w:right w:val="none" w:sz="0" w:space="0" w:color="auto"/>
                              </w:divBdr>
                              <w:divsChild>
                                <w:div w:id="1676836454">
                                  <w:marLeft w:val="0"/>
                                  <w:marRight w:val="0"/>
                                  <w:marTop w:val="0"/>
                                  <w:marBottom w:val="0"/>
                                  <w:divBdr>
                                    <w:top w:val="single" w:sz="6" w:space="0" w:color="F5F5F5"/>
                                    <w:left w:val="single" w:sz="6" w:space="0" w:color="F5F5F5"/>
                                    <w:bottom w:val="single" w:sz="6" w:space="0" w:color="F5F5F5"/>
                                    <w:right w:val="single" w:sz="6" w:space="0" w:color="F5F5F5"/>
                                  </w:divBdr>
                                  <w:divsChild>
                                    <w:div w:id="174805771">
                                      <w:marLeft w:val="0"/>
                                      <w:marRight w:val="0"/>
                                      <w:marTop w:val="0"/>
                                      <w:marBottom w:val="0"/>
                                      <w:divBdr>
                                        <w:top w:val="none" w:sz="0" w:space="0" w:color="auto"/>
                                        <w:left w:val="none" w:sz="0" w:space="0" w:color="auto"/>
                                        <w:bottom w:val="none" w:sz="0" w:space="0" w:color="auto"/>
                                        <w:right w:val="none" w:sz="0" w:space="0" w:color="auto"/>
                                      </w:divBdr>
                                      <w:divsChild>
                                        <w:div w:id="21428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118282">
      <w:bodyDiv w:val="1"/>
      <w:marLeft w:val="0"/>
      <w:marRight w:val="0"/>
      <w:marTop w:val="0"/>
      <w:marBottom w:val="0"/>
      <w:divBdr>
        <w:top w:val="none" w:sz="0" w:space="0" w:color="auto"/>
        <w:left w:val="none" w:sz="0" w:space="0" w:color="auto"/>
        <w:bottom w:val="none" w:sz="0" w:space="0" w:color="auto"/>
        <w:right w:val="none" w:sz="0" w:space="0" w:color="auto"/>
      </w:divBdr>
      <w:divsChild>
        <w:div w:id="1587979">
          <w:marLeft w:val="0"/>
          <w:marRight w:val="0"/>
          <w:marTop w:val="0"/>
          <w:marBottom w:val="0"/>
          <w:divBdr>
            <w:top w:val="none" w:sz="0" w:space="0" w:color="auto"/>
            <w:left w:val="none" w:sz="0" w:space="0" w:color="auto"/>
            <w:bottom w:val="none" w:sz="0" w:space="0" w:color="auto"/>
            <w:right w:val="none" w:sz="0" w:space="0" w:color="auto"/>
          </w:divBdr>
        </w:div>
      </w:divsChild>
    </w:div>
    <w:div w:id="504979575">
      <w:bodyDiv w:val="1"/>
      <w:marLeft w:val="0"/>
      <w:marRight w:val="0"/>
      <w:marTop w:val="0"/>
      <w:marBottom w:val="0"/>
      <w:divBdr>
        <w:top w:val="none" w:sz="0" w:space="0" w:color="auto"/>
        <w:left w:val="none" w:sz="0" w:space="0" w:color="auto"/>
        <w:bottom w:val="none" w:sz="0" w:space="0" w:color="auto"/>
        <w:right w:val="none" w:sz="0" w:space="0" w:color="auto"/>
      </w:divBdr>
      <w:divsChild>
        <w:div w:id="2081519602">
          <w:marLeft w:val="0"/>
          <w:marRight w:val="0"/>
          <w:marTop w:val="0"/>
          <w:marBottom w:val="0"/>
          <w:divBdr>
            <w:top w:val="none" w:sz="0" w:space="0" w:color="auto"/>
            <w:left w:val="none" w:sz="0" w:space="0" w:color="auto"/>
            <w:bottom w:val="none" w:sz="0" w:space="0" w:color="auto"/>
            <w:right w:val="none" w:sz="0" w:space="0" w:color="auto"/>
          </w:divBdr>
          <w:divsChild>
            <w:div w:id="1007244270">
              <w:marLeft w:val="0"/>
              <w:marRight w:val="0"/>
              <w:marTop w:val="0"/>
              <w:marBottom w:val="0"/>
              <w:divBdr>
                <w:top w:val="none" w:sz="0" w:space="0" w:color="auto"/>
                <w:left w:val="none" w:sz="0" w:space="0" w:color="auto"/>
                <w:bottom w:val="none" w:sz="0" w:space="0" w:color="auto"/>
                <w:right w:val="none" w:sz="0" w:space="0" w:color="auto"/>
              </w:divBdr>
              <w:divsChild>
                <w:div w:id="1536697682">
                  <w:marLeft w:val="0"/>
                  <w:marRight w:val="0"/>
                  <w:marTop w:val="0"/>
                  <w:marBottom w:val="0"/>
                  <w:divBdr>
                    <w:top w:val="none" w:sz="0" w:space="0" w:color="auto"/>
                    <w:left w:val="none" w:sz="0" w:space="0" w:color="auto"/>
                    <w:bottom w:val="none" w:sz="0" w:space="0" w:color="auto"/>
                    <w:right w:val="none" w:sz="0" w:space="0" w:color="auto"/>
                  </w:divBdr>
                  <w:divsChild>
                    <w:div w:id="913707722">
                      <w:marLeft w:val="0"/>
                      <w:marRight w:val="0"/>
                      <w:marTop w:val="0"/>
                      <w:marBottom w:val="0"/>
                      <w:divBdr>
                        <w:top w:val="none" w:sz="0" w:space="0" w:color="auto"/>
                        <w:left w:val="none" w:sz="0" w:space="0" w:color="auto"/>
                        <w:bottom w:val="none" w:sz="0" w:space="0" w:color="auto"/>
                        <w:right w:val="none" w:sz="0" w:space="0" w:color="auto"/>
                      </w:divBdr>
                      <w:divsChild>
                        <w:div w:id="558904201">
                          <w:marLeft w:val="0"/>
                          <w:marRight w:val="0"/>
                          <w:marTop w:val="0"/>
                          <w:marBottom w:val="0"/>
                          <w:divBdr>
                            <w:top w:val="none" w:sz="0" w:space="0" w:color="auto"/>
                            <w:left w:val="none" w:sz="0" w:space="0" w:color="auto"/>
                            <w:bottom w:val="none" w:sz="0" w:space="0" w:color="auto"/>
                            <w:right w:val="none" w:sz="0" w:space="0" w:color="auto"/>
                          </w:divBdr>
                          <w:divsChild>
                            <w:div w:id="534851118">
                              <w:marLeft w:val="0"/>
                              <w:marRight w:val="0"/>
                              <w:marTop w:val="0"/>
                              <w:marBottom w:val="0"/>
                              <w:divBdr>
                                <w:top w:val="none" w:sz="0" w:space="0" w:color="auto"/>
                                <w:left w:val="none" w:sz="0" w:space="0" w:color="auto"/>
                                <w:bottom w:val="none" w:sz="0" w:space="0" w:color="auto"/>
                                <w:right w:val="none" w:sz="0" w:space="0" w:color="auto"/>
                              </w:divBdr>
                              <w:divsChild>
                                <w:div w:id="450901070">
                                  <w:marLeft w:val="0"/>
                                  <w:marRight w:val="0"/>
                                  <w:marTop w:val="0"/>
                                  <w:marBottom w:val="0"/>
                                  <w:divBdr>
                                    <w:top w:val="single" w:sz="6" w:space="0" w:color="F5F5F5"/>
                                    <w:left w:val="single" w:sz="6" w:space="0" w:color="F5F5F5"/>
                                    <w:bottom w:val="single" w:sz="6" w:space="0" w:color="F5F5F5"/>
                                    <w:right w:val="single" w:sz="6" w:space="0" w:color="F5F5F5"/>
                                  </w:divBdr>
                                  <w:divsChild>
                                    <w:div w:id="572207065">
                                      <w:marLeft w:val="0"/>
                                      <w:marRight w:val="0"/>
                                      <w:marTop w:val="0"/>
                                      <w:marBottom w:val="0"/>
                                      <w:divBdr>
                                        <w:top w:val="none" w:sz="0" w:space="0" w:color="auto"/>
                                        <w:left w:val="none" w:sz="0" w:space="0" w:color="auto"/>
                                        <w:bottom w:val="none" w:sz="0" w:space="0" w:color="auto"/>
                                        <w:right w:val="none" w:sz="0" w:space="0" w:color="auto"/>
                                      </w:divBdr>
                                      <w:divsChild>
                                        <w:div w:id="16344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6559330">
      <w:bodyDiv w:val="1"/>
      <w:marLeft w:val="0"/>
      <w:marRight w:val="0"/>
      <w:marTop w:val="0"/>
      <w:marBottom w:val="0"/>
      <w:divBdr>
        <w:top w:val="none" w:sz="0" w:space="0" w:color="auto"/>
        <w:left w:val="none" w:sz="0" w:space="0" w:color="auto"/>
        <w:bottom w:val="none" w:sz="0" w:space="0" w:color="auto"/>
        <w:right w:val="none" w:sz="0" w:space="0" w:color="auto"/>
      </w:divBdr>
      <w:divsChild>
        <w:div w:id="831988629">
          <w:marLeft w:val="0"/>
          <w:marRight w:val="0"/>
          <w:marTop w:val="0"/>
          <w:marBottom w:val="0"/>
          <w:divBdr>
            <w:top w:val="none" w:sz="0" w:space="0" w:color="auto"/>
            <w:left w:val="none" w:sz="0" w:space="0" w:color="auto"/>
            <w:bottom w:val="none" w:sz="0" w:space="0" w:color="auto"/>
            <w:right w:val="none" w:sz="0" w:space="0" w:color="auto"/>
          </w:divBdr>
          <w:divsChild>
            <w:div w:id="913931571">
              <w:marLeft w:val="0"/>
              <w:marRight w:val="0"/>
              <w:marTop w:val="0"/>
              <w:marBottom w:val="0"/>
              <w:divBdr>
                <w:top w:val="none" w:sz="0" w:space="0" w:color="auto"/>
                <w:left w:val="none" w:sz="0" w:space="0" w:color="auto"/>
                <w:bottom w:val="none" w:sz="0" w:space="0" w:color="auto"/>
                <w:right w:val="none" w:sz="0" w:space="0" w:color="auto"/>
              </w:divBdr>
              <w:divsChild>
                <w:div w:id="108283316">
                  <w:marLeft w:val="0"/>
                  <w:marRight w:val="0"/>
                  <w:marTop w:val="0"/>
                  <w:marBottom w:val="0"/>
                  <w:divBdr>
                    <w:top w:val="none" w:sz="0" w:space="0" w:color="auto"/>
                    <w:left w:val="none" w:sz="0" w:space="0" w:color="auto"/>
                    <w:bottom w:val="none" w:sz="0" w:space="0" w:color="auto"/>
                    <w:right w:val="none" w:sz="0" w:space="0" w:color="auto"/>
                  </w:divBdr>
                  <w:divsChild>
                    <w:div w:id="386144615">
                      <w:marLeft w:val="0"/>
                      <w:marRight w:val="0"/>
                      <w:marTop w:val="0"/>
                      <w:marBottom w:val="0"/>
                      <w:divBdr>
                        <w:top w:val="none" w:sz="0" w:space="0" w:color="auto"/>
                        <w:left w:val="none" w:sz="0" w:space="0" w:color="auto"/>
                        <w:bottom w:val="none" w:sz="0" w:space="0" w:color="auto"/>
                        <w:right w:val="none" w:sz="0" w:space="0" w:color="auto"/>
                      </w:divBdr>
                      <w:divsChild>
                        <w:div w:id="1078140083">
                          <w:marLeft w:val="0"/>
                          <w:marRight w:val="0"/>
                          <w:marTop w:val="0"/>
                          <w:marBottom w:val="0"/>
                          <w:divBdr>
                            <w:top w:val="none" w:sz="0" w:space="0" w:color="auto"/>
                            <w:left w:val="none" w:sz="0" w:space="0" w:color="auto"/>
                            <w:bottom w:val="none" w:sz="0" w:space="0" w:color="auto"/>
                            <w:right w:val="none" w:sz="0" w:space="0" w:color="auto"/>
                          </w:divBdr>
                          <w:divsChild>
                            <w:div w:id="1194610482">
                              <w:marLeft w:val="0"/>
                              <w:marRight w:val="0"/>
                              <w:marTop w:val="0"/>
                              <w:marBottom w:val="0"/>
                              <w:divBdr>
                                <w:top w:val="none" w:sz="0" w:space="0" w:color="auto"/>
                                <w:left w:val="none" w:sz="0" w:space="0" w:color="auto"/>
                                <w:bottom w:val="none" w:sz="0" w:space="0" w:color="auto"/>
                                <w:right w:val="none" w:sz="0" w:space="0" w:color="auto"/>
                              </w:divBdr>
                              <w:divsChild>
                                <w:div w:id="964430153">
                                  <w:marLeft w:val="0"/>
                                  <w:marRight w:val="0"/>
                                  <w:marTop w:val="0"/>
                                  <w:marBottom w:val="0"/>
                                  <w:divBdr>
                                    <w:top w:val="single" w:sz="6" w:space="0" w:color="F5F5F5"/>
                                    <w:left w:val="single" w:sz="6" w:space="0" w:color="F5F5F5"/>
                                    <w:bottom w:val="single" w:sz="6" w:space="0" w:color="F5F5F5"/>
                                    <w:right w:val="single" w:sz="6" w:space="0" w:color="F5F5F5"/>
                                  </w:divBdr>
                                  <w:divsChild>
                                    <w:div w:id="1619338481">
                                      <w:marLeft w:val="0"/>
                                      <w:marRight w:val="0"/>
                                      <w:marTop w:val="0"/>
                                      <w:marBottom w:val="0"/>
                                      <w:divBdr>
                                        <w:top w:val="none" w:sz="0" w:space="0" w:color="auto"/>
                                        <w:left w:val="none" w:sz="0" w:space="0" w:color="auto"/>
                                        <w:bottom w:val="none" w:sz="0" w:space="0" w:color="auto"/>
                                        <w:right w:val="none" w:sz="0" w:space="0" w:color="auto"/>
                                      </w:divBdr>
                                      <w:divsChild>
                                        <w:div w:id="20182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430483">
      <w:bodyDiv w:val="1"/>
      <w:marLeft w:val="0"/>
      <w:marRight w:val="0"/>
      <w:marTop w:val="0"/>
      <w:marBottom w:val="0"/>
      <w:divBdr>
        <w:top w:val="none" w:sz="0" w:space="0" w:color="auto"/>
        <w:left w:val="none" w:sz="0" w:space="0" w:color="auto"/>
        <w:bottom w:val="none" w:sz="0" w:space="0" w:color="auto"/>
        <w:right w:val="none" w:sz="0" w:space="0" w:color="auto"/>
      </w:divBdr>
      <w:divsChild>
        <w:div w:id="1876774294">
          <w:marLeft w:val="0"/>
          <w:marRight w:val="0"/>
          <w:marTop w:val="0"/>
          <w:marBottom w:val="0"/>
          <w:divBdr>
            <w:top w:val="none" w:sz="0" w:space="0" w:color="auto"/>
            <w:left w:val="none" w:sz="0" w:space="0" w:color="auto"/>
            <w:bottom w:val="none" w:sz="0" w:space="0" w:color="auto"/>
            <w:right w:val="none" w:sz="0" w:space="0" w:color="auto"/>
          </w:divBdr>
        </w:div>
      </w:divsChild>
    </w:div>
    <w:div w:id="518859802">
      <w:bodyDiv w:val="1"/>
      <w:marLeft w:val="0"/>
      <w:marRight w:val="0"/>
      <w:marTop w:val="0"/>
      <w:marBottom w:val="0"/>
      <w:divBdr>
        <w:top w:val="none" w:sz="0" w:space="0" w:color="auto"/>
        <w:left w:val="none" w:sz="0" w:space="0" w:color="auto"/>
        <w:bottom w:val="none" w:sz="0" w:space="0" w:color="auto"/>
        <w:right w:val="none" w:sz="0" w:space="0" w:color="auto"/>
      </w:divBdr>
      <w:divsChild>
        <w:div w:id="1383485670">
          <w:marLeft w:val="0"/>
          <w:marRight w:val="0"/>
          <w:marTop w:val="0"/>
          <w:marBottom w:val="0"/>
          <w:divBdr>
            <w:top w:val="none" w:sz="0" w:space="0" w:color="auto"/>
            <w:left w:val="none" w:sz="0" w:space="0" w:color="auto"/>
            <w:bottom w:val="none" w:sz="0" w:space="0" w:color="auto"/>
            <w:right w:val="none" w:sz="0" w:space="0" w:color="auto"/>
          </w:divBdr>
          <w:divsChild>
            <w:div w:id="1187913936">
              <w:marLeft w:val="0"/>
              <w:marRight w:val="0"/>
              <w:marTop w:val="0"/>
              <w:marBottom w:val="0"/>
              <w:divBdr>
                <w:top w:val="none" w:sz="0" w:space="0" w:color="auto"/>
                <w:left w:val="none" w:sz="0" w:space="0" w:color="auto"/>
                <w:bottom w:val="none" w:sz="0" w:space="0" w:color="auto"/>
                <w:right w:val="none" w:sz="0" w:space="0" w:color="auto"/>
              </w:divBdr>
              <w:divsChild>
                <w:div w:id="1387097941">
                  <w:marLeft w:val="0"/>
                  <w:marRight w:val="0"/>
                  <w:marTop w:val="0"/>
                  <w:marBottom w:val="0"/>
                  <w:divBdr>
                    <w:top w:val="none" w:sz="0" w:space="0" w:color="auto"/>
                    <w:left w:val="none" w:sz="0" w:space="0" w:color="auto"/>
                    <w:bottom w:val="none" w:sz="0" w:space="0" w:color="auto"/>
                    <w:right w:val="none" w:sz="0" w:space="0" w:color="auto"/>
                  </w:divBdr>
                  <w:divsChild>
                    <w:div w:id="909996869">
                      <w:marLeft w:val="0"/>
                      <w:marRight w:val="0"/>
                      <w:marTop w:val="0"/>
                      <w:marBottom w:val="0"/>
                      <w:divBdr>
                        <w:top w:val="none" w:sz="0" w:space="0" w:color="auto"/>
                        <w:left w:val="none" w:sz="0" w:space="0" w:color="auto"/>
                        <w:bottom w:val="none" w:sz="0" w:space="0" w:color="auto"/>
                        <w:right w:val="none" w:sz="0" w:space="0" w:color="auto"/>
                      </w:divBdr>
                      <w:divsChild>
                        <w:div w:id="280187794">
                          <w:marLeft w:val="0"/>
                          <w:marRight w:val="0"/>
                          <w:marTop w:val="0"/>
                          <w:marBottom w:val="0"/>
                          <w:divBdr>
                            <w:top w:val="none" w:sz="0" w:space="0" w:color="auto"/>
                            <w:left w:val="none" w:sz="0" w:space="0" w:color="auto"/>
                            <w:bottom w:val="none" w:sz="0" w:space="0" w:color="auto"/>
                            <w:right w:val="none" w:sz="0" w:space="0" w:color="auto"/>
                          </w:divBdr>
                          <w:divsChild>
                            <w:div w:id="1071930658">
                              <w:marLeft w:val="0"/>
                              <w:marRight w:val="0"/>
                              <w:marTop w:val="0"/>
                              <w:marBottom w:val="0"/>
                              <w:divBdr>
                                <w:top w:val="none" w:sz="0" w:space="0" w:color="auto"/>
                                <w:left w:val="none" w:sz="0" w:space="0" w:color="auto"/>
                                <w:bottom w:val="none" w:sz="0" w:space="0" w:color="auto"/>
                                <w:right w:val="none" w:sz="0" w:space="0" w:color="auto"/>
                              </w:divBdr>
                              <w:divsChild>
                                <w:div w:id="607664694">
                                  <w:marLeft w:val="0"/>
                                  <w:marRight w:val="0"/>
                                  <w:marTop w:val="0"/>
                                  <w:marBottom w:val="0"/>
                                  <w:divBdr>
                                    <w:top w:val="single" w:sz="6" w:space="0" w:color="F5F5F5"/>
                                    <w:left w:val="single" w:sz="6" w:space="0" w:color="F5F5F5"/>
                                    <w:bottom w:val="single" w:sz="6" w:space="0" w:color="F5F5F5"/>
                                    <w:right w:val="single" w:sz="6" w:space="0" w:color="F5F5F5"/>
                                  </w:divBdr>
                                  <w:divsChild>
                                    <w:div w:id="402264313">
                                      <w:marLeft w:val="0"/>
                                      <w:marRight w:val="0"/>
                                      <w:marTop w:val="0"/>
                                      <w:marBottom w:val="0"/>
                                      <w:divBdr>
                                        <w:top w:val="none" w:sz="0" w:space="0" w:color="auto"/>
                                        <w:left w:val="none" w:sz="0" w:space="0" w:color="auto"/>
                                        <w:bottom w:val="none" w:sz="0" w:space="0" w:color="auto"/>
                                        <w:right w:val="none" w:sz="0" w:space="0" w:color="auto"/>
                                      </w:divBdr>
                                      <w:divsChild>
                                        <w:div w:id="70310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399055">
      <w:bodyDiv w:val="1"/>
      <w:marLeft w:val="0"/>
      <w:marRight w:val="0"/>
      <w:marTop w:val="0"/>
      <w:marBottom w:val="0"/>
      <w:divBdr>
        <w:top w:val="none" w:sz="0" w:space="0" w:color="auto"/>
        <w:left w:val="none" w:sz="0" w:space="0" w:color="auto"/>
        <w:bottom w:val="none" w:sz="0" w:space="0" w:color="auto"/>
        <w:right w:val="none" w:sz="0" w:space="0" w:color="auto"/>
      </w:divBdr>
      <w:divsChild>
        <w:div w:id="1566840187">
          <w:marLeft w:val="0"/>
          <w:marRight w:val="0"/>
          <w:marTop w:val="0"/>
          <w:marBottom w:val="0"/>
          <w:divBdr>
            <w:top w:val="none" w:sz="0" w:space="0" w:color="auto"/>
            <w:left w:val="none" w:sz="0" w:space="0" w:color="auto"/>
            <w:bottom w:val="none" w:sz="0" w:space="0" w:color="auto"/>
            <w:right w:val="none" w:sz="0" w:space="0" w:color="auto"/>
          </w:divBdr>
          <w:divsChild>
            <w:div w:id="696005024">
              <w:marLeft w:val="0"/>
              <w:marRight w:val="0"/>
              <w:marTop w:val="0"/>
              <w:marBottom w:val="0"/>
              <w:divBdr>
                <w:top w:val="none" w:sz="0" w:space="0" w:color="auto"/>
                <w:left w:val="none" w:sz="0" w:space="0" w:color="auto"/>
                <w:bottom w:val="none" w:sz="0" w:space="0" w:color="auto"/>
                <w:right w:val="none" w:sz="0" w:space="0" w:color="auto"/>
              </w:divBdr>
              <w:divsChild>
                <w:div w:id="61105674">
                  <w:marLeft w:val="0"/>
                  <w:marRight w:val="0"/>
                  <w:marTop w:val="0"/>
                  <w:marBottom w:val="0"/>
                  <w:divBdr>
                    <w:top w:val="none" w:sz="0" w:space="0" w:color="auto"/>
                    <w:left w:val="none" w:sz="0" w:space="0" w:color="auto"/>
                    <w:bottom w:val="none" w:sz="0" w:space="0" w:color="auto"/>
                    <w:right w:val="none" w:sz="0" w:space="0" w:color="auto"/>
                  </w:divBdr>
                  <w:divsChild>
                    <w:div w:id="744231377">
                      <w:marLeft w:val="0"/>
                      <w:marRight w:val="0"/>
                      <w:marTop w:val="0"/>
                      <w:marBottom w:val="0"/>
                      <w:divBdr>
                        <w:top w:val="none" w:sz="0" w:space="0" w:color="auto"/>
                        <w:left w:val="none" w:sz="0" w:space="0" w:color="auto"/>
                        <w:bottom w:val="none" w:sz="0" w:space="0" w:color="auto"/>
                        <w:right w:val="none" w:sz="0" w:space="0" w:color="auto"/>
                      </w:divBdr>
                      <w:divsChild>
                        <w:div w:id="418789601">
                          <w:marLeft w:val="0"/>
                          <w:marRight w:val="0"/>
                          <w:marTop w:val="0"/>
                          <w:marBottom w:val="0"/>
                          <w:divBdr>
                            <w:top w:val="none" w:sz="0" w:space="0" w:color="auto"/>
                            <w:left w:val="none" w:sz="0" w:space="0" w:color="auto"/>
                            <w:bottom w:val="none" w:sz="0" w:space="0" w:color="auto"/>
                            <w:right w:val="none" w:sz="0" w:space="0" w:color="auto"/>
                          </w:divBdr>
                          <w:divsChild>
                            <w:div w:id="966282252">
                              <w:marLeft w:val="0"/>
                              <w:marRight w:val="0"/>
                              <w:marTop w:val="0"/>
                              <w:marBottom w:val="0"/>
                              <w:divBdr>
                                <w:top w:val="none" w:sz="0" w:space="0" w:color="auto"/>
                                <w:left w:val="none" w:sz="0" w:space="0" w:color="auto"/>
                                <w:bottom w:val="none" w:sz="0" w:space="0" w:color="auto"/>
                                <w:right w:val="none" w:sz="0" w:space="0" w:color="auto"/>
                              </w:divBdr>
                              <w:divsChild>
                                <w:div w:id="993335379">
                                  <w:marLeft w:val="0"/>
                                  <w:marRight w:val="0"/>
                                  <w:marTop w:val="0"/>
                                  <w:marBottom w:val="0"/>
                                  <w:divBdr>
                                    <w:top w:val="single" w:sz="6" w:space="0" w:color="F5F5F5"/>
                                    <w:left w:val="single" w:sz="6" w:space="0" w:color="F5F5F5"/>
                                    <w:bottom w:val="single" w:sz="6" w:space="0" w:color="F5F5F5"/>
                                    <w:right w:val="single" w:sz="6" w:space="0" w:color="F5F5F5"/>
                                  </w:divBdr>
                                  <w:divsChild>
                                    <w:div w:id="158160196">
                                      <w:marLeft w:val="0"/>
                                      <w:marRight w:val="0"/>
                                      <w:marTop w:val="0"/>
                                      <w:marBottom w:val="0"/>
                                      <w:divBdr>
                                        <w:top w:val="none" w:sz="0" w:space="0" w:color="auto"/>
                                        <w:left w:val="none" w:sz="0" w:space="0" w:color="auto"/>
                                        <w:bottom w:val="none" w:sz="0" w:space="0" w:color="auto"/>
                                        <w:right w:val="none" w:sz="0" w:space="0" w:color="auto"/>
                                      </w:divBdr>
                                      <w:divsChild>
                                        <w:div w:id="12686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83524">
      <w:bodyDiv w:val="1"/>
      <w:marLeft w:val="0"/>
      <w:marRight w:val="0"/>
      <w:marTop w:val="0"/>
      <w:marBottom w:val="0"/>
      <w:divBdr>
        <w:top w:val="none" w:sz="0" w:space="0" w:color="auto"/>
        <w:left w:val="none" w:sz="0" w:space="0" w:color="auto"/>
        <w:bottom w:val="none" w:sz="0" w:space="0" w:color="auto"/>
        <w:right w:val="none" w:sz="0" w:space="0" w:color="auto"/>
      </w:divBdr>
    </w:div>
    <w:div w:id="580406153">
      <w:bodyDiv w:val="1"/>
      <w:marLeft w:val="0"/>
      <w:marRight w:val="0"/>
      <w:marTop w:val="0"/>
      <w:marBottom w:val="0"/>
      <w:divBdr>
        <w:top w:val="none" w:sz="0" w:space="0" w:color="auto"/>
        <w:left w:val="none" w:sz="0" w:space="0" w:color="auto"/>
        <w:bottom w:val="none" w:sz="0" w:space="0" w:color="auto"/>
        <w:right w:val="none" w:sz="0" w:space="0" w:color="auto"/>
      </w:divBdr>
      <w:divsChild>
        <w:div w:id="654068966">
          <w:marLeft w:val="0"/>
          <w:marRight w:val="0"/>
          <w:marTop w:val="0"/>
          <w:marBottom w:val="0"/>
          <w:divBdr>
            <w:top w:val="none" w:sz="0" w:space="0" w:color="auto"/>
            <w:left w:val="none" w:sz="0" w:space="0" w:color="auto"/>
            <w:bottom w:val="none" w:sz="0" w:space="0" w:color="auto"/>
            <w:right w:val="none" w:sz="0" w:space="0" w:color="auto"/>
          </w:divBdr>
          <w:divsChild>
            <w:div w:id="1665939214">
              <w:marLeft w:val="0"/>
              <w:marRight w:val="0"/>
              <w:marTop w:val="0"/>
              <w:marBottom w:val="0"/>
              <w:divBdr>
                <w:top w:val="none" w:sz="0" w:space="0" w:color="auto"/>
                <w:left w:val="none" w:sz="0" w:space="0" w:color="auto"/>
                <w:bottom w:val="none" w:sz="0" w:space="0" w:color="auto"/>
                <w:right w:val="none" w:sz="0" w:space="0" w:color="auto"/>
              </w:divBdr>
              <w:divsChild>
                <w:div w:id="1514608754">
                  <w:marLeft w:val="0"/>
                  <w:marRight w:val="0"/>
                  <w:marTop w:val="0"/>
                  <w:marBottom w:val="0"/>
                  <w:divBdr>
                    <w:top w:val="none" w:sz="0" w:space="0" w:color="auto"/>
                    <w:left w:val="none" w:sz="0" w:space="0" w:color="auto"/>
                    <w:bottom w:val="none" w:sz="0" w:space="0" w:color="auto"/>
                    <w:right w:val="none" w:sz="0" w:space="0" w:color="auto"/>
                  </w:divBdr>
                  <w:divsChild>
                    <w:div w:id="991525932">
                      <w:marLeft w:val="0"/>
                      <w:marRight w:val="0"/>
                      <w:marTop w:val="0"/>
                      <w:marBottom w:val="0"/>
                      <w:divBdr>
                        <w:top w:val="none" w:sz="0" w:space="0" w:color="auto"/>
                        <w:left w:val="none" w:sz="0" w:space="0" w:color="auto"/>
                        <w:bottom w:val="none" w:sz="0" w:space="0" w:color="auto"/>
                        <w:right w:val="none" w:sz="0" w:space="0" w:color="auto"/>
                      </w:divBdr>
                      <w:divsChild>
                        <w:div w:id="2007399608">
                          <w:marLeft w:val="0"/>
                          <w:marRight w:val="0"/>
                          <w:marTop w:val="0"/>
                          <w:marBottom w:val="0"/>
                          <w:divBdr>
                            <w:top w:val="none" w:sz="0" w:space="0" w:color="auto"/>
                            <w:left w:val="none" w:sz="0" w:space="0" w:color="auto"/>
                            <w:bottom w:val="none" w:sz="0" w:space="0" w:color="auto"/>
                            <w:right w:val="none" w:sz="0" w:space="0" w:color="auto"/>
                          </w:divBdr>
                          <w:divsChild>
                            <w:div w:id="415639241">
                              <w:marLeft w:val="0"/>
                              <w:marRight w:val="0"/>
                              <w:marTop w:val="0"/>
                              <w:marBottom w:val="0"/>
                              <w:divBdr>
                                <w:top w:val="none" w:sz="0" w:space="0" w:color="auto"/>
                                <w:left w:val="none" w:sz="0" w:space="0" w:color="auto"/>
                                <w:bottom w:val="none" w:sz="0" w:space="0" w:color="auto"/>
                                <w:right w:val="none" w:sz="0" w:space="0" w:color="auto"/>
                              </w:divBdr>
                              <w:divsChild>
                                <w:div w:id="1566188257">
                                  <w:marLeft w:val="0"/>
                                  <w:marRight w:val="0"/>
                                  <w:marTop w:val="0"/>
                                  <w:marBottom w:val="0"/>
                                  <w:divBdr>
                                    <w:top w:val="single" w:sz="6" w:space="0" w:color="F5F5F5"/>
                                    <w:left w:val="single" w:sz="6" w:space="0" w:color="F5F5F5"/>
                                    <w:bottom w:val="single" w:sz="6" w:space="0" w:color="F5F5F5"/>
                                    <w:right w:val="single" w:sz="6" w:space="0" w:color="F5F5F5"/>
                                  </w:divBdr>
                                  <w:divsChild>
                                    <w:div w:id="1971784861">
                                      <w:marLeft w:val="0"/>
                                      <w:marRight w:val="0"/>
                                      <w:marTop w:val="0"/>
                                      <w:marBottom w:val="0"/>
                                      <w:divBdr>
                                        <w:top w:val="none" w:sz="0" w:space="0" w:color="auto"/>
                                        <w:left w:val="none" w:sz="0" w:space="0" w:color="auto"/>
                                        <w:bottom w:val="none" w:sz="0" w:space="0" w:color="auto"/>
                                        <w:right w:val="none" w:sz="0" w:space="0" w:color="auto"/>
                                      </w:divBdr>
                                      <w:divsChild>
                                        <w:div w:id="61382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203029">
      <w:bodyDiv w:val="1"/>
      <w:marLeft w:val="0"/>
      <w:marRight w:val="0"/>
      <w:marTop w:val="0"/>
      <w:marBottom w:val="0"/>
      <w:divBdr>
        <w:top w:val="none" w:sz="0" w:space="0" w:color="auto"/>
        <w:left w:val="none" w:sz="0" w:space="0" w:color="auto"/>
        <w:bottom w:val="none" w:sz="0" w:space="0" w:color="auto"/>
        <w:right w:val="none" w:sz="0" w:space="0" w:color="auto"/>
      </w:divBdr>
      <w:divsChild>
        <w:div w:id="865211858">
          <w:marLeft w:val="0"/>
          <w:marRight w:val="0"/>
          <w:marTop w:val="0"/>
          <w:marBottom w:val="0"/>
          <w:divBdr>
            <w:top w:val="none" w:sz="0" w:space="0" w:color="auto"/>
            <w:left w:val="none" w:sz="0" w:space="0" w:color="auto"/>
            <w:bottom w:val="none" w:sz="0" w:space="0" w:color="auto"/>
            <w:right w:val="none" w:sz="0" w:space="0" w:color="auto"/>
          </w:divBdr>
          <w:divsChild>
            <w:div w:id="22827108">
              <w:marLeft w:val="0"/>
              <w:marRight w:val="0"/>
              <w:marTop w:val="0"/>
              <w:marBottom w:val="0"/>
              <w:divBdr>
                <w:top w:val="none" w:sz="0" w:space="0" w:color="auto"/>
                <w:left w:val="none" w:sz="0" w:space="0" w:color="auto"/>
                <w:bottom w:val="none" w:sz="0" w:space="0" w:color="auto"/>
                <w:right w:val="none" w:sz="0" w:space="0" w:color="auto"/>
              </w:divBdr>
              <w:divsChild>
                <w:div w:id="144396344">
                  <w:marLeft w:val="0"/>
                  <w:marRight w:val="0"/>
                  <w:marTop w:val="0"/>
                  <w:marBottom w:val="0"/>
                  <w:divBdr>
                    <w:top w:val="none" w:sz="0" w:space="0" w:color="auto"/>
                    <w:left w:val="none" w:sz="0" w:space="0" w:color="auto"/>
                    <w:bottom w:val="none" w:sz="0" w:space="0" w:color="auto"/>
                    <w:right w:val="none" w:sz="0" w:space="0" w:color="auto"/>
                  </w:divBdr>
                  <w:divsChild>
                    <w:div w:id="1091852831">
                      <w:marLeft w:val="0"/>
                      <w:marRight w:val="0"/>
                      <w:marTop w:val="0"/>
                      <w:marBottom w:val="0"/>
                      <w:divBdr>
                        <w:top w:val="none" w:sz="0" w:space="0" w:color="auto"/>
                        <w:left w:val="none" w:sz="0" w:space="0" w:color="auto"/>
                        <w:bottom w:val="none" w:sz="0" w:space="0" w:color="auto"/>
                        <w:right w:val="none" w:sz="0" w:space="0" w:color="auto"/>
                      </w:divBdr>
                      <w:divsChild>
                        <w:div w:id="1427537490">
                          <w:marLeft w:val="0"/>
                          <w:marRight w:val="0"/>
                          <w:marTop w:val="0"/>
                          <w:marBottom w:val="0"/>
                          <w:divBdr>
                            <w:top w:val="none" w:sz="0" w:space="0" w:color="auto"/>
                            <w:left w:val="none" w:sz="0" w:space="0" w:color="auto"/>
                            <w:bottom w:val="none" w:sz="0" w:space="0" w:color="auto"/>
                            <w:right w:val="none" w:sz="0" w:space="0" w:color="auto"/>
                          </w:divBdr>
                          <w:divsChild>
                            <w:div w:id="503086555">
                              <w:marLeft w:val="0"/>
                              <w:marRight w:val="0"/>
                              <w:marTop w:val="0"/>
                              <w:marBottom w:val="0"/>
                              <w:divBdr>
                                <w:top w:val="none" w:sz="0" w:space="0" w:color="auto"/>
                                <w:left w:val="none" w:sz="0" w:space="0" w:color="auto"/>
                                <w:bottom w:val="none" w:sz="0" w:space="0" w:color="auto"/>
                                <w:right w:val="none" w:sz="0" w:space="0" w:color="auto"/>
                              </w:divBdr>
                              <w:divsChild>
                                <w:div w:id="928006943">
                                  <w:marLeft w:val="0"/>
                                  <w:marRight w:val="0"/>
                                  <w:marTop w:val="0"/>
                                  <w:marBottom w:val="0"/>
                                  <w:divBdr>
                                    <w:top w:val="single" w:sz="6" w:space="0" w:color="F5F5F5"/>
                                    <w:left w:val="single" w:sz="6" w:space="0" w:color="F5F5F5"/>
                                    <w:bottom w:val="single" w:sz="6" w:space="0" w:color="F5F5F5"/>
                                    <w:right w:val="single" w:sz="6" w:space="0" w:color="F5F5F5"/>
                                  </w:divBdr>
                                  <w:divsChild>
                                    <w:div w:id="509374003">
                                      <w:marLeft w:val="0"/>
                                      <w:marRight w:val="0"/>
                                      <w:marTop w:val="0"/>
                                      <w:marBottom w:val="0"/>
                                      <w:divBdr>
                                        <w:top w:val="none" w:sz="0" w:space="0" w:color="auto"/>
                                        <w:left w:val="none" w:sz="0" w:space="0" w:color="auto"/>
                                        <w:bottom w:val="none" w:sz="0" w:space="0" w:color="auto"/>
                                        <w:right w:val="none" w:sz="0" w:space="0" w:color="auto"/>
                                      </w:divBdr>
                                      <w:divsChild>
                                        <w:div w:id="86599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522003">
      <w:bodyDiv w:val="1"/>
      <w:marLeft w:val="0"/>
      <w:marRight w:val="0"/>
      <w:marTop w:val="0"/>
      <w:marBottom w:val="0"/>
      <w:divBdr>
        <w:top w:val="none" w:sz="0" w:space="0" w:color="auto"/>
        <w:left w:val="none" w:sz="0" w:space="0" w:color="auto"/>
        <w:bottom w:val="none" w:sz="0" w:space="0" w:color="auto"/>
        <w:right w:val="none" w:sz="0" w:space="0" w:color="auto"/>
      </w:divBdr>
    </w:div>
    <w:div w:id="637104897">
      <w:bodyDiv w:val="1"/>
      <w:marLeft w:val="0"/>
      <w:marRight w:val="0"/>
      <w:marTop w:val="0"/>
      <w:marBottom w:val="0"/>
      <w:divBdr>
        <w:top w:val="none" w:sz="0" w:space="0" w:color="auto"/>
        <w:left w:val="none" w:sz="0" w:space="0" w:color="auto"/>
        <w:bottom w:val="none" w:sz="0" w:space="0" w:color="auto"/>
        <w:right w:val="none" w:sz="0" w:space="0" w:color="auto"/>
      </w:divBdr>
      <w:divsChild>
        <w:div w:id="1831015546">
          <w:marLeft w:val="0"/>
          <w:marRight w:val="0"/>
          <w:marTop w:val="0"/>
          <w:marBottom w:val="0"/>
          <w:divBdr>
            <w:top w:val="none" w:sz="0" w:space="0" w:color="auto"/>
            <w:left w:val="none" w:sz="0" w:space="0" w:color="auto"/>
            <w:bottom w:val="none" w:sz="0" w:space="0" w:color="auto"/>
            <w:right w:val="none" w:sz="0" w:space="0" w:color="auto"/>
          </w:divBdr>
          <w:divsChild>
            <w:div w:id="492599557">
              <w:marLeft w:val="0"/>
              <w:marRight w:val="0"/>
              <w:marTop w:val="0"/>
              <w:marBottom w:val="0"/>
              <w:divBdr>
                <w:top w:val="none" w:sz="0" w:space="0" w:color="auto"/>
                <w:left w:val="none" w:sz="0" w:space="0" w:color="auto"/>
                <w:bottom w:val="none" w:sz="0" w:space="0" w:color="auto"/>
                <w:right w:val="none" w:sz="0" w:space="0" w:color="auto"/>
              </w:divBdr>
              <w:divsChild>
                <w:div w:id="1699431863">
                  <w:marLeft w:val="0"/>
                  <w:marRight w:val="0"/>
                  <w:marTop w:val="0"/>
                  <w:marBottom w:val="0"/>
                  <w:divBdr>
                    <w:top w:val="none" w:sz="0" w:space="0" w:color="auto"/>
                    <w:left w:val="none" w:sz="0" w:space="0" w:color="auto"/>
                    <w:bottom w:val="none" w:sz="0" w:space="0" w:color="auto"/>
                    <w:right w:val="none" w:sz="0" w:space="0" w:color="auto"/>
                  </w:divBdr>
                  <w:divsChild>
                    <w:div w:id="1008755885">
                      <w:marLeft w:val="0"/>
                      <w:marRight w:val="0"/>
                      <w:marTop w:val="0"/>
                      <w:marBottom w:val="0"/>
                      <w:divBdr>
                        <w:top w:val="none" w:sz="0" w:space="0" w:color="auto"/>
                        <w:left w:val="none" w:sz="0" w:space="0" w:color="auto"/>
                        <w:bottom w:val="none" w:sz="0" w:space="0" w:color="auto"/>
                        <w:right w:val="none" w:sz="0" w:space="0" w:color="auto"/>
                      </w:divBdr>
                      <w:divsChild>
                        <w:div w:id="1524241808">
                          <w:marLeft w:val="0"/>
                          <w:marRight w:val="0"/>
                          <w:marTop w:val="0"/>
                          <w:marBottom w:val="0"/>
                          <w:divBdr>
                            <w:top w:val="none" w:sz="0" w:space="0" w:color="auto"/>
                            <w:left w:val="none" w:sz="0" w:space="0" w:color="auto"/>
                            <w:bottom w:val="none" w:sz="0" w:space="0" w:color="auto"/>
                            <w:right w:val="none" w:sz="0" w:space="0" w:color="auto"/>
                          </w:divBdr>
                          <w:divsChild>
                            <w:div w:id="583881249">
                              <w:marLeft w:val="0"/>
                              <w:marRight w:val="0"/>
                              <w:marTop w:val="0"/>
                              <w:marBottom w:val="0"/>
                              <w:divBdr>
                                <w:top w:val="none" w:sz="0" w:space="0" w:color="auto"/>
                                <w:left w:val="none" w:sz="0" w:space="0" w:color="auto"/>
                                <w:bottom w:val="none" w:sz="0" w:space="0" w:color="auto"/>
                                <w:right w:val="none" w:sz="0" w:space="0" w:color="auto"/>
                              </w:divBdr>
                              <w:divsChild>
                                <w:div w:id="2050567185">
                                  <w:marLeft w:val="0"/>
                                  <w:marRight w:val="0"/>
                                  <w:marTop w:val="0"/>
                                  <w:marBottom w:val="0"/>
                                  <w:divBdr>
                                    <w:top w:val="single" w:sz="6" w:space="0" w:color="F5F5F5"/>
                                    <w:left w:val="single" w:sz="6" w:space="0" w:color="F5F5F5"/>
                                    <w:bottom w:val="single" w:sz="6" w:space="0" w:color="F5F5F5"/>
                                    <w:right w:val="single" w:sz="6" w:space="0" w:color="F5F5F5"/>
                                  </w:divBdr>
                                  <w:divsChild>
                                    <w:div w:id="1868441019">
                                      <w:marLeft w:val="0"/>
                                      <w:marRight w:val="0"/>
                                      <w:marTop w:val="0"/>
                                      <w:marBottom w:val="0"/>
                                      <w:divBdr>
                                        <w:top w:val="none" w:sz="0" w:space="0" w:color="auto"/>
                                        <w:left w:val="none" w:sz="0" w:space="0" w:color="auto"/>
                                        <w:bottom w:val="none" w:sz="0" w:space="0" w:color="auto"/>
                                        <w:right w:val="none" w:sz="0" w:space="0" w:color="auto"/>
                                      </w:divBdr>
                                      <w:divsChild>
                                        <w:div w:id="202508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8236366">
      <w:bodyDiv w:val="1"/>
      <w:marLeft w:val="0"/>
      <w:marRight w:val="0"/>
      <w:marTop w:val="0"/>
      <w:marBottom w:val="0"/>
      <w:divBdr>
        <w:top w:val="none" w:sz="0" w:space="0" w:color="auto"/>
        <w:left w:val="none" w:sz="0" w:space="0" w:color="auto"/>
        <w:bottom w:val="none" w:sz="0" w:space="0" w:color="auto"/>
        <w:right w:val="none" w:sz="0" w:space="0" w:color="auto"/>
      </w:divBdr>
    </w:div>
    <w:div w:id="703218623">
      <w:bodyDiv w:val="1"/>
      <w:marLeft w:val="0"/>
      <w:marRight w:val="0"/>
      <w:marTop w:val="0"/>
      <w:marBottom w:val="0"/>
      <w:divBdr>
        <w:top w:val="none" w:sz="0" w:space="0" w:color="auto"/>
        <w:left w:val="none" w:sz="0" w:space="0" w:color="auto"/>
        <w:bottom w:val="none" w:sz="0" w:space="0" w:color="auto"/>
        <w:right w:val="none" w:sz="0" w:space="0" w:color="auto"/>
      </w:divBdr>
      <w:divsChild>
        <w:div w:id="1618633079">
          <w:marLeft w:val="0"/>
          <w:marRight w:val="0"/>
          <w:marTop w:val="0"/>
          <w:marBottom w:val="0"/>
          <w:divBdr>
            <w:top w:val="none" w:sz="0" w:space="0" w:color="auto"/>
            <w:left w:val="none" w:sz="0" w:space="0" w:color="auto"/>
            <w:bottom w:val="none" w:sz="0" w:space="0" w:color="auto"/>
            <w:right w:val="none" w:sz="0" w:space="0" w:color="auto"/>
          </w:divBdr>
          <w:divsChild>
            <w:div w:id="1818911430">
              <w:marLeft w:val="0"/>
              <w:marRight w:val="0"/>
              <w:marTop w:val="0"/>
              <w:marBottom w:val="0"/>
              <w:divBdr>
                <w:top w:val="none" w:sz="0" w:space="0" w:color="auto"/>
                <w:left w:val="none" w:sz="0" w:space="0" w:color="auto"/>
                <w:bottom w:val="none" w:sz="0" w:space="0" w:color="auto"/>
                <w:right w:val="none" w:sz="0" w:space="0" w:color="auto"/>
              </w:divBdr>
              <w:divsChild>
                <w:div w:id="1131359992">
                  <w:marLeft w:val="0"/>
                  <w:marRight w:val="0"/>
                  <w:marTop w:val="0"/>
                  <w:marBottom w:val="0"/>
                  <w:divBdr>
                    <w:top w:val="none" w:sz="0" w:space="0" w:color="auto"/>
                    <w:left w:val="none" w:sz="0" w:space="0" w:color="auto"/>
                    <w:bottom w:val="none" w:sz="0" w:space="0" w:color="auto"/>
                    <w:right w:val="none" w:sz="0" w:space="0" w:color="auto"/>
                  </w:divBdr>
                  <w:divsChild>
                    <w:div w:id="1058170869">
                      <w:marLeft w:val="0"/>
                      <w:marRight w:val="0"/>
                      <w:marTop w:val="0"/>
                      <w:marBottom w:val="0"/>
                      <w:divBdr>
                        <w:top w:val="none" w:sz="0" w:space="0" w:color="auto"/>
                        <w:left w:val="none" w:sz="0" w:space="0" w:color="auto"/>
                        <w:bottom w:val="none" w:sz="0" w:space="0" w:color="auto"/>
                        <w:right w:val="none" w:sz="0" w:space="0" w:color="auto"/>
                      </w:divBdr>
                      <w:divsChild>
                        <w:div w:id="2021614167">
                          <w:marLeft w:val="0"/>
                          <w:marRight w:val="0"/>
                          <w:marTop w:val="0"/>
                          <w:marBottom w:val="0"/>
                          <w:divBdr>
                            <w:top w:val="none" w:sz="0" w:space="0" w:color="auto"/>
                            <w:left w:val="none" w:sz="0" w:space="0" w:color="auto"/>
                            <w:bottom w:val="none" w:sz="0" w:space="0" w:color="auto"/>
                            <w:right w:val="none" w:sz="0" w:space="0" w:color="auto"/>
                          </w:divBdr>
                          <w:divsChild>
                            <w:div w:id="473714743">
                              <w:marLeft w:val="0"/>
                              <w:marRight w:val="0"/>
                              <w:marTop w:val="0"/>
                              <w:marBottom w:val="0"/>
                              <w:divBdr>
                                <w:top w:val="none" w:sz="0" w:space="0" w:color="auto"/>
                                <w:left w:val="none" w:sz="0" w:space="0" w:color="auto"/>
                                <w:bottom w:val="none" w:sz="0" w:space="0" w:color="auto"/>
                                <w:right w:val="none" w:sz="0" w:space="0" w:color="auto"/>
                              </w:divBdr>
                              <w:divsChild>
                                <w:div w:id="1773889831">
                                  <w:marLeft w:val="0"/>
                                  <w:marRight w:val="0"/>
                                  <w:marTop w:val="0"/>
                                  <w:marBottom w:val="0"/>
                                  <w:divBdr>
                                    <w:top w:val="single" w:sz="6" w:space="0" w:color="F5F5F5"/>
                                    <w:left w:val="single" w:sz="6" w:space="0" w:color="F5F5F5"/>
                                    <w:bottom w:val="single" w:sz="6" w:space="0" w:color="F5F5F5"/>
                                    <w:right w:val="single" w:sz="6" w:space="0" w:color="F5F5F5"/>
                                  </w:divBdr>
                                  <w:divsChild>
                                    <w:div w:id="717127275">
                                      <w:marLeft w:val="0"/>
                                      <w:marRight w:val="0"/>
                                      <w:marTop w:val="0"/>
                                      <w:marBottom w:val="0"/>
                                      <w:divBdr>
                                        <w:top w:val="none" w:sz="0" w:space="0" w:color="auto"/>
                                        <w:left w:val="none" w:sz="0" w:space="0" w:color="auto"/>
                                        <w:bottom w:val="none" w:sz="0" w:space="0" w:color="auto"/>
                                        <w:right w:val="none" w:sz="0" w:space="0" w:color="auto"/>
                                      </w:divBdr>
                                      <w:divsChild>
                                        <w:div w:id="6315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2825986">
      <w:bodyDiv w:val="1"/>
      <w:marLeft w:val="0"/>
      <w:marRight w:val="0"/>
      <w:marTop w:val="0"/>
      <w:marBottom w:val="0"/>
      <w:divBdr>
        <w:top w:val="none" w:sz="0" w:space="0" w:color="auto"/>
        <w:left w:val="none" w:sz="0" w:space="0" w:color="auto"/>
        <w:bottom w:val="none" w:sz="0" w:space="0" w:color="auto"/>
        <w:right w:val="none" w:sz="0" w:space="0" w:color="auto"/>
      </w:divBdr>
    </w:div>
    <w:div w:id="729428782">
      <w:bodyDiv w:val="1"/>
      <w:marLeft w:val="0"/>
      <w:marRight w:val="0"/>
      <w:marTop w:val="0"/>
      <w:marBottom w:val="0"/>
      <w:divBdr>
        <w:top w:val="none" w:sz="0" w:space="0" w:color="auto"/>
        <w:left w:val="none" w:sz="0" w:space="0" w:color="auto"/>
        <w:bottom w:val="none" w:sz="0" w:space="0" w:color="auto"/>
        <w:right w:val="none" w:sz="0" w:space="0" w:color="auto"/>
      </w:divBdr>
      <w:divsChild>
        <w:div w:id="1881936114">
          <w:marLeft w:val="0"/>
          <w:marRight w:val="0"/>
          <w:marTop w:val="0"/>
          <w:marBottom w:val="0"/>
          <w:divBdr>
            <w:top w:val="none" w:sz="0" w:space="0" w:color="auto"/>
            <w:left w:val="none" w:sz="0" w:space="0" w:color="auto"/>
            <w:bottom w:val="none" w:sz="0" w:space="0" w:color="auto"/>
            <w:right w:val="none" w:sz="0" w:space="0" w:color="auto"/>
          </w:divBdr>
          <w:divsChild>
            <w:div w:id="1994404417">
              <w:marLeft w:val="0"/>
              <w:marRight w:val="0"/>
              <w:marTop w:val="0"/>
              <w:marBottom w:val="0"/>
              <w:divBdr>
                <w:top w:val="none" w:sz="0" w:space="0" w:color="auto"/>
                <w:left w:val="none" w:sz="0" w:space="0" w:color="auto"/>
                <w:bottom w:val="none" w:sz="0" w:space="0" w:color="auto"/>
                <w:right w:val="none" w:sz="0" w:space="0" w:color="auto"/>
              </w:divBdr>
              <w:divsChild>
                <w:div w:id="457994715">
                  <w:marLeft w:val="0"/>
                  <w:marRight w:val="0"/>
                  <w:marTop w:val="0"/>
                  <w:marBottom w:val="0"/>
                  <w:divBdr>
                    <w:top w:val="none" w:sz="0" w:space="0" w:color="auto"/>
                    <w:left w:val="none" w:sz="0" w:space="0" w:color="auto"/>
                    <w:bottom w:val="none" w:sz="0" w:space="0" w:color="auto"/>
                    <w:right w:val="none" w:sz="0" w:space="0" w:color="auto"/>
                  </w:divBdr>
                  <w:divsChild>
                    <w:div w:id="584847692">
                      <w:marLeft w:val="0"/>
                      <w:marRight w:val="0"/>
                      <w:marTop w:val="0"/>
                      <w:marBottom w:val="0"/>
                      <w:divBdr>
                        <w:top w:val="none" w:sz="0" w:space="0" w:color="auto"/>
                        <w:left w:val="none" w:sz="0" w:space="0" w:color="auto"/>
                        <w:bottom w:val="none" w:sz="0" w:space="0" w:color="auto"/>
                        <w:right w:val="none" w:sz="0" w:space="0" w:color="auto"/>
                      </w:divBdr>
                      <w:divsChild>
                        <w:div w:id="1822574851">
                          <w:marLeft w:val="0"/>
                          <w:marRight w:val="0"/>
                          <w:marTop w:val="0"/>
                          <w:marBottom w:val="0"/>
                          <w:divBdr>
                            <w:top w:val="none" w:sz="0" w:space="0" w:color="auto"/>
                            <w:left w:val="none" w:sz="0" w:space="0" w:color="auto"/>
                            <w:bottom w:val="none" w:sz="0" w:space="0" w:color="auto"/>
                            <w:right w:val="none" w:sz="0" w:space="0" w:color="auto"/>
                          </w:divBdr>
                          <w:divsChild>
                            <w:div w:id="1431511112">
                              <w:marLeft w:val="0"/>
                              <w:marRight w:val="0"/>
                              <w:marTop w:val="0"/>
                              <w:marBottom w:val="0"/>
                              <w:divBdr>
                                <w:top w:val="none" w:sz="0" w:space="0" w:color="auto"/>
                                <w:left w:val="none" w:sz="0" w:space="0" w:color="auto"/>
                                <w:bottom w:val="none" w:sz="0" w:space="0" w:color="auto"/>
                                <w:right w:val="none" w:sz="0" w:space="0" w:color="auto"/>
                              </w:divBdr>
                              <w:divsChild>
                                <w:div w:id="319041535">
                                  <w:marLeft w:val="0"/>
                                  <w:marRight w:val="0"/>
                                  <w:marTop w:val="0"/>
                                  <w:marBottom w:val="0"/>
                                  <w:divBdr>
                                    <w:top w:val="single" w:sz="6" w:space="0" w:color="F5F5F5"/>
                                    <w:left w:val="single" w:sz="6" w:space="0" w:color="F5F5F5"/>
                                    <w:bottom w:val="single" w:sz="6" w:space="0" w:color="F5F5F5"/>
                                    <w:right w:val="single" w:sz="6" w:space="0" w:color="F5F5F5"/>
                                  </w:divBdr>
                                  <w:divsChild>
                                    <w:div w:id="765729027">
                                      <w:marLeft w:val="0"/>
                                      <w:marRight w:val="0"/>
                                      <w:marTop w:val="0"/>
                                      <w:marBottom w:val="0"/>
                                      <w:divBdr>
                                        <w:top w:val="none" w:sz="0" w:space="0" w:color="auto"/>
                                        <w:left w:val="none" w:sz="0" w:space="0" w:color="auto"/>
                                        <w:bottom w:val="none" w:sz="0" w:space="0" w:color="auto"/>
                                        <w:right w:val="none" w:sz="0" w:space="0" w:color="auto"/>
                                      </w:divBdr>
                                      <w:divsChild>
                                        <w:div w:id="101850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881894">
      <w:bodyDiv w:val="1"/>
      <w:marLeft w:val="0"/>
      <w:marRight w:val="0"/>
      <w:marTop w:val="0"/>
      <w:marBottom w:val="0"/>
      <w:divBdr>
        <w:top w:val="none" w:sz="0" w:space="0" w:color="auto"/>
        <w:left w:val="none" w:sz="0" w:space="0" w:color="auto"/>
        <w:bottom w:val="none" w:sz="0" w:space="0" w:color="auto"/>
        <w:right w:val="none" w:sz="0" w:space="0" w:color="auto"/>
      </w:divBdr>
      <w:divsChild>
        <w:div w:id="2053574304">
          <w:marLeft w:val="0"/>
          <w:marRight w:val="0"/>
          <w:marTop w:val="0"/>
          <w:marBottom w:val="0"/>
          <w:divBdr>
            <w:top w:val="none" w:sz="0" w:space="0" w:color="auto"/>
            <w:left w:val="none" w:sz="0" w:space="0" w:color="auto"/>
            <w:bottom w:val="none" w:sz="0" w:space="0" w:color="auto"/>
            <w:right w:val="none" w:sz="0" w:space="0" w:color="auto"/>
          </w:divBdr>
          <w:divsChild>
            <w:div w:id="1443694752">
              <w:marLeft w:val="0"/>
              <w:marRight w:val="0"/>
              <w:marTop w:val="0"/>
              <w:marBottom w:val="0"/>
              <w:divBdr>
                <w:top w:val="none" w:sz="0" w:space="0" w:color="auto"/>
                <w:left w:val="none" w:sz="0" w:space="0" w:color="auto"/>
                <w:bottom w:val="none" w:sz="0" w:space="0" w:color="auto"/>
                <w:right w:val="none" w:sz="0" w:space="0" w:color="auto"/>
              </w:divBdr>
              <w:divsChild>
                <w:div w:id="2139758540">
                  <w:marLeft w:val="0"/>
                  <w:marRight w:val="0"/>
                  <w:marTop w:val="0"/>
                  <w:marBottom w:val="0"/>
                  <w:divBdr>
                    <w:top w:val="none" w:sz="0" w:space="0" w:color="auto"/>
                    <w:left w:val="none" w:sz="0" w:space="0" w:color="auto"/>
                    <w:bottom w:val="none" w:sz="0" w:space="0" w:color="auto"/>
                    <w:right w:val="none" w:sz="0" w:space="0" w:color="auto"/>
                  </w:divBdr>
                  <w:divsChild>
                    <w:div w:id="703865074">
                      <w:marLeft w:val="0"/>
                      <w:marRight w:val="0"/>
                      <w:marTop w:val="0"/>
                      <w:marBottom w:val="0"/>
                      <w:divBdr>
                        <w:top w:val="none" w:sz="0" w:space="0" w:color="auto"/>
                        <w:left w:val="none" w:sz="0" w:space="0" w:color="auto"/>
                        <w:bottom w:val="none" w:sz="0" w:space="0" w:color="auto"/>
                        <w:right w:val="none" w:sz="0" w:space="0" w:color="auto"/>
                      </w:divBdr>
                      <w:divsChild>
                        <w:div w:id="142892009">
                          <w:marLeft w:val="0"/>
                          <w:marRight w:val="0"/>
                          <w:marTop w:val="0"/>
                          <w:marBottom w:val="0"/>
                          <w:divBdr>
                            <w:top w:val="none" w:sz="0" w:space="0" w:color="auto"/>
                            <w:left w:val="none" w:sz="0" w:space="0" w:color="auto"/>
                            <w:bottom w:val="none" w:sz="0" w:space="0" w:color="auto"/>
                            <w:right w:val="none" w:sz="0" w:space="0" w:color="auto"/>
                          </w:divBdr>
                          <w:divsChild>
                            <w:div w:id="1365326285">
                              <w:marLeft w:val="0"/>
                              <w:marRight w:val="0"/>
                              <w:marTop w:val="0"/>
                              <w:marBottom w:val="0"/>
                              <w:divBdr>
                                <w:top w:val="none" w:sz="0" w:space="0" w:color="auto"/>
                                <w:left w:val="none" w:sz="0" w:space="0" w:color="auto"/>
                                <w:bottom w:val="none" w:sz="0" w:space="0" w:color="auto"/>
                                <w:right w:val="none" w:sz="0" w:space="0" w:color="auto"/>
                              </w:divBdr>
                              <w:divsChild>
                                <w:div w:id="1799495290">
                                  <w:marLeft w:val="0"/>
                                  <w:marRight w:val="0"/>
                                  <w:marTop w:val="0"/>
                                  <w:marBottom w:val="0"/>
                                  <w:divBdr>
                                    <w:top w:val="single" w:sz="6" w:space="0" w:color="F5F5F5"/>
                                    <w:left w:val="single" w:sz="6" w:space="0" w:color="F5F5F5"/>
                                    <w:bottom w:val="single" w:sz="6" w:space="0" w:color="F5F5F5"/>
                                    <w:right w:val="single" w:sz="6" w:space="0" w:color="F5F5F5"/>
                                  </w:divBdr>
                                  <w:divsChild>
                                    <w:div w:id="976449720">
                                      <w:marLeft w:val="0"/>
                                      <w:marRight w:val="0"/>
                                      <w:marTop w:val="0"/>
                                      <w:marBottom w:val="0"/>
                                      <w:divBdr>
                                        <w:top w:val="none" w:sz="0" w:space="0" w:color="auto"/>
                                        <w:left w:val="none" w:sz="0" w:space="0" w:color="auto"/>
                                        <w:bottom w:val="none" w:sz="0" w:space="0" w:color="auto"/>
                                        <w:right w:val="none" w:sz="0" w:space="0" w:color="auto"/>
                                      </w:divBdr>
                                      <w:divsChild>
                                        <w:div w:id="4984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0130794">
      <w:bodyDiv w:val="1"/>
      <w:marLeft w:val="0"/>
      <w:marRight w:val="0"/>
      <w:marTop w:val="0"/>
      <w:marBottom w:val="0"/>
      <w:divBdr>
        <w:top w:val="none" w:sz="0" w:space="0" w:color="auto"/>
        <w:left w:val="none" w:sz="0" w:space="0" w:color="auto"/>
        <w:bottom w:val="none" w:sz="0" w:space="0" w:color="auto"/>
        <w:right w:val="none" w:sz="0" w:space="0" w:color="auto"/>
      </w:divBdr>
    </w:div>
    <w:div w:id="775751699">
      <w:bodyDiv w:val="1"/>
      <w:marLeft w:val="0"/>
      <w:marRight w:val="0"/>
      <w:marTop w:val="0"/>
      <w:marBottom w:val="0"/>
      <w:divBdr>
        <w:top w:val="none" w:sz="0" w:space="0" w:color="auto"/>
        <w:left w:val="none" w:sz="0" w:space="0" w:color="auto"/>
        <w:bottom w:val="none" w:sz="0" w:space="0" w:color="auto"/>
        <w:right w:val="none" w:sz="0" w:space="0" w:color="auto"/>
      </w:divBdr>
      <w:divsChild>
        <w:div w:id="1307473396">
          <w:marLeft w:val="0"/>
          <w:marRight w:val="0"/>
          <w:marTop w:val="0"/>
          <w:marBottom w:val="0"/>
          <w:divBdr>
            <w:top w:val="none" w:sz="0" w:space="0" w:color="auto"/>
            <w:left w:val="none" w:sz="0" w:space="0" w:color="auto"/>
            <w:bottom w:val="none" w:sz="0" w:space="0" w:color="auto"/>
            <w:right w:val="none" w:sz="0" w:space="0" w:color="auto"/>
          </w:divBdr>
          <w:divsChild>
            <w:div w:id="1583684258">
              <w:marLeft w:val="0"/>
              <w:marRight w:val="0"/>
              <w:marTop w:val="0"/>
              <w:marBottom w:val="0"/>
              <w:divBdr>
                <w:top w:val="none" w:sz="0" w:space="0" w:color="auto"/>
                <w:left w:val="none" w:sz="0" w:space="0" w:color="auto"/>
                <w:bottom w:val="none" w:sz="0" w:space="0" w:color="auto"/>
                <w:right w:val="none" w:sz="0" w:space="0" w:color="auto"/>
              </w:divBdr>
              <w:divsChild>
                <w:div w:id="475684616">
                  <w:marLeft w:val="0"/>
                  <w:marRight w:val="0"/>
                  <w:marTop w:val="0"/>
                  <w:marBottom w:val="0"/>
                  <w:divBdr>
                    <w:top w:val="none" w:sz="0" w:space="0" w:color="auto"/>
                    <w:left w:val="none" w:sz="0" w:space="0" w:color="auto"/>
                    <w:bottom w:val="none" w:sz="0" w:space="0" w:color="auto"/>
                    <w:right w:val="none" w:sz="0" w:space="0" w:color="auto"/>
                  </w:divBdr>
                  <w:divsChild>
                    <w:div w:id="1119226808">
                      <w:marLeft w:val="0"/>
                      <w:marRight w:val="0"/>
                      <w:marTop w:val="0"/>
                      <w:marBottom w:val="0"/>
                      <w:divBdr>
                        <w:top w:val="none" w:sz="0" w:space="0" w:color="auto"/>
                        <w:left w:val="none" w:sz="0" w:space="0" w:color="auto"/>
                        <w:bottom w:val="none" w:sz="0" w:space="0" w:color="auto"/>
                        <w:right w:val="none" w:sz="0" w:space="0" w:color="auto"/>
                      </w:divBdr>
                      <w:divsChild>
                        <w:div w:id="143281196">
                          <w:marLeft w:val="0"/>
                          <w:marRight w:val="0"/>
                          <w:marTop w:val="0"/>
                          <w:marBottom w:val="0"/>
                          <w:divBdr>
                            <w:top w:val="none" w:sz="0" w:space="0" w:color="auto"/>
                            <w:left w:val="none" w:sz="0" w:space="0" w:color="auto"/>
                            <w:bottom w:val="none" w:sz="0" w:space="0" w:color="auto"/>
                            <w:right w:val="none" w:sz="0" w:space="0" w:color="auto"/>
                          </w:divBdr>
                          <w:divsChild>
                            <w:div w:id="1078358414">
                              <w:marLeft w:val="0"/>
                              <w:marRight w:val="0"/>
                              <w:marTop w:val="0"/>
                              <w:marBottom w:val="0"/>
                              <w:divBdr>
                                <w:top w:val="none" w:sz="0" w:space="0" w:color="auto"/>
                                <w:left w:val="none" w:sz="0" w:space="0" w:color="auto"/>
                                <w:bottom w:val="none" w:sz="0" w:space="0" w:color="auto"/>
                                <w:right w:val="none" w:sz="0" w:space="0" w:color="auto"/>
                              </w:divBdr>
                              <w:divsChild>
                                <w:div w:id="687220740">
                                  <w:marLeft w:val="0"/>
                                  <w:marRight w:val="0"/>
                                  <w:marTop w:val="0"/>
                                  <w:marBottom w:val="0"/>
                                  <w:divBdr>
                                    <w:top w:val="single" w:sz="6" w:space="0" w:color="F5F5F5"/>
                                    <w:left w:val="single" w:sz="6" w:space="0" w:color="F5F5F5"/>
                                    <w:bottom w:val="single" w:sz="6" w:space="0" w:color="F5F5F5"/>
                                    <w:right w:val="single" w:sz="6" w:space="0" w:color="F5F5F5"/>
                                  </w:divBdr>
                                  <w:divsChild>
                                    <w:div w:id="1996758676">
                                      <w:marLeft w:val="0"/>
                                      <w:marRight w:val="0"/>
                                      <w:marTop w:val="0"/>
                                      <w:marBottom w:val="0"/>
                                      <w:divBdr>
                                        <w:top w:val="none" w:sz="0" w:space="0" w:color="auto"/>
                                        <w:left w:val="none" w:sz="0" w:space="0" w:color="auto"/>
                                        <w:bottom w:val="none" w:sz="0" w:space="0" w:color="auto"/>
                                        <w:right w:val="none" w:sz="0" w:space="0" w:color="auto"/>
                                      </w:divBdr>
                                      <w:divsChild>
                                        <w:div w:id="20802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5218407">
      <w:bodyDiv w:val="1"/>
      <w:marLeft w:val="0"/>
      <w:marRight w:val="0"/>
      <w:marTop w:val="0"/>
      <w:marBottom w:val="0"/>
      <w:divBdr>
        <w:top w:val="none" w:sz="0" w:space="0" w:color="auto"/>
        <w:left w:val="none" w:sz="0" w:space="0" w:color="auto"/>
        <w:bottom w:val="none" w:sz="0" w:space="0" w:color="auto"/>
        <w:right w:val="none" w:sz="0" w:space="0" w:color="auto"/>
      </w:divBdr>
      <w:divsChild>
        <w:div w:id="2134473097">
          <w:marLeft w:val="0"/>
          <w:marRight w:val="0"/>
          <w:marTop w:val="0"/>
          <w:marBottom w:val="0"/>
          <w:divBdr>
            <w:top w:val="none" w:sz="0" w:space="0" w:color="auto"/>
            <w:left w:val="none" w:sz="0" w:space="0" w:color="auto"/>
            <w:bottom w:val="none" w:sz="0" w:space="0" w:color="auto"/>
            <w:right w:val="none" w:sz="0" w:space="0" w:color="auto"/>
          </w:divBdr>
          <w:divsChild>
            <w:div w:id="842665688">
              <w:marLeft w:val="0"/>
              <w:marRight w:val="0"/>
              <w:marTop w:val="0"/>
              <w:marBottom w:val="0"/>
              <w:divBdr>
                <w:top w:val="none" w:sz="0" w:space="0" w:color="auto"/>
                <w:left w:val="none" w:sz="0" w:space="0" w:color="auto"/>
                <w:bottom w:val="none" w:sz="0" w:space="0" w:color="auto"/>
                <w:right w:val="none" w:sz="0" w:space="0" w:color="auto"/>
              </w:divBdr>
              <w:divsChild>
                <w:div w:id="1091659491">
                  <w:marLeft w:val="0"/>
                  <w:marRight w:val="0"/>
                  <w:marTop w:val="0"/>
                  <w:marBottom w:val="0"/>
                  <w:divBdr>
                    <w:top w:val="none" w:sz="0" w:space="0" w:color="auto"/>
                    <w:left w:val="none" w:sz="0" w:space="0" w:color="auto"/>
                    <w:bottom w:val="none" w:sz="0" w:space="0" w:color="auto"/>
                    <w:right w:val="none" w:sz="0" w:space="0" w:color="auto"/>
                  </w:divBdr>
                  <w:divsChild>
                    <w:div w:id="938442619">
                      <w:marLeft w:val="0"/>
                      <w:marRight w:val="0"/>
                      <w:marTop w:val="0"/>
                      <w:marBottom w:val="0"/>
                      <w:divBdr>
                        <w:top w:val="none" w:sz="0" w:space="0" w:color="auto"/>
                        <w:left w:val="none" w:sz="0" w:space="0" w:color="auto"/>
                        <w:bottom w:val="none" w:sz="0" w:space="0" w:color="auto"/>
                        <w:right w:val="none" w:sz="0" w:space="0" w:color="auto"/>
                      </w:divBdr>
                      <w:divsChild>
                        <w:div w:id="821964805">
                          <w:marLeft w:val="0"/>
                          <w:marRight w:val="0"/>
                          <w:marTop w:val="0"/>
                          <w:marBottom w:val="0"/>
                          <w:divBdr>
                            <w:top w:val="none" w:sz="0" w:space="0" w:color="auto"/>
                            <w:left w:val="none" w:sz="0" w:space="0" w:color="auto"/>
                            <w:bottom w:val="none" w:sz="0" w:space="0" w:color="auto"/>
                            <w:right w:val="none" w:sz="0" w:space="0" w:color="auto"/>
                          </w:divBdr>
                          <w:divsChild>
                            <w:div w:id="1312783657">
                              <w:marLeft w:val="0"/>
                              <w:marRight w:val="0"/>
                              <w:marTop w:val="0"/>
                              <w:marBottom w:val="0"/>
                              <w:divBdr>
                                <w:top w:val="none" w:sz="0" w:space="0" w:color="auto"/>
                                <w:left w:val="none" w:sz="0" w:space="0" w:color="auto"/>
                                <w:bottom w:val="none" w:sz="0" w:space="0" w:color="auto"/>
                                <w:right w:val="none" w:sz="0" w:space="0" w:color="auto"/>
                              </w:divBdr>
                              <w:divsChild>
                                <w:div w:id="1055667242">
                                  <w:marLeft w:val="0"/>
                                  <w:marRight w:val="0"/>
                                  <w:marTop w:val="0"/>
                                  <w:marBottom w:val="0"/>
                                  <w:divBdr>
                                    <w:top w:val="single" w:sz="6" w:space="0" w:color="F5F5F5"/>
                                    <w:left w:val="single" w:sz="6" w:space="0" w:color="F5F5F5"/>
                                    <w:bottom w:val="single" w:sz="6" w:space="0" w:color="F5F5F5"/>
                                    <w:right w:val="single" w:sz="6" w:space="0" w:color="F5F5F5"/>
                                  </w:divBdr>
                                  <w:divsChild>
                                    <w:div w:id="809857621">
                                      <w:marLeft w:val="0"/>
                                      <w:marRight w:val="0"/>
                                      <w:marTop w:val="0"/>
                                      <w:marBottom w:val="0"/>
                                      <w:divBdr>
                                        <w:top w:val="none" w:sz="0" w:space="0" w:color="auto"/>
                                        <w:left w:val="none" w:sz="0" w:space="0" w:color="auto"/>
                                        <w:bottom w:val="none" w:sz="0" w:space="0" w:color="auto"/>
                                        <w:right w:val="none" w:sz="0" w:space="0" w:color="auto"/>
                                      </w:divBdr>
                                      <w:divsChild>
                                        <w:div w:id="14489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695942">
      <w:bodyDiv w:val="1"/>
      <w:marLeft w:val="0"/>
      <w:marRight w:val="0"/>
      <w:marTop w:val="0"/>
      <w:marBottom w:val="0"/>
      <w:divBdr>
        <w:top w:val="none" w:sz="0" w:space="0" w:color="auto"/>
        <w:left w:val="none" w:sz="0" w:space="0" w:color="auto"/>
        <w:bottom w:val="none" w:sz="0" w:space="0" w:color="auto"/>
        <w:right w:val="none" w:sz="0" w:space="0" w:color="auto"/>
      </w:divBdr>
    </w:div>
    <w:div w:id="830172366">
      <w:bodyDiv w:val="1"/>
      <w:marLeft w:val="0"/>
      <w:marRight w:val="0"/>
      <w:marTop w:val="0"/>
      <w:marBottom w:val="0"/>
      <w:divBdr>
        <w:top w:val="none" w:sz="0" w:space="0" w:color="auto"/>
        <w:left w:val="none" w:sz="0" w:space="0" w:color="auto"/>
        <w:bottom w:val="none" w:sz="0" w:space="0" w:color="auto"/>
        <w:right w:val="none" w:sz="0" w:space="0" w:color="auto"/>
      </w:divBdr>
    </w:div>
    <w:div w:id="845828877">
      <w:bodyDiv w:val="1"/>
      <w:marLeft w:val="0"/>
      <w:marRight w:val="0"/>
      <w:marTop w:val="0"/>
      <w:marBottom w:val="0"/>
      <w:divBdr>
        <w:top w:val="none" w:sz="0" w:space="0" w:color="auto"/>
        <w:left w:val="none" w:sz="0" w:space="0" w:color="auto"/>
        <w:bottom w:val="none" w:sz="0" w:space="0" w:color="auto"/>
        <w:right w:val="none" w:sz="0" w:space="0" w:color="auto"/>
      </w:divBdr>
      <w:divsChild>
        <w:div w:id="615716263">
          <w:marLeft w:val="0"/>
          <w:marRight w:val="0"/>
          <w:marTop w:val="0"/>
          <w:marBottom w:val="0"/>
          <w:divBdr>
            <w:top w:val="none" w:sz="0" w:space="0" w:color="auto"/>
            <w:left w:val="none" w:sz="0" w:space="0" w:color="auto"/>
            <w:bottom w:val="none" w:sz="0" w:space="0" w:color="auto"/>
            <w:right w:val="none" w:sz="0" w:space="0" w:color="auto"/>
          </w:divBdr>
          <w:divsChild>
            <w:div w:id="1052383838">
              <w:marLeft w:val="0"/>
              <w:marRight w:val="0"/>
              <w:marTop w:val="0"/>
              <w:marBottom w:val="0"/>
              <w:divBdr>
                <w:top w:val="none" w:sz="0" w:space="0" w:color="auto"/>
                <w:left w:val="none" w:sz="0" w:space="0" w:color="auto"/>
                <w:bottom w:val="none" w:sz="0" w:space="0" w:color="auto"/>
                <w:right w:val="none" w:sz="0" w:space="0" w:color="auto"/>
              </w:divBdr>
              <w:divsChild>
                <w:div w:id="688724392">
                  <w:marLeft w:val="0"/>
                  <w:marRight w:val="0"/>
                  <w:marTop w:val="0"/>
                  <w:marBottom w:val="0"/>
                  <w:divBdr>
                    <w:top w:val="none" w:sz="0" w:space="0" w:color="auto"/>
                    <w:left w:val="none" w:sz="0" w:space="0" w:color="auto"/>
                    <w:bottom w:val="none" w:sz="0" w:space="0" w:color="auto"/>
                    <w:right w:val="none" w:sz="0" w:space="0" w:color="auto"/>
                  </w:divBdr>
                  <w:divsChild>
                    <w:div w:id="563100757">
                      <w:marLeft w:val="0"/>
                      <w:marRight w:val="0"/>
                      <w:marTop w:val="0"/>
                      <w:marBottom w:val="0"/>
                      <w:divBdr>
                        <w:top w:val="none" w:sz="0" w:space="0" w:color="auto"/>
                        <w:left w:val="none" w:sz="0" w:space="0" w:color="auto"/>
                        <w:bottom w:val="none" w:sz="0" w:space="0" w:color="auto"/>
                        <w:right w:val="none" w:sz="0" w:space="0" w:color="auto"/>
                      </w:divBdr>
                      <w:divsChild>
                        <w:div w:id="122581354">
                          <w:marLeft w:val="0"/>
                          <w:marRight w:val="0"/>
                          <w:marTop w:val="0"/>
                          <w:marBottom w:val="0"/>
                          <w:divBdr>
                            <w:top w:val="none" w:sz="0" w:space="0" w:color="auto"/>
                            <w:left w:val="none" w:sz="0" w:space="0" w:color="auto"/>
                            <w:bottom w:val="none" w:sz="0" w:space="0" w:color="auto"/>
                            <w:right w:val="none" w:sz="0" w:space="0" w:color="auto"/>
                          </w:divBdr>
                          <w:divsChild>
                            <w:div w:id="555236153">
                              <w:marLeft w:val="0"/>
                              <w:marRight w:val="0"/>
                              <w:marTop w:val="0"/>
                              <w:marBottom w:val="0"/>
                              <w:divBdr>
                                <w:top w:val="none" w:sz="0" w:space="0" w:color="auto"/>
                                <w:left w:val="none" w:sz="0" w:space="0" w:color="auto"/>
                                <w:bottom w:val="none" w:sz="0" w:space="0" w:color="auto"/>
                                <w:right w:val="none" w:sz="0" w:space="0" w:color="auto"/>
                              </w:divBdr>
                              <w:divsChild>
                                <w:div w:id="114101280">
                                  <w:marLeft w:val="0"/>
                                  <w:marRight w:val="0"/>
                                  <w:marTop w:val="0"/>
                                  <w:marBottom w:val="0"/>
                                  <w:divBdr>
                                    <w:top w:val="single" w:sz="6" w:space="0" w:color="F5F5F5"/>
                                    <w:left w:val="single" w:sz="6" w:space="0" w:color="F5F5F5"/>
                                    <w:bottom w:val="single" w:sz="6" w:space="0" w:color="F5F5F5"/>
                                    <w:right w:val="single" w:sz="6" w:space="0" w:color="F5F5F5"/>
                                  </w:divBdr>
                                  <w:divsChild>
                                    <w:div w:id="74204709">
                                      <w:marLeft w:val="0"/>
                                      <w:marRight w:val="0"/>
                                      <w:marTop w:val="0"/>
                                      <w:marBottom w:val="0"/>
                                      <w:divBdr>
                                        <w:top w:val="none" w:sz="0" w:space="0" w:color="auto"/>
                                        <w:left w:val="none" w:sz="0" w:space="0" w:color="auto"/>
                                        <w:bottom w:val="none" w:sz="0" w:space="0" w:color="auto"/>
                                        <w:right w:val="none" w:sz="0" w:space="0" w:color="auto"/>
                                      </w:divBdr>
                                      <w:divsChild>
                                        <w:div w:id="14995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406478">
      <w:bodyDiv w:val="1"/>
      <w:marLeft w:val="0"/>
      <w:marRight w:val="0"/>
      <w:marTop w:val="0"/>
      <w:marBottom w:val="0"/>
      <w:divBdr>
        <w:top w:val="none" w:sz="0" w:space="0" w:color="auto"/>
        <w:left w:val="none" w:sz="0" w:space="0" w:color="auto"/>
        <w:bottom w:val="none" w:sz="0" w:space="0" w:color="auto"/>
        <w:right w:val="none" w:sz="0" w:space="0" w:color="auto"/>
      </w:divBdr>
      <w:divsChild>
        <w:div w:id="1023747743">
          <w:marLeft w:val="0"/>
          <w:marRight w:val="0"/>
          <w:marTop w:val="0"/>
          <w:marBottom w:val="0"/>
          <w:divBdr>
            <w:top w:val="none" w:sz="0" w:space="0" w:color="auto"/>
            <w:left w:val="none" w:sz="0" w:space="0" w:color="auto"/>
            <w:bottom w:val="none" w:sz="0" w:space="0" w:color="auto"/>
            <w:right w:val="none" w:sz="0" w:space="0" w:color="auto"/>
          </w:divBdr>
        </w:div>
      </w:divsChild>
    </w:div>
    <w:div w:id="895434805">
      <w:bodyDiv w:val="1"/>
      <w:marLeft w:val="0"/>
      <w:marRight w:val="0"/>
      <w:marTop w:val="0"/>
      <w:marBottom w:val="0"/>
      <w:divBdr>
        <w:top w:val="none" w:sz="0" w:space="0" w:color="auto"/>
        <w:left w:val="none" w:sz="0" w:space="0" w:color="auto"/>
        <w:bottom w:val="none" w:sz="0" w:space="0" w:color="auto"/>
        <w:right w:val="none" w:sz="0" w:space="0" w:color="auto"/>
      </w:divBdr>
      <w:divsChild>
        <w:div w:id="1211571617">
          <w:marLeft w:val="0"/>
          <w:marRight w:val="0"/>
          <w:marTop w:val="0"/>
          <w:marBottom w:val="0"/>
          <w:divBdr>
            <w:top w:val="none" w:sz="0" w:space="0" w:color="auto"/>
            <w:left w:val="none" w:sz="0" w:space="0" w:color="auto"/>
            <w:bottom w:val="none" w:sz="0" w:space="0" w:color="auto"/>
            <w:right w:val="none" w:sz="0" w:space="0" w:color="auto"/>
          </w:divBdr>
          <w:divsChild>
            <w:div w:id="696154326">
              <w:marLeft w:val="0"/>
              <w:marRight w:val="0"/>
              <w:marTop w:val="0"/>
              <w:marBottom w:val="0"/>
              <w:divBdr>
                <w:top w:val="none" w:sz="0" w:space="0" w:color="auto"/>
                <w:left w:val="none" w:sz="0" w:space="0" w:color="auto"/>
                <w:bottom w:val="none" w:sz="0" w:space="0" w:color="auto"/>
                <w:right w:val="none" w:sz="0" w:space="0" w:color="auto"/>
              </w:divBdr>
              <w:divsChild>
                <w:div w:id="998120171">
                  <w:marLeft w:val="0"/>
                  <w:marRight w:val="0"/>
                  <w:marTop w:val="0"/>
                  <w:marBottom w:val="0"/>
                  <w:divBdr>
                    <w:top w:val="none" w:sz="0" w:space="0" w:color="auto"/>
                    <w:left w:val="none" w:sz="0" w:space="0" w:color="auto"/>
                    <w:bottom w:val="none" w:sz="0" w:space="0" w:color="auto"/>
                    <w:right w:val="none" w:sz="0" w:space="0" w:color="auto"/>
                  </w:divBdr>
                  <w:divsChild>
                    <w:div w:id="1094787603">
                      <w:marLeft w:val="0"/>
                      <w:marRight w:val="0"/>
                      <w:marTop w:val="0"/>
                      <w:marBottom w:val="0"/>
                      <w:divBdr>
                        <w:top w:val="none" w:sz="0" w:space="0" w:color="auto"/>
                        <w:left w:val="none" w:sz="0" w:space="0" w:color="auto"/>
                        <w:bottom w:val="none" w:sz="0" w:space="0" w:color="auto"/>
                        <w:right w:val="none" w:sz="0" w:space="0" w:color="auto"/>
                      </w:divBdr>
                      <w:divsChild>
                        <w:div w:id="760225199">
                          <w:marLeft w:val="0"/>
                          <w:marRight w:val="0"/>
                          <w:marTop w:val="0"/>
                          <w:marBottom w:val="0"/>
                          <w:divBdr>
                            <w:top w:val="none" w:sz="0" w:space="0" w:color="auto"/>
                            <w:left w:val="none" w:sz="0" w:space="0" w:color="auto"/>
                            <w:bottom w:val="none" w:sz="0" w:space="0" w:color="auto"/>
                            <w:right w:val="none" w:sz="0" w:space="0" w:color="auto"/>
                          </w:divBdr>
                          <w:divsChild>
                            <w:div w:id="1465387573">
                              <w:marLeft w:val="0"/>
                              <w:marRight w:val="0"/>
                              <w:marTop w:val="0"/>
                              <w:marBottom w:val="0"/>
                              <w:divBdr>
                                <w:top w:val="none" w:sz="0" w:space="0" w:color="auto"/>
                                <w:left w:val="none" w:sz="0" w:space="0" w:color="auto"/>
                                <w:bottom w:val="none" w:sz="0" w:space="0" w:color="auto"/>
                                <w:right w:val="none" w:sz="0" w:space="0" w:color="auto"/>
                              </w:divBdr>
                              <w:divsChild>
                                <w:div w:id="1604066485">
                                  <w:marLeft w:val="0"/>
                                  <w:marRight w:val="0"/>
                                  <w:marTop w:val="0"/>
                                  <w:marBottom w:val="0"/>
                                  <w:divBdr>
                                    <w:top w:val="single" w:sz="6" w:space="0" w:color="F5F5F5"/>
                                    <w:left w:val="single" w:sz="6" w:space="0" w:color="F5F5F5"/>
                                    <w:bottom w:val="single" w:sz="6" w:space="0" w:color="F5F5F5"/>
                                    <w:right w:val="single" w:sz="6" w:space="0" w:color="F5F5F5"/>
                                  </w:divBdr>
                                  <w:divsChild>
                                    <w:div w:id="2044792018">
                                      <w:marLeft w:val="0"/>
                                      <w:marRight w:val="0"/>
                                      <w:marTop w:val="0"/>
                                      <w:marBottom w:val="0"/>
                                      <w:divBdr>
                                        <w:top w:val="none" w:sz="0" w:space="0" w:color="auto"/>
                                        <w:left w:val="none" w:sz="0" w:space="0" w:color="auto"/>
                                        <w:bottom w:val="none" w:sz="0" w:space="0" w:color="auto"/>
                                        <w:right w:val="none" w:sz="0" w:space="0" w:color="auto"/>
                                      </w:divBdr>
                                      <w:divsChild>
                                        <w:div w:id="5112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423149">
      <w:bodyDiv w:val="1"/>
      <w:marLeft w:val="0"/>
      <w:marRight w:val="0"/>
      <w:marTop w:val="0"/>
      <w:marBottom w:val="0"/>
      <w:divBdr>
        <w:top w:val="none" w:sz="0" w:space="0" w:color="auto"/>
        <w:left w:val="none" w:sz="0" w:space="0" w:color="auto"/>
        <w:bottom w:val="none" w:sz="0" w:space="0" w:color="auto"/>
        <w:right w:val="none" w:sz="0" w:space="0" w:color="auto"/>
      </w:divBdr>
      <w:divsChild>
        <w:div w:id="1923370488">
          <w:marLeft w:val="0"/>
          <w:marRight w:val="0"/>
          <w:marTop w:val="0"/>
          <w:marBottom w:val="0"/>
          <w:divBdr>
            <w:top w:val="none" w:sz="0" w:space="0" w:color="auto"/>
            <w:left w:val="none" w:sz="0" w:space="0" w:color="auto"/>
            <w:bottom w:val="none" w:sz="0" w:space="0" w:color="auto"/>
            <w:right w:val="none" w:sz="0" w:space="0" w:color="auto"/>
          </w:divBdr>
          <w:divsChild>
            <w:div w:id="108742340">
              <w:marLeft w:val="0"/>
              <w:marRight w:val="0"/>
              <w:marTop w:val="0"/>
              <w:marBottom w:val="0"/>
              <w:divBdr>
                <w:top w:val="none" w:sz="0" w:space="0" w:color="auto"/>
                <w:left w:val="none" w:sz="0" w:space="0" w:color="auto"/>
                <w:bottom w:val="none" w:sz="0" w:space="0" w:color="auto"/>
                <w:right w:val="none" w:sz="0" w:space="0" w:color="auto"/>
              </w:divBdr>
              <w:divsChild>
                <w:div w:id="610476895">
                  <w:marLeft w:val="0"/>
                  <w:marRight w:val="0"/>
                  <w:marTop w:val="0"/>
                  <w:marBottom w:val="0"/>
                  <w:divBdr>
                    <w:top w:val="none" w:sz="0" w:space="0" w:color="auto"/>
                    <w:left w:val="none" w:sz="0" w:space="0" w:color="auto"/>
                    <w:bottom w:val="none" w:sz="0" w:space="0" w:color="auto"/>
                    <w:right w:val="none" w:sz="0" w:space="0" w:color="auto"/>
                  </w:divBdr>
                  <w:divsChild>
                    <w:div w:id="1329095731">
                      <w:marLeft w:val="0"/>
                      <w:marRight w:val="0"/>
                      <w:marTop w:val="0"/>
                      <w:marBottom w:val="0"/>
                      <w:divBdr>
                        <w:top w:val="none" w:sz="0" w:space="0" w:color="auto"/>
                        <w:left w:val="none" w:sz="0" w:space="0" w:color="auto"/>
                        <w:bottom w:val="none" w:sz="0" w:space="0" w:color="auto"/>
                        <w:right w:val="none" w:sz="0" w:space="0" w:color="auto"/>
                      </w:divBdr>
                      <w:divsChild>
                        <w:div w:id="1858616867">
                          <w:marLeft w:val="0"/>
                          <w:marRight w:val="0"/>
                          <w:marTop w:val="0"/>
                          <w:marBottom w:val="0"/>
                          <w:divBdr>
                            <w:top w:val="none" w:sz="0" w:space="0" w:color="auto"/>
                            <w:left w:val="none" w:sz="0" w:space="0" w:color="auto"/>
                            <w:bottom w:val="none" w:sz="0" w:space="0" w:color="auto"/>
                            <w:right w:val="none" w:sz="0" w:space="0" w:color="auto"/>
                          </w:divBdr>
                          <w:divsChild>
                            <w:div w:id="1053507494">
                              <w:marLeft w:val="0"/>
                              <w:marRight w:val="0"/>
                              <w:marTop w:val="0"/>
                              <w:marBottom w:val="0"/>
                              <w:divBdr>
                                <w:top w:val="none" w:sz="0" w:space="0" w:color="auto"/>
                                <w:left w:val="none" w:sz="0" w:space="0" w:color="auto"/>
                                <w:bottom w:val="none" w:sz="0" w:space="0" w:color="auto"/>
                                <w:right w:val="none" w:sz="0" w:space="0" w:color="auto"/>
                              </w:divBdr>
                              <w:divsChild>
                                <w:div w:id="407773545">
                                  <w:marLeft w:val="0"/>
                                  <w:marRight w:val="0"/>
                                  <w:marTop w:val="0"/>
                                  <w:marBottom w:val="0"/>
                                  <w:divBdr>
                                    <w:top w:val="single" w:sz="6" w:space="0" w:color="F5F5F5"/>
                                    <w:left w:val="single" w:sz="6" w:space="0" w:color="F5F5F5"/>
                                    <w:bottom w:val="single" w:sz="6" w:space="0" w:color="F5F5F5"/>
                                    <w:right w:val="single" w:sz="6" w:space="0" w:color="F5F5F5"/>
                                  </w:divBdr>
                                  <w:divsChild>
                                    <w:div w:id="299388674">
                                      <w:marLeft w:val="0"/>
                                      <w:marRight w:val="0"/>
                                      <w:marTop w:val="0"/>
                                      <w:marBottom w:val="0"/>
                                      <w:divBdr>
                                        <w:top w:val="none" w:sz="0" w:space="0" w:color="auto"/>
                                        <w:left w:val="none" w:sz="0" w:space="0" w:color="auto"/>
                                        <w:bottom w:val="none" w:sz="0" w:space="0" w:color="auto"/>
                                        <w:right w:val="none" w:sz="0" w:space="0" w:color="auto"/>
                                      </w:divBdr>
                                      <w:divsChild>
                                        <w:div w:id="109277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8296175">
      <w:bodyDiv w:val="1"/>
      <w:marLeft w:val="0"/>
      <w:marRight w:val="0"/>
      <w:marTop w:val="0"/>
      <w:marBottom w:val="0"/>
      <w:divBdr>
        <w:top w:val="none" w:sz="0" w:space="0" w:color="auto"/>
        <w:left w:val="none" w:sz="0" w:space="0" w:color="auto"/>
        <w:bottom w:val="none" w:sz="0" w:space="0" w:color="auto"/>
        <w:right w:val="none" w:sz="0" w:space="0" w:color="auto"/>
      </w:divBdr>
    </w:div>
    <w:div w:id="918515506">
      <w:bodyDiv w:val="1"/>
      <w:marLeft w:val="0"/>
      <w:marRight w:val="0"/>
      <w:marTop w:val="0"/>
      <w:marBottom w:val="0"/>
      <w:divBdr>
        <w:top w:val="none" w:sz="0" w:space="0" w:color="auto"/>
        <w:left w:val="none" w:sz="0" w:space="0" w:color="auto"/>
        <w:bottom w:val="none" w:sz="0" w:space="0" w:color="auto"/>
        <w:right w:val="none" w:sz="0" w:space="0" w:color="auto"/>
      </w:divBdr>
    </w:div>
    <w:div w:id="924262999">
      <w:bodyDiv w:val="1"/>
      <w:marLeft w:val="0"/>
      <w:marRight w:val="0"/>
      <w:marTop w:val="0"/>
      <w:marBottom w:val="0"/>
      <w:divBdr>
        <w:top w:val="none" w:sz="0" w:space="0" w:color="auto"/>
        <w:left w:val="none" w:sz="0" w:space="0" w:color="auto"/>
        <w:bottom w:val="none" w:sz="0" w:space="0" w:color="auto"/>
        <w:right w:val="none" w:sz="0" w:space="0" w:color="auto"/>
      </w:divBdr>
    </w:div>
    <w:div w:id="949511516">
      <w:bodyDiv w:val="1"/>
      <w:marLeft w:val="0"/>
      <w:marRight w:val="0"/>
      <w:marTop w:val="0"/>
      <w:marBottom w:val="0"/>
      <w:divBdr>
        <w:top w:val="none" w:sz="0" w:space="0" w:color="auto"/>
        <w:left w:val="none" w:sz="0" w:space="0" w:color="auto"/>
        <w:bottom w:val="none" w:sz="0" w:space="0" w:color="auto"/>
        <w:right w:val="none" w:sz="0" w:space="0" w:color="auto"/>
      </w:divBdr>
    </w:div>
    <w:div w:id="984436179">
      <w:bodyDiv w:val="1"/>
      <w:marLeft w:val="0"/>
      <w:marRight w:val="0"/>
      <w:marTop w:val="0"/>
      <w:marBottom w:val="0"/>
      <w:divBdr>
        <w:top w:val="none" w:sz="0" w:space="0" w:color="auto"/>
        <w:left w:val="none" w:sz="0" w:space="0" w:color="auto"/>
        <w:bottom w:val="none" w:sz="0" w:space="0" w:color="auto"/>
        <w:right w:val="none" w:sz="0" w:space="0" w:color="auto"/>
      </w:divBdr>
      <w:divsChild>
        <w:div w:id="373241518">
          <w:marLeft w:val="0"/>
          <w:marRight w:val="0"/>
          <w:marTop w:val="0"/>
          <w:marBottom w:val="0"/>
          <w:divBdr>
            <w:top w:val="none" w:sz="0" w:space="0" w:color="auto"/>
            <w:left w:val="none" w:sz="0" w:space="0" w:color="auto"/>
            <w:bottom w:val="none" w:sz="0" w:space="0" w:color="auto"/>
            <w:right w:val="none" w:sz="0" w:space="0" w:color="auto"/>
          </w:divBdr>
          <w:divsChild>
            <w:div w:id="502361430">
              <w:marLeft w:val="0"/>
              <w:marRight w:val="0"/>
              <w:marTop w:val="0"/>
              <w:marBottom w:val="0"/>
              <w:divBdr>
                <w:top w:val="none" w:sz="0" w:space="0" w:color="auto"/>
                <w:left w:val="none" w:sz="0" w:space="0" w:color="auto"/>
                <w:bottom w:val="none" w:sz="0" w:space="0" w:color="auto"/>
                <w:right w:val="none" w:sz="0" w:space="0" w:color="auto"/>
              </w:divBdr>
              <w:divsChild>
                <w:div w:id="556623963">
                  <w:marLeft w:val="0"/>
                  <w:marRight w:val="0"/>
                  <w:marTop w:val="0"/>
                  <w:marBottom w:val="0"/>
                  <w:divBdr>
                    <w:top w:val="none" w:sz="0" w:space="0" w:color="auto"/>
                    <w:left w:val="none" w:sz="0" w:space="0" w:color="auto"/>
                    <w:bottom w:val="none" w:sz="0" w:space="0" w:color="auto"/>
                    <w:right w:val="none" w:sz="0" w:space="0" w:color="auto"/>
                  </w:divBdr>
                  <w:divsChild>
                    <w:div w:id="573859848">
                      <w:marLeft w:val="0"/>
                      <w:marRight w:val="0"/>
                      <w:marTop w:val="0"/>
                      <w:marBottom w:val="0"/>
                      <w:divBdr>
                        <w:top w:val="none" w:sz="0" w:space="0" w:color="auto"/>
                        <w:left w:val="none" w:sz="0" w:space="0" w:color="auto"/>
                        <w:bottom w:val="none" w:sz="0" w:space="0" w:color="auto"/>
                        <w:right w:val="none" w:sz="0" w:space="0" w:color="auto"/>
                      </w:divBdr>
                      <w:divsChild>
                        <w:div w:id="1436905471">
                          <w:marLeft w:val="0"/>
                          <w:marRight w:val="0"/>
                          <w:marTop w:val="0"/>
                          <w:marBottom w:val="0"/>
                          <w:divBdr>
                            <w:top w:val="none" w:sz="0" w:space="0" w:color="auto"/>
                            <w:left w:val="none" w:sz="0" w:space="0" w:color="auto"/>
                            <w:bottom w:val="none" w:sz="0" w:space="0" w:color="auto"/>
                            <w:right w:val="none" w:sz="0" w:space="0" w:color="auto"/>
                          </w:divBdr>
                          <w:divsChild>
                            <w:div w:id="1944412756">
                              <w:marLeft w:val="0"/>
                              <w:marRight w:val="0"/>
                              <w:marTop w:val="0"/>
                              <w:marBottom w:val="0"/>
                              <w:divBdr>
                                <w:top w:val="none" w:sz="0" w:space="0" w:color="auto"/>
                                <w:left w:val="none" w:sz="0" w:space="0" w:color="auto"/>
                                <w:bottom w:val="none" w:sz="0" w:space="0" w:color="auto"/>
                                <w:right w:val="none" w:sz="0" w:space="0" w:color="auto"/>
                              </w:divBdr>
                              <w:divsChild>
                                <w:div w:id="901016279">
                                  <w:marLeft w:val="0"/>
                                  <w:marRight w:val="0"/>
                                  <w:marTop w:val="0"/>
                                  <w:marBottom w:val="0"/>
                                  <w:divBdr>
                                    <w:top w:val="single" w:sz="6" w:space="0" w:color="F5F5F5"/>
                                    <w:left w:val="single" w:sz="6" w:space="0" w:color="F5F5F5"/>
                                    <w:bottom w:val="single" w:sz="6" w:space="0" w:color="F5F5F5"/>
                                    <w:right w:val="single" w:sz="6" w:space="0" w:color="F5F5F5"/>
                                  </w:divBdr>
                                  <w:divsChild>
                                    <w:div w:id="461848889">
                                      <w:marLeft w:val="0"/>
                                      <w:marRight w:val="0"/>
                                      <w:marTop w:val="0"/>
                                      <w:marBottom w:val="0"/>
                                      <w:divBdr>
                                        <w:top w:val="none" w:sz="0" w:space="0" w:color="auto"/>
                                        <w:left w:val="none" w:sz="0" w:space="0" w:color="auto"/>
                                        <w:bottom w:val="none" w:sz="0" w:space="0" w:color="auto"/>
                                        <w:right w:val="none" w:sz="0" w:space="0" w:color="auto"/>
                                      </w:divBdr>
                                      <w:divsChild>
                                        <w:div w:id="10607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758499">
      <w:bodyDiv w:val="1"/>
      <w:marLeft w:val="0"/>
      <w:marRight w:val="0"/>
      <w:marTop w:val="0"/>
      <w:marBottom w:val="0"/>
      <w:divBdr>
        <w:top w:val="none" w:sz="0" w:space="0" w:color="auto"/>
        <w:left w:val="none" w:sz="0" w:space="0" w:color="auto"/>
        <w:bottom w:val="none" w:sz="0" w:space="0" w:color="auto"/>
        <w:right w:val="none" w:sz="0" w:space="0" w:color="auto"/>
      </w:divBdr>
      <w:divsChild>
        <w:div w:id="31468408">
          <w:marLeft w:val="0"/>
          <w:marRight w:val="0"/>
          <w:marTop w:val="0"/>
          <w:marBottom w:val="0"/>
          <w:divBdr>
            <w:top w:val="none" w:sz="0" w:space="0" w:color="auto"/>
            <w:left w:val="none" w:sz="0" w:space="0" w:color="auto"/>
            <w:bottom w:val="none" w:sz="0" w:space="0" w:color="auto"/>
            <w:right w:val="none" w:sz="0" w:space="0" w:color="auto"/>
          </w:divBdr>
        </w:div>
      </w:divsChild>
    </w:div>
    <w:div w:id="1014378005">
      <w:bodyDiv w:val="1"/>
      <w:marLeft w:val="0"/>
      <w:marRight w:val="0"/>
      <w:marTop w:val="0"/>
      <w:marBottom w:val="0"/>
      <w:divBdr>
        <w:top w:val="none" w:sz="0" w:space="0" w:color="auto"/>
        <w:left w:val="none" w:sz="0" w:space="0" w:color="auto"/>
        <w:bottom w:val="none" w:sz="0" w:space="0" w:color="auto"/>
        <w:right w:val="none" w:sz="0" w:space="0" w:color="auto"/>
      </w:divBdr>
    </w:div>
    <w:div w:id="1015964080">
      <w:bodyDiv w:val="1"/>
      <w:marLeft w:val="0"/>
      <w:marRight w:val="0"/>
      <w:marTop w:val="0"/>
      <w:marBottom w:val="0"/>
      <w:divBdr>
        <w:top w:val="none" w:sz="0" w:space="0" w:color="auto"/>
        <w:left w:val="none" w:sz="0" w:space="0" w:color="auto"/>
        <w:bottom w:val="none" w:sz="0" w:space="0" w:color="auto"/>
        <w:right w:val="none" w:sz="0" w:space="0" w:color="auto"/>
      </w:divBdr>
    </w:div>
    <w:div w:id="1020745001">
      <w:bodyDiv w:val="1"/>
      <w:marLeft w:val="0"/>
      <w:marRight w:val="0"/>
      <w:marTop w:val="0"/>
      <w:marBottom w:val="0"/>
      <w:divBdr>
        <w:top w:val="none" w:sz="0" w:space="0" w:color="auto"/>
        <w:left w:val="none" w:sz="0" w:space="0" w:color="auto"/>
        <w:bottom w:val="none" w:sz="0" w:space="0" w:color="auto"/>
        <w:right w:val="none" w:sz="0" w:space="0" w:color="auto"/>
      </w:divBdr>
      <w:divsChild>
        <w:div w:id="272253418">
          <w:marLeft w:val="0"/>
          <w:marRight w:val="0"/>
          <w:marTop w:val="0"/>
          <w:marBottom w:val="0"/>
          <w:divBdr>
            <w:top w:val="none" w:sz="0" w:space="0" w:color="auto"/>
            <w:left w:val="none" w:sz="0" w:space="0" w:color="auto"/>
            <w:bottom w:val="none" w:sz="0" w:space="0" w:color="auto"/>
            <w:right w:val="none" w:sz="0" w:space="0" w:color="auto"/>
          </w:divBdr>
          <w:divsChild>
            <w:div w:id="999845506">
              <w:marLeft w:val="0"/>
              <w:marRight w:val="0"/>
              <w:marTop w:val="0"/>
              <w:marBottom w:val="0"/>
              <w:divBdr>
                <w:top w:val="none" w:sz="0" w:space="0" w:color="auto"/>
                <w:left w:val="none" w:sz="0" w:space="0" w:color="auto"/>
                <w:bottom w:val="none" w:sz="0" w:space="0" w:color="auto"/>
                <w:right w:val="none" w:sz="0" w:space="0" w:color="auto"/>
              </w:divBdr>
              <w:divsChild>
                <w:div w:id="1299992026">
                  <w:marLeft w:val="0"/>
                  <w:marRight w:val="0"/>
                  <w:marTop w:val="0"/>
                  <w:marBottom w:val="0"/>
                  <w:divBdr>
                    <w:top w:val="none" w:sz="0" w:space="0" w:color="auto"/>
                    <w:left w:val="none" w:sz="0" w:space="0" w:color="auto"/>
                    <w:bottom w:val="none" w:sz="0" w:space="0" w:color="auto"/>
                    <w:right w:val="none" w:sz="0" w:space="0" w:color="auto"/>
                  </w:divBdr>
                  <w:divsChild>
                    <w:div w:id="321928635">
                      <w:marLeft w:val="0"/>
                      <w:marRight w:val="0"/>
                      <w:marTop w:val="0"/>
                      <w:marBottom w:val="0"/>
                      <w:divBdr>
                        <w:top w:val="none" w:sz="0" w:space="0" w:color="auto"/>
                        <w:left w:val="none" w:sz="0" w:space="0" w:color="auto"/>
                        <w:bottom w:val="none" w:sz="0" w:space="0" w:color="auto"/>
                        <w:right w:val="none" w:sz="0" w:space="0" w:color="auto"/>
                      </w:divBdr>
                      <w:divsChild>
                        <w:div w:id="19403978">
                          <w:marLeft w:val="0"/>
                          <w:marRight w:val="0"/>
                          <w:marTop w:val="0"/>
                          <w:marBottom w:val="0"/>
                          <w:divBdr>
                            <w:top w:val="none" w:sz="0" w:space="0" w:color="auto"/>
                            <w:left w:val="none" w:sz="0" w:space="0" w:color="auto"/>
                            <w:bottom w:val="none" w:sz="0" w:space="0" w:color="auto"/>
                            <w:right w:val="none" w:sz="0" w:space="0" w:color="auto"/>
                          </w:divBdr>
                          <w:divsChild>
                            <w:div w:id="649018495">
                              <w:marLeft w:val="0"/>
                              <w:marRight w:val="0"/>
                              <w:marTop w:val="0"/>
                              <w:marBottom w:val="0"/>
                              <w:divBdr>
                                <w:top w:val="none" w:sz="0" w:space="0" w:color="auto"/>
                                <w:left w:val="none" w:sz="0" w:space="0" w:color="auto"/>
                                <w:bottom w:val="none" w:sz="0" w:space="0" w:color="auto"/>
                                <w:right w:val="none" w:sz="0" w:space="0" w:color="auto"/>
                              </w:divBdr>
                              <w:divsChild>
                                <w:div w:id="1185753716">
                                  <w:marLeft w:val="0"/>
                                  <w:marRight w:val="0"/>
                                  <w:marTop w:val="0"/>
                                  <w:marBottom w:val="0"/>
                                  <w:divBdr>
                                    <w:top w:val="single" w:sz="6" w:space="0" w:color="F5F5F5"/>
                                    <w:left w:val="single" w:sz="6" w:space="0" w:color="F5F5F5"/>
                                    <w:bottom w:val="single" w:sz="6" w:space="0" w:color="F5F5F5"/>
                                    <w:right w:val="single" w:sz="6" w:space="0" w:color="F5F5F5"/>
                                  </w:divBdr>
                                  <w:divsChild>
                                    <w:div w:id="917060771">
                                      <w:marLeft w:val="0"/>
                                      <w:marRight w:val="0"/>
                                      <w:marTop w:val="0"/>
                                      <w:marBottom w:val="0"/>
                                      <w:divBdr>
                                        <w:top w:val="none" w:sz="0" w:space="0" w:color="auto"/>
                                        <w:left w:val="none" w:sz="0" w:space="0" w:color="auto"/>
                                        <w:bottom w:val="none" w:sz="0" w:space="0" w:color="auto"/>
                                        <w:right w:val="none" w:sz="0" w:space="0" w:color="auto"/>
                                      </w:divBdr>
                                      <w:divsChild>
                                        <w:div w:id="117500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584288">
      <w:bodyDiv w:val="1"/>
      <w:marLeft w:val="0"/>
      <w:marRight w:val="0"/>
      <w:marTop w:val="0"/>
      <w:marBottom w:val="0"/>
      <w:divBdr>
        <w:top w:val="none" w:sz="0" w:space="0" w:color="auto"/>
        <w:left w:val="none" w:sz="0" w:space="0" w:color="auto"/>
        <w:bottom w:val="none" w:sz="0" w:space="0" w:color="auto"/>
        <w:right w:val="none" w:sz="0" w:space="0" w:color="auto"/>
      </w:divBdr>
      <w:divsChild>
        <w:div w:id="150681242">
          <w:marLeft w:val="0"/>
          <w:marRight w:val="0"/>
          <w:marTop w:val="0"/>
          <w:marBottom w:val="0"/>
          <w:divBdr>
            <w:top w:val="none" w:sz="0" w:space="0" w:color="auto"/>
            <w:left w:val="none" w:sz="0" w:space="0" w:color="auto"/>
            <w:bottom w:val="none" w:sz="0" w:space="0" w:color="auto"/>
            <w:right w:val="none" w:sz="0" w:space="0" w:color="auto"/>
          </w:divBdr>
          <w:divsChild>
            <w:div w:id="100221089">
              <w:marLeft w:val="0"/>
              <w:marRight w:val="0"/>
              <w:marTop w:val="0"/>
              <w:marBottom w:val="0"/>
              <w:divBdr>
                <w:top w:val="none" w:sz="0" w:space="0" w:color="auto"/>
                <w:left w:val="none" w:sz="0" w:space="0" w:color="auto"/>
                <w:bottom w:val="none" w:sz="0" w:space="0" w:color="auto"/>
                <w:right w:val="none" w:sz="0" w:space="0" w:color="auto"/>
              </w:divBdr>
              <w:divsChild>
                <w:div w:id="36205770">
                  <w:marLeft w:val="0"/>
                  <w:marRight w:val="0"/>
                  <w:marTop w:val="0"/>
                  <w:marBottom w:val="0"/>
                  <w:divBdr>
                    <w:top w:val="none" w:sz="0" w:space="0" w:color="auto"/>
                    <w:left w:val="none" w:sz="0" w:space="0" w:color="auto"/>
                    <w:bottom w:val="none" w:sz="0" w:space="0" w:color="auto"/>
                    <w:right w:val="none" w:sz="0" w:space="0" w:color="auto"/>
                  </w:divBdr>
                  <w:divsChild>
                    <w:div w:id="611403260">
                      <w:marLeft w:val="0"/>
                      <w:marRight w:val="0"/>
                      <w:marTop w:val="0"/>
                      <w:marBottom w:val="0"/>
                      <w:divBdr>
                        <w:top w:val="none" w:sz="0" w:space="0" w:color="auto"/>
                        <w:left w:val="none" w:sz="0" w:space="0" w:color="auto"/>
                        <w:bottom w:val="none" w:sz="0" w:space="0" w:color="auto"/>
                        <w:right w:val="none" w:sz="0" w:space="0" w:color="auto"/>
                      </w:divBdr>
                      <w:divsChild>
                        <w:div w:id="894126816">
                          <w:marLeft w:val="0"/>
                          <w:marRight w:val="0"/>
                          <w:marTop w:val="0"/>
                          <w:marBottom w:val="0"/>
                          <w:divBdr>
                            <w:top w:val="none" w:sz="0" w:space="0" w:color="auto"/>
                            <w:left w:val="none" w:sz="0" w:space="0" w:color="auto"/>
                            <w:bottom w:val="none" w:sz="0" w:space="0" w:color="auto"/>
                            <w:right w:val="none" w:sz="0" w:space="0" w:color="auto"/>
                          </w:divBdr>
                          <w:divsChild>
                            <w:div w:id="1011295943">
                              <w:marLeft w:val="0"/>
                              <w:marRight w:val="0"/>
                              <w:marTop w:val="0"/>
                              <w:marBottom w:val="0"/>
                              <w:divBdr>
                                <w:top w:val="none" w:sz="0" w:space="0" w:color="auto"/>
                                <w:left w:val="none" w:sz="0" w:space="0" w:color="auto"/>
                                <w:bottom w:val="none" w:sz="0" w:space="0" w:color="auto"/>
                                <w:right w:val="none" w:sz="0" w:space="0" w:color="auto"/>
                              </w:divBdr>
                              <w:divsChild>
                                <w:div w:id="2114088345">
                                  <w:marLeft w:val="0"/>
                                  <w:marRight w:val="0"/>
                                  <w:marTop w:val="0"/>
                                  <w:marBottom w:val="0"/>
                                  <w:divBdr>
                                    <w:top w:val="single" w:sz="6" w:space="0" w:color="F5F5F5"/>
                                    <w:left w:val="single" w:sz="6" w:space="0" w:color="F5F5F5"/>
                                    <w:bottom w:val="single" w:sz="6" w:space="0" w:color="F5F5F5"/>
                                    <w:right w:val="single" w:sz="6" w:space="0" w:color="F5F5F5"/>
                                  </w:divBdr>
                                  <w:divsChild>
                                    <w:div w:id="2117016031">
                                      <w:marLeft w:val="0"/>
                                      <w:marRight w:val="0"/>
                                      <w:marTop w:val="0"/>
                                      <w:marBottom w:val="0"/>
                                      <w:divBdr>
                                        <w:top w:val="none" w:sz="0" w:space="0" w:color="auto"/>
                                        <w:left w:val="none" w:sz="0" w:space="0" w:color="auto"/>
                                        <w:bottom w:val="none" w:sz="0" w:space="0" w:color="auto"/>
                                        <w:right w:val="none" w:sz="0" w:space="0" w:color="auto"/>
                                      </w:divBdr>
                                      <w:divsChild>
                                        <w:div w:id="10277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8580130">
      <w:bodyDiv w:val="1"/>
      <w:marLeft w:val="0"/>
      <w:marRight w:val="0"/>
      <w:marTop w:val="0"/>
      <w:marBottom w:val="0"/>
      <w:divBdr>
        <w:top w:val="none" w:sz="0" w:space="0" w:color="auto"/>
        <w:left w:val="none" w:sz="0" w:space="0" w:color="auto"/>
        <w:bottom w:val="none" w:sz="0" w:space="0" w:color="auto"/>
        <w:right w:val="none" w:sz="0" w:space="0" w:color="auto"/>
      </w:divBdr>
      <w:divsChild>
        <w:div w:id="799349573">
          <w:marLeft w:val="0"/>
          <w:marRight w:val="0"/>
          <w:marTop w:val="0"/>
          <w:marBottom w:val="0"/>
          <w:divBdr>
            <w:top w:val="none" w:sz="0" w:space="0" w:color="auto"/>
            <w:left w:val="none" w:sz="0" w:space="0" w:color="auto"/>
            <w:bottom w:val="none" w:sz="0" w:space="0" w:color="auto"/>
            <w:right w:val="none" w:sz="0" w:space="0" w:color="auto"/>
          </w:divBdr>
          <w:divsChild>
            <w:div w:id="600993768">
              <w:marLeft w:val="0"/>
              <w:marRight w:val="0"/>
              <w:marTop w:val="0"/>
              <w:marBottom w:val="0"/>
              <w:divBdr>
                <w:top w:val="none" w:sz="0" w:space="0" w:color="auto"/>
                <w:left w:val="none" w:sz="0" w:space="0" w:color="auto"/>
                <w:bottom w:val="none" w:sz="0" w:space="0" w:color="auto"/>
                <w:right w:val="none" w:sz="0" w:space="0" w:color="auto"/>
              </w:divBdr>
              <w:divsChild>
                <w:div w:id="1273249197">
                  <w:marLeft w:val="0"/>
                  <w:marRight w:val="0"/>
                  <w:marTop w:val="0"/>
                  <w:marBottom w:val="0"/>
                  <w:divBdr>
                    <w:top w:val="none" w:sz="0" w:space="0" w:color="auto"/>
                    <w:left w:val="none" w:sz="0" w:space="0" w:color="auto"/>
                    <w:bottom w:val="none" w:sz="0" w:space="0" w:color="auto"/>
                    <w:right w:val="none" w:sz="0" w:space="0" w:color="auto"/>
                  </w:divBdr>
                  <w:divsChild>
                    <w:div w:id="1387605794">
                      <w:marLeft w:val="0"/>
                      <w:marRight w:val="0"/>
                      <w:marTop w:val="0"/>
                      <w:marBottom w:val="0"/>
                      <w:divBdr>
                        <w:top w:val="none" w:sz="0" w:space="0" w:color="auto"/>
                        <w:left w:val="none" w:sz="0" w:space="0" w:color="auto"/>
                        <w:bottom w:val="none" w:sz="0" w:space="0" w:color="auto"/>
                        <w:right w:val="none" w:sz="0" w:space="0" w:color="auto"/>
                      </w:divBdr>
                      <w:divsChild>
                        <w:div w:id="1980070899">
                          <w:marLeft w:val="0"/>
                          <w:marRight w:val="0"/>
                          <w:marTop w:val="0"/>
                          <w:marBottom w:val="0"/>
                          <w:divBdr>
                            <w:top w:val="none" w:sz="0" w:space="0" w:color="auto"/>
                            <w:left w:val="none" w:sz="0" w:space="0" w:color="auto"/>
                            <w:bottom w:val="none" w:sz="0" w:space="0" w:color="auto"/>
                            <w:right w:val="none" w:sz="0" w:space="0" w:color="auto"/>
                          </w:divBdr>
                          <w:divsChild>
                            <w:div w:id="301080561">
                              <w:marLeft w:val="0"/>
                              <w:marRight w:val="0"/>
                              <w:marTop w:val="0"/>
                              <w:marBottom w:val="0"/>
                              <w:divBdr>
                                <w:top w:val="none" w:sz="0" w:space="0" w:color="auto"/>
                                <w:left w:val="none" w:sz="0" w:space="0" w:color="auto"/>
                                <w:bottom w:val="none" w:sz="0" w:space="0" w:color="auto"/>
                                <w:right w:val="none" w:sz="0" w:space="0" w:color="auto"/>
                              </w:divBdr>
                              <w:divsChild>
                                <w:div w:id="1870995572">
                                  <w:marLeft w:val="0"/>
                                  <w:marRight w:val="0"/>
                                  <w:marTop w:val="0"/>
                                  <w:marBottom w:val="0"/>
                                  <w:divBdr>
                                    <w:top w:val="single" w:sz="6" w:space="0" w:color="F5F5F5"/>
                                    <w:left w:val="single" w:sz="6" w:space="0" w:color="F5F5F5"/>
                                    <w:bottom w:val="single" w:sz="6" w:space="0" w:color="F5F5F5"/>
                                    <w:right w:val="single" w:sz="6" w:space="0" w:color="F5F5F5"/>
                                  </w:divBdr>
                                  <w:divsChild>
                                    <w:div w:id="688289439">
                                      <w:marLeft w:val="0"/>
                                      <w:marRight w:val="0"/>
                                      <w:marTop w:val="0"/>
                                      <w:marBottom w:val="0"/>
                                      <w:divBdr>
                                        <w:top w:val="none" w:sz="0" w:space="0" w:color="auto"/>
                                        <w:left w:val="none" w:sz="0" w:space="0" w:color="auto"/>
                                        <w:bottom w:val="none" w:sz="0" w:space="0" w:color="auto"/>
                                        <w:right w:val="none" w:sz="0" w:space="0" w:color="auto"/>
                                      </w:divBdr>
                                      <w:divsChild>
                                        <w:div w:id="110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8631159">
      <w:bodyDiv w:val="1"/>
      <w:marLeft w:val="0"/>
      <w:marRight w:val="0"/>
      <w:marTop w:val="0"/>
      <w:marBottom w:val="0"/>
      <w:divBdr>
        <w:top w:val="none" w:sz="0" w:space="0" w:color="auto"/>
        <w:left w:val="none" w:sz="0" w:space="0" w:color="auto"/>
        <w:bottom w:val="none" w:sz="0" w:space="0" w:color="auto"/>
        <w:right w:val="none" w:sz="0" w:space="0" w:color="auto"/>
      </w:divBdr>
    </w:div>
    <w:div w:id="1044717382">
      <w:bodyDiv w:val="1"/>
      <w:marLeft w:val="0"/>
      <w:marRight w:val="0"/>
      <w:marTop w:val="0"/>
      <w:marBottom w:val="0"/>
      <w:divBdr>
        <w:top w:val="none" w:sz="0" w:space="0" w:color="auto"/>
        <w:left w:val="none" w:sz="0" w:space="0" w:color="auto"/>
        <w:bottom w:val="none" w:sz="0" w:space="0" w:color="auto"/>
        <w:right w:val="none" w:sz="0" w:space="0" w:color="auto"/>
      </w:divBdr>
    </w:div>
    <w:div w:id="1065298630">
      <w:bodyDiv w:val="1"/>
      <w:marLeft w:val="0"/>
      <w:marRight w:val="0"/>
      <w:marTop w:val="0"/>
      <w:marBottom w:val="0"/>
      <w:divBdr>
        <w:top w:val="none" w:sz="0" w:space="0" w:color="auto"/>
        <w:left w:val="none" w:sz="0" w:space="0" w:color="auto"/>
        <w:bottom w:val="none" w:sz="0" w:space="0" w:color="auto"/>
        <w:right w:val="none" w:sz="0" w:space="0" w:color="auto"/>
      </w:divBdr>
      <w:divsChild>
        <w:div w:id="1512061247">
          <w:marLeft w:val="0"/>
          <w:marRight w:val="0"/>
          <w:marTop w:val="0"/>
          <w:marBottom w:val="0"/>
          <w:divBdr>
            <w:top w:val="none" w:sz="0" w:space="0" w:color="auto"/>
            <w:left w:val="none" w:sz="0" w:space="0" w:color="auto"/>
            <w:bottom w:val="none" w:sz="0" w:space="0" w:color="auto"/>
            <w:right w:val="none" w:sz="0" w:space="0" w:color="auto"/>
          </w:divBdr>
          <w:divsChild>
            <w:div w:id="1798259342">
              <w:marLeft w:val="0"/>
              <w:marRight w:val="0"/>
              <w:marTop w:val="0"/>
              <w:marBottom w:val="0"/>
              <w:divBdr>
                <w:top w:val="none" w:sz="0" w:space="0" w:color="auto"/>
                <w:left w:val="none" w:sz="0" w:space="0" w:color="auto"/>
                <w:bottom w:val="none" w:sz="0" w:space="0" w:color="auto"/>
                <w:right w:val="none" w:sz="0" w:space="0" w:color="auto"/>
              </w:divBdr>
              <w:divsChild>
                <w:div w:id="2081636916">
                  <w:marLeft w:val="0"/>
                  <w:marRight w:val="0"/>
                  <w:marTop w:val="0"/>
                  <w:marBottom w:val="0"/>
                  <w:divBdr>
                    <w:top w:val="none" w:sz="0" w:space="0" w:color="auto"/>
                    <w:left w:val="none" w:sz="0" w:space="0" w:color="auto"/>
                    <w:bottom w:val="none" w:sz="0" w:space="0" w:color="auto"/>
                    <w:right w:val="none" w:sz="0" w:space="0" w:color="auto"/>
                  </w:divBdr>
                  <w:divsChild>
                    <w:div w:id="1206521673">
                      <w:marLeft w:val="0"/>
                      <w:marRight w:val="0"/>
                      <w:marTop w:val="0"/>
                      <w:marBottom w:val="0"/>
                      <w:divBdr>
                        <w:top w:val="none" w:sz="0" w:space="0" w:color="auto"/>
                        <w:left w:val="none" w:sz="0" w:space="0" w:color="auto"/>
                        <w:bottom w:val="none" w:sz="0" w:space="0" w:color="auto"/>
                        <w:right w:val="none" w:sz="0" w:space="0" w:color="auto"/>
                      </w:divBdr>
                      <w:divsChild>
                        <w:div w:id="1446534246">
                          <w:marLeft w:val="0"/>
                          <w:marRight w:val="0"/>
                          <w:marTop w:val="0"/>
                          <w:marBottom w:val="0"/>
                          <w:divBdr>
                            <w:top w:val="none" w:sz="0" w:space="0" w:color="auto"/>
                            <w:left w:val="none" w:sz="0" w:space="0" w:color="auto"/>
                            <w:bottom w:val="none" w:sz="0" w:space="0" w:color="auto"/>
                            <w:right w:val="none" w:sz="0" w:space="0" w:color="auto"/>
                          </w:divBdr>
                          <w:divsChild>
                            <w:div w:id="790128910">
                              <w:marLeft w:val="0"/>
                              <w:marRight w:val="0"/>
                              <w:marTop w:val="0"/>
                              <w:marBottom w:val="0"/>
                              <w:divBdr>
                                <w:top w:val="none" w:sz="0" w:space="0" w:color="auto"/>
                                <w:left w:val="none" w:sz="0" w:space="0" w:color="auto"/>
                                <w:bottom w:val="none" w:sz="0" w:space="0" w:color="auto"/>
                                <w:right w:val="none" w:sz="0" w:space="0" w:color="auto"/>
                              </w:divBdr>
                              <w:divsChild>
                                <w:div w:id="1338457300">
                                  <w:marLeft w:val="0"/>
                                  <w:marRight w:val="0"/>
                                  <w:marTop w:val="0"/>
                                  <w:marBottom w:val="0"/>
                                  <w:divBdr>
                                    <w:top w:val="single" w:sz="6" w:space="0" w:color="F5F5F5"/>
                                    <w:left w:val="single" w:sz="6" w:space="0" w:color="F5F5F5"/>
                                    <w:bottom w:val="single" w:sz="6" w:space="0" w:color="F5F5F5"/>
                                    <w:right w:val="single" w:sz="6" w:space="0" w:color="F5F5F5"/>
                                  </w:divBdr>
                                  <w:divsChild>
                                    <w:div w:id="1835534982">
                                      <w:marLeft w:val="0"/>
                                      <w:marRight w:val="0"/>
                                      <w:marTop w:val="0"/>
                                      <w:marBottom w:val="0"/>
                                      <w:divBdr>
                                        <w:top w:val="none" w:sz="0" w:space="0" w:color="auto"/>
                                        <w:left w:val="none" w:sz="0" w:space="0" w:color="auto"/>
                                        <w:bottom w:val="none" w:sz="0" w:space="0" w:color="auto"/>
                                        <w:right w:val="none" w:sz="0" w:space="0" w:color="auto"/>
                                      </w:divBdr>
                                      <w:divsChild>
                                        <w:div w:id="89438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8305127">
      <w:bodyDiv w:val="1"/>
      <w:marLeft w:val="0"/>
      <w:marRight w:val="0"/>
      <w:marTop w:val="0"/>
      <w:marBottom w:val="0"/>
      <w:divBdr>
        <w:top w:val="none" w:sz="0" w:space="0" w:color="auto"/>
        <w:left w:val="none" w:sz="0" w:space="0" w:color="auto"/>
        <w:bottom w:val="none" w:sz="0" w:space="0" w:color="auto"/>
        <w:right w:val="none" w:sz="0" w:space="0" w:color="auto"/>
      </w:divBdr>
      <w:divsChild>
        <w:div w:id="1769501012">
          <w:marLeft w:val="0"/>
          <w:marRight w:val="0"/>
          <w:marTop w:val="0"/>
          <w:marBottom w:val="0"/>
          <w:divBdr>
            <w:top w:val="none" w:sz="0" w:space="0" w:color="auto"/>
            <w:left w:val="none" w:sz="0" w:space="0" w:color="auto"/>
            <w:bottom w:val="none" w:sz="0" w:space="0" w:color="auto"/>
            <w:right w:val="none" w:sz="0" w:space="0" w:color="auto"/>
          </w:divBdr>
        </w:div>
      </w:divsChild>
    </w:div>
    <w:div w:id="1076900711">
      <w:bodyDiv w:val="1"/>
      <w:marLeft w:val="0"/>
      <w:marRight w:val="0"/>
      <w:marTop w:val="0"/>
      <w:marBottom w:val="0"/>
      <w:divBdr>
        <w:top w:val="none" w:sz="0" w:space="0" w:color="auto"/>
        <w:left w:val="none" w:sz="0" w:space="0" w:color="auto"/>
        <w:bottom w:val="none" w:sz="0" w:space="0" w:color="auto"/>
        <w:right w:val="none" w:sz="0" w:space="0" w:color="auto"/>
      </w:divBdr>
      <w:divsChild>
        <w:div w:id="16396046">
          <w:marLeft w:val="0"/>
          <w:marRight w:val="0"/>
          <w:marTop w:val="0"/>
          <w:marBottom w:val="0"/>
          <w:divBdr>
            <w:top w:val="none" w:sz="0" w:space="0" w:color="auto"/>
            <w:left w:val="none" w:sz="0" w:space="0" w:color="auto"/>
            <w:bottom w:val="none" w:sz="0" w:space="0" w:color="auto"/>
            <w:right w:val="none" w:sz="0" w:space="0" w:color="auto"/>
          </w:divBdr>
          <w:divsChild>
            <w:div w:id="107891230">
              <w:marLeft w:val="0"/>
              <w:marRight w:val="0"/>
              <w:marTop w:val="0"/>
              <w:marBottom w:val="0"/>
              <w:divBdr>
                <w:top w:val="none" w:sz="0" w:space="0" w:color="auto"/>
                <w:left w:val="none" w:sz="0" w:space="0" w:color="auto"/>
                <w:bottom w:val="none" w:sz="0" w:space="0" w:color="auto"/>
                <w:right w:val="none" w:sz="0" w:space="0" w:color="auto"/>
              </w:divBdr>
              <w:divsChild>
                <w:div w:id="447895705">
                  <w:marLeft w:val="0"/>
                  <w:marRight w:val="0"/>
                  <w:marTop w:val="0"/>
                  <w:marBottom w:val="0"/>
                  <w:divBdr>
                    <w:top w:val="none" w:sz="0" w:space="0" w:color="auto"/>
                    <w:left w:val="none" w:sz="0" w:space="0" w:color="auto"/>
                    <w:bottom w:val="none" w:sz="0" w:space="0" w:color="auto"/>
                    <w:right w:val="none" w:sz="0" w:space="0" w:color="auto"/>
                  </w:divBdr>
                  <w:divsChild>
                    <w:div w:id="888761716">
                      <w:marLeft w:val="0"/>
                      <w:marRight w:val="0"/>
                      <w:marTop w:val="0"/>
                      <w:marBottom w:val="0"/>
                      <w:divBdr>
                        <w:top w:val="none" w:sz="0" w:space="0" w:color="auto"/>
                        <w:left w:val="none" w:sz="0" w:space="0" w:color="auto"/>
                        <w:bottom w:val="none" w:sz="0" w:space="0" w:color="auto"/>
                        <w:right w:val="none" w:sz="0" w:space="0" w:color="auto"/>
                      </w:divBdr>
                      <w:divsChild>
                        <w:div w:id="520896925">
                          <w:marLeft w:val="0"/>
                          <w:marRight w:val="0"/>
                          <w:marTop w:val="0"/>
                          <w:marBottom w:val="0"/>
                          <w:divBdr>
                            <w:top w:val="none" w:sz="0" w:space="0" w:color="auto"/>
                            <w:left w:val="none" w:sz="0" w:space="0" w:color="auto"/>
                            <w:bottom w:val="none" w:sz="0" w:space="0" w:color="auto"/>
                            <w:right w:val="none" w:sz="0" w:space="0" w:color="auto"/>
                          </w:divBdr>
                          <w:divsChild>
                            <w:div w:id="773869594">
                              <w:marLeft w:val="0"/>
                              <w:marRight w:val="0"/>
                              <w:marTop w:val="0"/>
                              <w:marBottom w:val="0"/>
                              <w:divBdr>
                                <w:top w:val="none" w:sz="0" w:space="0" w:color="auto"/>
                                <w:left w:val="none" w:sz="0" w:space="0" w:color="auto"/>
                                <w:bottom w:val="none" w:sz="0" w:space="0" w:color="auto"/>
                                <w:right w:val="none" w:sz="0" w:space="0" w:color="auto"/>
                              </w:divBdr>
                              <w:divsChild>
                                <w:div w:id="407120303">
                                  <w:marLeft w:val="0"/>
                                  <w:marRight w:val="0"/>
                                  <w:marTop w:val="0"/>
                                  <w:marBottom w:val="0"/>
                                  <w:divBdr>
                                    <w:top w:val="single" w:sz="6" w:space="0" w:color="F5F5F5"/>
                                    <w:left w:val="single" w:sz="6" w:space="0" w:color="F5F5F5"/>
                                    <w:bottom w:val="single" w:sz="6" w:space="0" w:color="F5F5F5"/>
                                    <w:right w:val="single" w:sz="6" w:space="0" w:color="F5F5F5"/>
                                  </w:divBdr>
                                  <w:divsChild>
                                    <w:div w:id="471875475">
                                      <w:marLeft w:val="0"/>
                                      <w:marRight w:val="0"/>
                                      <w:marTop w:val="0"/>
                                      <w:marBottom w:val="0"/>
                                      <w:divBdr>
                                        <w:top w:val="none" w:sz="0" w:space="0" w:color="auto"/>
                                        <w:left w:val="none" w:sz="0" w:space="0" w:color="auto"/>
                                        <w:bottom w:val="none" w:sz="0" w:space="0" w:color="auto"/>
                                        <w:right w:val="none" w:sz="0" w:space="0" w:color="auto"/>
                                      </w:divBdr>
                                      <w:divsChild>
                                        <w:div w:id="22237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785486">
      <w:bodyDiv w:val="1"/>
      <w:marLeft w:val="0"/>
      <w:marRight w:val="0"/>
      <w:marTop w:val="0"/>
      <w:marBottom w:val="0"/>
      <w:divBdr>
        <w:top w:val="none" w:sz="0" w:space="0" w:color="auto"/>
        <w:left w:val="none" w:sz="0" w:space="0" w:color="auto"/>
        <w:bottom w:val="none" w:sz="0" w:space="0" w:color="auto"/>
        <w:right w:val="none" w:sz="0" w:space="0" w:color="auto"/>
      </w:divBdr>
      <w:divsChild>
        <w:div w:id="30035455">
          <w:marLeft w:val="0"/>
          <w:marRight w:val="0"/>
          <w:marTop w:val="0"/>
          <w:marBottom w:val="0"/>
          <w:divBdr>
            <w:top w:val="none" w:sz="0" w:space="0" w:color="auto"/>
            <w:left w:val="none" w:sz="0" w:space="0" w:color="auto"/>
            <w:bottom w:val="none" w:sz="0" w:space="0" w:color="auto"/>
            <w:right w:val="none" w:sz="0" w:space="0" w:color="auto"/>
          </w:divBdr>
          <w:divsChild>
            <w:div w:id="2034526198">
              <w:marLeft w:val="0"/>
              <w:marRight w:val="0"/>
              <w:marTop w:val="0"/>
              <w:marBottom w:val="0"/>
              <w:divBdr>
                <w:top w:val="none" w:sz="0" w:space="0" w:color="auto"/>
                <w:left w:val="none" w:sz="0" w:space="0" w:color="auto"/>
                <w:bottom w:val="none" w:sz="0" w:space="0" w:color="auto"/>
                <w:right w:val="none" w:sz="0" w:space="0" w:color="auto"/>
              </w:divBdr>
              <w:divsChild>
                <w:div w:id="732314444">
                  <w:marLeft w:val="0"/>
                  <w:marRight w:val="0"/>
                  <w:marTop w:val="0"/>
                  <w:marBottom w:val="0"/>
                  <w:divBdr>
                    <w:top w:val="none" w:sz="0" w:space="0" w:color="auto"/>
                    <w:left w:val="none" w:sz="0" w:space="0" w:color="auto"/>
                    <w:bottom w:val="none" w:sz="0" w:space="0" w:color="auto"/>
                    <w:right w:val="none" w:sz="0" w:space="0" w:color="auto"/>
                  </w:divBdr>
                  <w:divsChild>
                    <w:div w:id="442043767">
                      <w:marLeft w:val="0"/>
                      <w:marRight w:val="0"/>
                      <w:marTop w:val="0"/>
                      <w:marBottom w:val="0"/>
                      <w:divBdr>
                        <w:top w:val="none" w:sz="0" w:space="0" w:color="auto"/>
                        <w:left w:val="none" w:sz="0" w:space="0" w:color="auto"/>
                        <w:bottom w:val="none" w:sz="0" w:space="0" w:color="auto"/>
                        <w:right w:val="none" w:sz="0" w:space="0" w:color="auto"/>
                      </w:divBdr>
                      <w:divsChild>
                        <w:div w:id="1451895094">
                          <w:marLeft w:val="0"/>
                          <w:marRight w:val="0"/>
                          <w:marTop w:val="0"/>
                          <w:marBottom w:val="0"/>
                          <w:divBdr>
                            <w:top w:val="none" w:sz="0" w:space="0" w:color="auto"/>
                            <w:left w:val="none" w:sz="0" w:space="0" w:color="auto"/>
                            <w:bottom w:val="none" w:sz="0" w:space="0" w:color="auto"/>
                            <w:right w:val="none" w:sz="0" w:space="0" w:color="auto"/>
                          </w:divBdr>
                          <w:divsChild>
                            <w:div w:id="873232108">
                              <w:marLeft w:val="0"/>
                              <w:marRight w:val="0"/>
                              <w:marTop w:val="0"/>
                              <w:marBottom w:val="0"/>
                              <w:divBdr>
                                <w:top w:val="none" w:sz="0" w:space="0" w:color="auto"/>
                                <w:left w:val="none" w:sz="0" w:space="0" w:color="auto"/>
                                <w:bottom w:val="none" w:sz="0" w:space="0" w:color="auto"/>
                                <w:right w:val="none" w:sz="0" w:space="0" w:color="auto"/>
                              </w:divBdr>
                              <w:divsChild>
                                <w:div w:id="2000621590">
                                  <w:marLeft w:val="0"/>
                                  <w:marRight w:val="0"/>
                                  <w:marTop w:val="0"/>
                                  <w:marBottom w:val="0"/>
                                  <w:divBdr>
                                    <w:top w:val="single" w:sz="6" w:space="0" w:color="F5F5F5"/>
                                    <w:left w:val="single" w:sz="6" w:space="0" w:color="F5F5F5"/>
                                    <w:bottom w:val="single" w:sz="6" w:space="0" w:color="F5F5F5"/>
                                    <w:right w:val="single" w:sz="6" w:space="0" w:color="F5F5F5"/>
                                  </w:divBdr>
                                  <w:divsChild>
                                    <w:div w:id="699941902">
                                      <w:marLeft w:val="0"/>
                                      <w:marRight w:val="0"/>
                                      <w:marTop w:val="0"/>
                                      <w:marBottom w:val="0"/>
                                      <w:divBdr>
                                        <w:top w:val="none" w:sz="0" w:space="0" w:color="auto"/>
                                        <w:left w:val="none" w:sz="0" w:space="0" w:color="auto"/>
                                        <w:bottom w:val="none" w:sz="0" w:space="0" w:color="auto"/>
                                        <w:right w:val="none" w:sz="0" w:space="0" w:color="auto"/>
                                      </w:divBdr>
                                      <w:divsChild>
                                        <w:div w:id="190035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757731">
      <w:bodyDiv w:val="1"/>
      <w:marLeft w:val="0"/>
      <w:marRight w:val="0"/>
      <w:marTop w:val="0"/>
      <w:marBottom w:val="0"/>
      <w:divBdr>
        <w:top w:val="none" w:sz="0" w:space="0" w:color="auto"/>
        <w:left w:val="none" w:sz="0" w:space="0" w:color="auto"/>
        <w:bottom w:val="none" w:sz="0" w:space="0" w:color="auto"/>
        <w:right w:val="none" w:sz="0" w:space="0" w:color="auto"/>
      </w:divBdr>
      <w:divsChild>
        <w:div w:id="1501850656">
          <w:marLeft w:val="0"/>
          <w:marRight w:val="0"/>
          <w:marTop w:val="0"/>
          <w:marBottom w:val="0"/>
          <w:divBdr>
            <w:top w:val="none" w:sz="0" w:space="0" w:color="auto"/>
            <w:left w:val="none" w:sz="0" w:space="0" w:color="auto"/>
            <w:bottom w:val="none" w:sz="0" w:space="0" w:color="auto"/>
            <w:right w:val="none" w:sz="0" w:space="0" w:color="auto"/>
          </w:divBdr>
          <w:divsChild>
            <w:div w:id="596791561">
              <w:marLeft w:val="0"/>
              <w:marRight w:val="0"/>
              <w:marTop w:val="0"/>
              <w:marBottom w:val="0"/>
              <w:divBdr>
                <w:top w:val="none" w:sz="0" w:space="0" w:color="auto"/>
                <w:left w:val="none" w:sz="0" w:space="0" w:color="auto"/>
                <w:bottom w:val="none" w:sz="0" w:space="0" w:color="auto"/>
                <w:right w:val="none" w:sz="0" w:space="0" w:color="auto"/>
              </w:divBdr>
              <w:divsChild>
                <w:div w:id="120005498">
                  <w:marLeft w:val="0"/>
                  <w:marRight w:val="0"/>
                  <w:marTop w:val="0"/>
                  <w:marBottom w:val="0"/>
                  <w:divBdr>
                    <w:top w:val="none" w:sz="0" w:space="0" w:color="auto"/>
                    <w:left w:val="none" w:sz="0" w:space="0" w:color="auto"/>
                    <w:bottom w:val="none" w:sz="0" w:space="0" w:color="auto"/>
                    <w:right w:val="none" w:sz="0" w:space="0" w:color="auto"/>
                  </w:divBdr>
                  <w:divsChild>
                    <w:div w:id="1010721058">
                      <w:marLeft w:val="0"/>
                      <w:marRight w:val="0"/>
                      <w:marTop w:val="0"/>
                      <w:marBottom w:val="0"/>
                      <w:divBdr>
                        <w:top w:val="none" w:sz="0" w:space="0" w:color="auto"/>
                        <w:left w:val="none" w:sz="0" w:space="0" w:color="auto"/>
                        <w:bottom w:val="none" w:sz="0" w:space="0" w:color="auto"/>
                        <w:right w:val="none" w:sz="0" w:space="0" w:color="auto"/>
                      </w:divBdr>
                      <w:divsChild>
                        <w:div w:id="814876934">
                          <w:marLeft w:val="0"/>
                          <w:marRight w:val="0"/>
                          <w:marTop w:val="0"/>
                          <w:marBottom w:val="0"/>
                          <w:divBdr>
                            <w:top w:val="none" w:sz="0" w:space="0" w:color="auto"/>
                            <w:left w:val="none" w:sz="0" w:space="0" w:color="auto"/>
                            <w:bottom w:val="none" w:sz="0" w:space="0" w:color="auto"/>
                            <w:right w:val="none" w:sz="0" w:space="0" w:color="auto"/>
                          </w:divBdr>
                          <w:divsChild>
                            <w:div w:id="2013868857">
                              <w:marLeft w:val="0"/>
                              <w:marRight w:val="0"/>
                              <w:marTop w:val="0"/>
                              <w:marBottom w:val="0"/>
                              <w:divBdr>
                                <w:top w:val="none" w:sz="0" w:space="0" w:color="auto"/>
                                <w:left w:val="none" w:sz="0" w:space="0" w:color="auto"/>
                                <w:bottom w:val="none" w:sz="0" w:space="0" w:color="auto"/>
                                <w:right w:val="none" w:sz="0" w:space="0" w:color="auto"/>
                              </w:divBdr>
                              <w:divsChild>
                                <w:div w:id="691493580">
                                  <w:marLeft w:val="0"/>
                                  <w:marRight w:val="0"/>
                                  <w:marTop w:val="0"/>
                                  <w:marBottom w:val="0"/>
                                  <w:divBdr>
                                    <w:top w:val="single" w:sz="6" w:space="0" w:color="F5F5F5"/>
                                    <w:left w:val="single" w:sz="6" w:space="0" w:color="F5F5F5"/>
                                    <w:bottom w:val="single" w:sz="6" w:space="0" w:color="F5F5F5"/>
                                    <w:right w:val="single" w:sz="6" w:space="0" w:color="F5F5F5"/>
                                  </w:divBdr>
                                  <w:divsChild>
                                    <w:div w:id="824323720">
                                      <w:marLeft w:val="0"/>
                                      <w:marRight w:val="0"/>
                                      <w:marTop w:val="0"/>
                                      <w:marBottom w:val="0"/>
                                      <w:divBdr>
                                        <w:top w:val="none" w:sz="0" w:space="0" w:color="auto"/>
                                        <w:left w:val="none" w:sz="0" w:space="0" w:color="auto"/>
                                        <w:bottom w:val="none" w:sz="0" w:space="0" w:color="auto"/>
                                        <w:right w:val="none" w:sz="0" w:space="0" w:color="auto"/>
                                      </w:divBdr>
                                      <w:divsChild>
                                        <w:div w:id="19180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305415">
      <w:bodyDiv w:val="1"/>
      <w:marLeft w:val="0"/>
      <w:marRight w:val="0"/>
      <w:marTop w:val="0"/>
      <w:marBottom w:val="0"/>
      <w:divBdr>
        <w:top w:val="none" w:sz="0" w:space="0" w:color="auto"/>
        <w:left w:val="none" w:sz="0" w:space="0" w:color="auto"/>
        <w:bottom w:val="none" w:sz="0" w:space="0" w:color="auto"/>
        <w:right w:val="none" w:sz="0" w:space="0" w:color="auto"/>
      </w:divBdr>
      <w:divsChild>
        <w:div w:id="617491184">
          <w:marLeft w:val="0"/>
          <w:marRight w:val="0"/>
          <w:marTop w:val="0"/>
          <w:marBottom w:val="0"/>
          <w:divBdr>
            <w:top w:val="none" w:sz="0" w:space="0" w:color="auto"/>
            <w:left w:val="none" w:sz="0" w:space="0" w:color="auto"/>
            <w:bottom w:val="none" w:sz="0" w:space="0" w:color="auto"/>
            <w:right w:val="none" w:sz="0" w:space="0" w:color="auto"/>
          </w:divBdr>
          <w:divsChild>
            <w:div w:id="951477069">
              <w:marLeft w:val="0"/>
              <w:marRight w:val="0"/>
              <w:marTop w:val="0"/>
              <w:marBottom w:val="0"/>
              <w:divBdr>
                <w:top w:val="none" w:sz="0" w:space="0" w:color="auto"/>
                <w:left w:val="none" w:sz="0" w:space="0" w:color="auto"/>
                <w:bottom w:val="none" w:sz="0" w:space="0" w:color="auto"/>
                <w:right w:val="none" w:sz="0" w:space="0" w:color="auto"/>
              </w:divBdr>
              <w:divsChild>
                <w:div w:id="1256938637">
                  <w:marLeft w:val="0"/>
                  <w:marRight w:val="0"/>
                  <w:marTop w:val="0"/>
                  <w:marBottom w:val="0"/>
                  <w:divBdr>
                    <w:top w:val="none" w:sz="0" w:space="0" w:color="auto"/>
                    <w:left w:val="none" w:sz="0" w:space="0" w:color="auto"/>
                    <w:bottom w:val="none" w:sz="0" w:space="0" w:color="auto"/>
                    <w:right w:val="none" w:sz="0" w:space="0" w:color="auto"/>
                  </w:divBdr>
                  <w:divsChild>
                    <w:div w:id="599679995">
                      <w:marLeft w:val="0"/>
                      <w:marRight w:val="0"/>
                      <w:marTop w:val="0"/>
                      <w:marBottom w:val="0"/>
                      <w:divBdr>
                        <w:top w:val="none" w:sz="0" w:space="0" w:color="auto"/>
                        <w:left w:val="none" w:sz="0" w:space="0" w:color="auto"/>
                        <w:bottom w:val="none" w:sz="0" w:space="0" w:color="auto"/>
                        <w:right w:val="none" w:sz="0" w:space="0" w:color="auto"/>
                      </w:divBdr>
                      <w:divsChild>
                        <w:div w:id="1221596976">
                          <w:marLeft w:val="0"/>
                          <w:marRight w:val="0"/>
                          <w:marTop w:val="0"/>
                          <w:marBottom w:val="0"/>
                          <w:divBdr>
                            <w:top w:val="none" w:sz="0" w:space="0" w:color="auto"/>
                            <w:left w:val="none" w:sz="0" w:space="0" w:color="auto"/>
                            <w:bottom w:val="none" w:sz="0" w:space="0" w:color="auto"/>
                            <w:right w:val="none" w:sz="0" w:space="0" w:color="auto"/>
                          </w:divBdr>
                          <w:divsChild>
                            <w:div w:id="436146799">
                              <w:marLeft w:val="0"/>
                              <w:marRight w:val="0"/>
                              <w:marTop w:val="0"/>
                              <w:marBottom w:val="0"/>
                              <w:divBdr>
                                <w:top w:val="none" w:sz="0" w:space="0" w:color="auto"/>
                                <w:left w:val="none" w:sz="0" w:space="0" w:color="auto"/>
                                <w:bottom w:val="none" w:sz="0" w:space="0" w:color="auto"/>
                                <w:right w:val="none" w:sz="0" w:space="0" w:color="auto"/>
                              </w:divBdr>
                              <w:divsChild>
                                <w:div w:id="1002045504">
                                  <w:marLeft w:val="0"/>
                                  <w:marRight w:val="0"/>
                                  <w:marTop w:val="0"/>
                                  <w:marBottom w:val="0"/>
                                  <w:divBdr>
                                    <w:top w:val="single" w:sz="6" w:space="0" w:color="F5F5F5"/>
                                    <w:left w:val="single" w:sz="6" w:space="0" w:color="F5F5F5"/>
                                    <w:bottom w:val="single" w:sz="6" w:space="0" w:color="F5F5F5"/>
                                    <w:right w:val="single" w:sz="6" w:space="0" w:color="F5F5F5"/>
                                  </w:divBdr>
                                  <w:divsChild>
                                    <w:div w:id="1259949633">
                                      <w:marLeft w:val="0"/>
                                      <w:marRight w:val="0"/>
                                      <w:marTop w:val="0"/>
                                      <w:marBottom w:val="0"/>
                                      <w:divBdr>
                                        <w:top w:val="none" w:sz="0" w:space="0" w:color="auto"/>
                                        <w:left w:val="none" w:sz="0" w:space="0" w:color="auto"/>
                                        <w:bottom w:val="none" w:sz="0" w:space="0" w:color="auto"/>
                                        <w:right w:val="none" w:sz="0" w:space="0" w:color="auto"/>
                                      </w:divBdr>
                                      <w:divsChild>
                                        <w:div w:id="3929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541637">
      <w:bodyDiv w:val="1"/>
      <w:marLeft w:val="0"/>
      <w:marRight w:val="0"/>
      <w:marTop w:val="0"/>
      <w:marBottom w:val="0"/>
      <w:divBdr>
        <w:top w:val="none" w:sz="0" w:space="0" w:color="auto"/>
        <w:left w:val="none" w:sz="0" w:space="0" w:color="auto"/>
        <w:bottom w:val="none" w:sz="0" w:space="0" w:color="auto"/>
        <w:right w:val="none" w:sz="0" w:space="0" w:color="auto"/>
      </w:divBdr>
      <w:divsChild>
        <w:div w:id="1485007040">
          <w:marLeft w:val="0"/>
          <w:marRight w:val="0"/>
          <w:marTop w:val="0"/>
          <w:marBottom w:val="0"/>
          <w:divBdr>
            <w:top w:val="none" w:sz="0" w:space="0" w:color="auto"/>
            <w:left w:val="none" w:sz="0" w:space="0" w:color="auto"/>
            <w:bottom w:val="none" w:sz="0" w:space="0" w:color="auto"/>
            <w:right w:val="none" w:sz="0" w:space="0" w:color="auto"/>
          </w:divBdr>
        </w:div>
      </w:divsChild>
    </w:div>
    <w:div w:id="1134180999">
      <w:bodyDiv w:val="1"/>
      <w:marLeft w:val="0"/>
      <w:marRight w:val="0"/>
      <w:marTop w:val="0"/>
      <w:marBottom w:val="0"/>
      <w:divBdr>
        <w:top w:val="none" w:sz="0" w:space="0" w:color="auto"/>
        <w:left w:val="none" w:sz="0" w:space="0" w:color="auto"/>
        <w:bottom w:val="none" w:sz="0" w:space="0" w:color="auto"/>
        <w:right w:val="none" w:sz="0" w:space="0" w:color="auto"/>
      </w:divBdr>
    </w:div>
    <w:div w:id="1140809370">
      <w:bodyDiv w:val="1"/>
      <w:marLeft w:val="0"/>
      <w:marRight w:val="0"/>
      <w:marTop w:val="0"/>
      <w:marBottom w:val="0"/>
      <w:divBdr>
        <w:top w:val="none" w:sz="0" w:space="0" w:color="auto"/>
        <w:left w:val="none" w:sz="0" w:space="0" w:color="auto"/>
        <w:bottom w:val="none" w:sz="0" w:space="0" w:color="auto"/>
        <w:right w:val="none" w:sz="0" w:space="0" w:color="auto"/>
      </w:divBdr>
      <w:divsChild>
        <w:div w:id="933325716">
          <w:marLeft w:val="0"/>
          <w:marRight w:val="0"/>
          <w:marTop w:val="0"/>
          <w:marBottom w:val="0"/>
          <w:divBdr>
            <w:top w:val="none" w:sz="0" w:space="0" w:color="auto"/>
            <w:left w:val="none" w:sz="0" w:space="0" w:color="auto"/>
            <w:bottom w:val="none" w:sz="0" w:space="0" w:color="auto"/>
            <w:right w:val="none" w:sz="0" w:space="0" w:color="auto"/>
          </w:divBdr>
          <w:divsChild>
            <w:div w:id="1832335619">
              <w:marLeft w:val="0"/>
              <w:marRight w:val="0"/>
              <w:marTop w:val="0"/>
              <w:marBottom w:val="0"/>
              <w:divBdr>
                <w:top w:val="none" w:sz="0" w:space="0" w:color="auto"/>
                <w:left w:val="none" w:sz="0" w:space="0" w:color="auto"/>
                <w:bottom w:val="none" w:sz="0" w:space="0" w:color="auto"/>
                <w:right w:val="none" w:sz="0" w:space="0" w:color="auto"/>
              </w:divBdr>
              <w:divsChild>
                <w:div w:id="153759263">
                  <w:marLeft w:val="0"/>
                  <w:marRight w:val="0"/>
                  <w:marTop w:val="0"/>
                  <w:marBottom w:val="0"/>
                  <w:divBdr>
                    <w:top w:val="none" w:sz="0" w:space="0" w:color="auto"/>
                    <w:left w:val="none" w:sz="0" w:space="0" w:color="auto"/>
                    <w:bottom w:val="none" w:sz="0" w:space="0" w:color="auto"/>
                    <w:right w:val="none" w:sz="0" w:space="0" w:color="auto"/>
                  </w:divBdr>
                  <w:divsChild>
                    <w:div w:id="366412013">
                      <w:marLeft w:val="0"/>
                      <w:marRight w:val="0"/>
                      <w:marTop w:val="0"/>
                      <w:marBottom w:val="0"/>
                      <w:divBdr>
                        <w:top w:val="none" w:sz="0" w:space="0" w:color="auto"/>
                        <w:left w:val="none" w:sz="0" w:space="0" w:color="auto"/>
                        <w:bottom w:val="none" w:sz="0" w:space="0" w:color="auto"/>
                        <w:right w:val="none" w:sz="0" w:space="0" w:color="auto"/>
                      </w:divBdr>
                      <w:divsChild>
                        <w:div w:id="329413197">
                          <w:marLeft w:val="0"/>
                          <w:marRight w:val="0"/>
                          <w:marTop w:val="0"/>
                          <w:marBottom w:val="0"/>
                          <w:divBdr>
                            <w:top w:val="none" w:sz="0" w:space="0" w:color="auto"/>
                            <w:left w:val="none" w:sz="0" w:space="0" w:color="auto"/>
                            <w:bottom w:val="none" w:sz="0" w:space="0" w:color="auto"/>
                            <w:right w:val="none" w:sz="0" w:space="0" w:color="auto"/>
                          </w:divBdr>
                          <w:divsChild>
                            <w:div w:id="1482501791">
                              <w:marLeft w:val="0"/>
                              <w:marRight w:val="0"/>
                              <w:marTop w:val="0"/>
                              <w:marBottom w:val="0"/>
                              <w:divBdr>
                                <w:top w:val="none" w:sz="0" w:space="0" w:color="auto"/>
                                <w:left w:val="none" w:sz="0" w:space="0" w:color="auto"/>
                                <w:bottom w:val="none" w:sz="0" w:space="0" w:color="auto"/>
                                <w:right w:val="none" w:sz="0" w:space="0" w:color="auto"/>
                              </w:divBdr>
                              <w:divsChild>
                                <w:div w:id="1606883348">
                                  <w:marLeft w:val="0"/>
                                  <w:marRight w:val="0"/>
                                  <w:marTop w:val="0"/>
                                  <w:marBottom w:val="0"/>
                                  <w:divBdr>
                                    <w:top w:val="single" w:sz="6" w:space="0" w:color="F5F5F5"/>
                                    <w:left w:val="single" w:sz="6" w:space="0" w:color="F5F5F5"/>
                                    <w:bottom w:val="single" w:sz="6" w:space="0" w:color="F5F5F5"/>
                                    <w:right w:val="single" w:sz="6" w:space="0" w:color="F5F5F5"/>
                                  </w:divBdr>
                                  <w:divsChild>
                                    <w:div w:id="124281375">
                                      <w:marLeft w:val="0"/>
                                      <w:marRight w:val="0"/>
                                      <w:marTop w:val="0"/>
                                      <w:marBottom w:val="0"/>
                                      <w:divBdr>
                                        <w:top w:val="none" w:sz="0" w:space="0" w:color="auto"/>
                                        <w:left w:val="none" w:sz="0" w:space="0" w:color="auto"/>
                                        <w:bottom w:val="none" w:sz="0" w:space="0" w:color="auto"/>
                                        <w:right w:val="none" w:sz="0" w:space="0" w:color="auto"/>
                                      </w:divBdr>
                                      <w:divsChild>
                                        <w:div w:id="20636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004938">
      <w:bodyDiv w:val="1"/>
      <w:marLeft w:val="0"/>
      <w:marRight w:val="0"/>
      <w:marTop w:val="0"/>
      <w:marBottom w:val="0"/>
      <w:divBdr>
        <w:top w:val="none" w:sz="0" w:space="0" w:color="auto"/>
        <w:left w:val="none" w:sz="0" w:space="0" w:color="auto"/>
        <w:bottom w:val="none" w:sz="0" w:space="0" w:color="auto"/>
        <w:right w:val="none" w:sz="0" w:space="0" w:color="auto"/>
      </w:divBdr>
      <w:divsChild>
        <w:div w:id="387653346">
          <w:marLeft w:val="0"/>
          <w:marRight w:val="0"/>
          <w:marTop w:val="0"/>
          <w:marBottom w:val="0"/>
          <w:divBdr>
            <w:top w:val="none" w:sz="0" w:space="0" w:color="auto"/>
            <w:left w:val="none" w:sz="0" w:space="0" w:color="auto"/>
            <w:bottom w:val="none" w:sz="0" w:space="0" w:color="auto"/>
            <w:right w:val="none" w:sz="0" w:space="0" w:color="auto"/>
          </w:divBdr>
        </w:div>
      </w:divsChild>
    </w:div>
    <w:div w:id="1152913600">
      <w:bodyDiv w:val="1"/>
      <w:marLeft w:val="0"/>
      <w:marRight w:val="0"/>
      <w:marTop w:val="0"/>
      <w:marBottom w:val="0"/>
      <w:divBdr>
        <w:top w:val="none" w:sz="0" w:space="0" w:color="auto"/>
        <w:left w:val="none" w:sz="0" w:space="0" w:color="auto"/>
        <w:bottom w:val="none" w:sz="0" w:space="0" w:color="auto"/>
        <w:right w:val="none" w:sz="0" w:space="0" w:color="auto"/>
      </w:divBdr>
    </w:div>
    <w:div w:id="1160779889">
      <w:bodyDiv w:val="1"/>
      <w:marLeft w:val="0"/>
      <w:marRight w:val="0"/>
      <w:marTop w:val="0"/>
      <w:marBottom w:val="0"/>
      <w:divBdr>
        <w:top w:val="none" w:sz="0" w:space="0" w:color="auto"/>
        <w:left w:val="none" w:sz="0" w:space="0" w:color="auto"/>
        <w:bottom w:val="none" w:sz="0" w:space="0" w:color="auto"/>
        <w:right w:val="none" w:sz="0" w:space="0" w:color="auto"/>
      </w:divBdr>
      <w:divsChild>
        <w:div w:id="1992321627">
          <w:marLeft w:val="0"/>
          <w:marRight w:val="0"/>
          <w:marTop w:val="0"/>
          <w:marBottom w:val="0"/>
          <w:divBdr>
            <w:top w:val="none" w:sz="0" w:space="0" w:color="auto"/>
            <w:left w:val="none" w:sz="0" w:space="0" w:color="auto"/>
            <w:bottom w:val="none" w:sz="0" w:space="0" w:color="auto"/>
            <w:right w:val="none" w:sz="0" w:space="0" w:color="auto"/>
          </w:divBdr>
          <w:divsChild>
            <w:div w:id="366297172">
              <w:marLeft w:val="0"/>
              <w:marRight w:val="0"/>
              <w:marTop w:val="0"/>
              <w:marBottom w:val="0"/>
              <w:divBdr>
                <w:top w:val="none" w:sz="0" w:space="0" w:color="auto"/>
                <w:left w:val="none" w:sz="0" w:space="0" w:color="auto"/>
                <w:bottom w:val="none" w:sz="0" w:space="0" w:color="auto"/>
                <w:right w:val="none" w:sz="0" w:space="0" w:color="auto"/>
              </w:divBdr>
              <w:divsChild>
                <w:div w:id="1308052329">
                  <w:marLeft w:val="0"/>
                  <w:marRight w:val="0"/>
                  <w:marTop w:val="0"/>
                  <w:marBottom w:val="0"/>
                  <w:divBdr>
                    <w:top w:val="none" w:sz="0" w:space="0" w:color="auto"/>
                    <w:left w:val="none" w:sz="0" w:space="0" w:color="auto"/>
                    <w:bottom w:val="none" w:sz="0" w:space="0" w:color="auto"/>
                    <w:right w:val="none" w:sz="0" w:space="0" w:color="auto"/>
                  </w:divBdr>
                  <w:divsChild>
                    <w:div w:id="496002013">
                      <w:marLeft w:val="0"/>
                      <w:marRight w:val="0"/>
                      <w:marTop w:val="0"/>
                      <w:marBottom w:val="0"/>
                      <w:divBdr>
                        <w:top w:val="none" w:sz="0" w:space="0" w:color="auto"/>
                        <w:left w:val="none" w:sz="0" w:space="0" w:color="auto"/>
                        <w:bottom w:val="none" w:sz="0" w:space="0" w:color="auto"/>
                        <w:right w:val="none" w:sz="0" w:space="0" w:color="auto"/>
                      </w:divBdr>
                      <w:divsChild>
                        <w:div w:id="125048087">
                          <w:marLeft w:val="0"/>
                          <w:marRight w:val="0"/>
                          <w:marTop w:val="0"/>
                          <w:marBottom w:val="0"/>
                          <w:divBdr>
                            <w:top w:val="none" w:sz="0" w:space="0" w:color="auto"/>
                            <w:left w:val="none" w:sz="0" w:space="0" w:color="auto"/>
                            <w:bottom w:val="none" w:sz="0" w:space="0" w:color="auto"/>
                            <w:right w:val="none" w:sz="0" w:space="0" w:color="auto"/>
                          </w:divBdr>
                          <w:divsChild>
                            <w:div w:id="578367118">
                              <w:marLeft w:val="0"/>
                              <w:marRight w:val="0"/>
                              <w:marTop w:val="0"/>
                              <w:marBottom w:val="0"/>
                              <w:divBdr>
                                <w:top w:val="none" w:sz="0" w:space="0" w:color="auto"/>
                                <w:left w:val="none" w:sz="0" w:space="0" w:color="auto"/>
                                <w:bottom w:val="none" w:sz="0" w:space="0" w:color="auto"/>
                                <w:right w:val="none" w:sz="0" w:space="0" w:color="auto"/>
                              </w:divBdr>
                              <w:divsChild>
                                <w:div w:id="1535077661">
                                  <w:marLeft w:val="0"/>
                                  <w:marRight w:val="0"/>
                                  <w:marTop w:val="0"/>
                                  <w:marBottom w:val="0"/>
                                  <w:divBdr>
                                    <w:top w:val="single" w:sz="6" w:space="0" w:color="F5F5F5"/>
                                    <w:left w:val="single" w:sz="6" w:space="0" w:color="F5F5F5"/>
                                    <w:bottom w:val="single" w:sz="6" w:space="0" w:color="F5F5F5"/>
                                    <w:right w:val="single" w:sz="6" w:space="0" w:color="F5F5F5"/>
                                  </w:divBdr>
                                  <w:divsChild>
                                    <w:div w:id="1868828328">
                                      <w:marLeft w:val="0"/>
                                      <w:marRight w:val="0"/>
                                      <w:marTop w:val="0"/>
                                      <w:marBottom w:val="0"/>
                                      <w:divBdr>
                                        <w:top w:val="none" w:sz="0" w:space="0" w:color="auto"/>
                                        <w:left w:val="none" w:sz="0" w:space="0" w:color="auto"/>
                                        <w:bottom w:val="none" w:sz="0" w:space="0" w:color="auto"/>
                                        <w:right w:val="none" w:sz="0" w:space="0" w:color="auto"/>
                                      </w:divBdr>
                                      <w:divsChild>
                                        <w:div w:id="185364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758658">
      <w:bodyDiv w:val="1"/>
      <w:marLeft w:val="0"/>
      <w:marRight w:val="0"/>
      <w:marTop w:val="0"/>
      <w:marBottom w:val="0"/>
      <w:divBdr>
        <w:top w:val="none" w:sz="0" w:space="0" w:color="auto"/>
        <w:left w:val="none" w:sz="0" w:space="0" w:color="auto"/>
        <w:bottom w:val="none" w:sz="0" w:space="0" w:color="auto"/>
        <w:right w:val="none" w:sz="0" w:space="0" w:color="auto"/>
      </w:divBdr>
      <w:divsChild>
        <w:div w:id="1082138187">
          <w:marLeft w:val="0"/>
          <w:marRight w:val="0"/>
          <w:marTop w:val="0"/>
          <w:marBottom w:val="0"/>
          <w:divBdr>
            <w:top w:val="none" w:sz="0" w:space="0" w:color="auto"/>
            <w:left w:val="none" w:sz="0" w:space="0" w:color="auto"/>
            <w:bottom w:val="none" w:sz="0" w:space="0" w:color="auto"/>
            <w:right w:val="none" w:sz="0" w:space="0" w:color="auto"/>
          </w:divBdr>
          <w:divsChild>
            <w:div w:id="2016421178">
              <w:marLeft w:val="0"/>
              <w:marRight w:val="0"/>
              <w:marTop w:val="0"/>
              <w:marBottom w:val="0"/>
              <w:divBdr>
                <w:top w:val="none" w:sz="0" w:space="0" w:color="auto"/>
                <w:left w:val="none" w:sz="0" w:space="0" w:color="auto"/>
                <w:bottom w:val="none" w:sz="0" w:space="0" w:color="auto"/>
                <w:right w:val="none" w:sz="0" w:space="0" w:color="auto"/>
              </w:divBdr>
              <w:divsChild>
                <w:div w:id="2137748384">
                  <w:marLeft w:val="0"/>
                  <w:marRight w:val="0"/>
                  <w:marTop w:val="0"/>
                  <w:marBottom w:val="0"/>
                  <w:divBdr>
                    <w:top w:val="none" w:sz="0" w:space="0" w:color="auto"/>
                    <w:left w:val="none" w:sz="0" w:space="0" w:color="auto"/>
                    <w:bottom w:val="none" w:sz="0" w:space="0" w:color="auto"/>
                    <w:right w:val="none" w:sz="0" w:space="0" w:color="auto"/>
                  </w:divBdr>
                  <w:divsChild>
                    <w:div w:id="1352032579">
                      <w:marLeft w:val="0"/>
                      <w:marRight w:val="0"/>
                      <w:marTop w:val="0"/>
                      <w:marBottom w:val="0"/>
                      <w:divBdr>
                        <w:top w:val="none" w:sz="0" w:space="0" w:color="auto"/>
                        <w:left w:val="none" w:sz="0" w:space="0" w:color="auto"/>
                        <w:bottom w:val="none" w:sz="0" w:space="0" w:color="auto"/>
                        <w:right w:val="none" w:sz="0" w:space="0" w:color="auto"/>
                      </w:divBdr>
                      <w:divsChild>
                        <w:div w:id="445200447">
                          <w:marLeft w:val="0"/>
                          <w:marRight w:val="0"/>
                          <w:marTop w:val="0"/>
                          <w:marBottom w:val="0"/>
                          <w:divBdr>
                            <w:top w:val="none" w:sz="0" w:space="0" w:color="auto"/>
                            <w:left w:val="none" w:sz="0" w:space="0" w:color="auto"/>
                            <w:bottom w:val="none" w:sz="0" w:space="0" w:color="auto"/>
                            <w:right w:val="none" w:sz="0" w:space="0" w:color="auto"/>
                          </w:divBdr>
                          <w:divsChild>
                            <w:div w:id="2133863524">
                              <w:marLeft w:val="0"/>
                              <w:marRight w:val="0"/>
                              <w:marTop w:val="0"/>
                              <w:marBottom w:val="0"/>
                              <w:divBdr>
                                <w:top w:val="none" w:sz="0" w:space="0" w:color="auto"/>
                                <w:left w:val="none" w:sz="0" w:space="0" w:color="auto"/>
                                <w:bottom w:val="none" w:sz="0" w:space="0" w:color="auto"/>
                                <w:right w:val="none" w:sz="0" w:space="0" w:color="auto"/>
                              </w:divBdr>
                              <w:divsChild>
                                <w:div w:id="1698238185">
                                  <w:marLeft w:val="0"/>
                                  <w:marRight w:val="0"/>
                                  <w:marTop w:val="0"/>
                                  <w:marBottom w:val="0"/>
                                  <w:divBdr>
                                    <w:top w:val="single" w:sz="6" w:space="0" w:color="F5F5F5"/>
                                    <w:left w:val="single" w:sz="6" w:space="0" w:color="F5F5F5"/>
                                    <w:bottom w:val="single" w:sz="6" w:space="0" w:color="F5F5F5"/>
                                    <w:right w:val="single" w:sz="6" w:space="0" w:color="F5F5F5"/>
                                  </w:divBdr>
                                  <w:divsChild>
                                    <w:div w:id="1615207308">
                                      <w:marLeft w:val="0"/>
                                      <w:marRight w:val="0"/>
                                      <w:marTop w:val="0"/>
                                      <w:marBottom w:val="0"/>
                                      <w:divBdr>
                                        <w:top w:val="none" w:sz="0" w:space="0" w:color="auto"/>
                                        <w:left w:val="none" w:sz="0" w:space="0" w:color="auto"/>
                                        <w:bottom w:val="none" w:sz="0" w:space="0" w:color="auto"/>
                                        <w:right w:val="none" w:sz="0" w:space="0" w:color="auto"/>
                                      </w:divBdr>
                                      <w:divsChild>
                                        <w:div w:id="6399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985127">
      <w:bodyDiv w:val="1"/>
      <w:marLeft w:val="0"/>
      <w:marRight w:val="0"/>
      <w:marTop w:val="0"/>
      <w:marBottom w:val="0"/>
      <w:divBdr>
        <w:top w:val="none" w:sz="0" w:space="0" w:color="auto"/>
        <w:left w:val="none" w:sz="0" w:space="0" w:color="auto"/>
        <w:bottom w:val="none" w:sz="0" w:space="0" w:color="auto"/>
        <w:right w:val="none" w:sz="0" w:space="0" w:color="auto"/>
      </w:divBdr>
      <w:divsChild>
        <w:div w:id="1439790283">
          <w:marLeft w:val="0"/>
          <w:marRight w:val="0"/>
          <w:marTop w:val="0"/>
          <w:marBottom w:val="0"/>
          <w:divBdr>
            <w:top w:val="none" w:sz="0" w:space="0" w:color="auto"/>
            <w:left w:val="none" w:sz="0" w:space="0" w:color="auto"/>
            <w:bottom w:val="none" w:sz="0" w:space="0" w:color="auto"/>
            <w:right w:val="none" w:sz="0" w:space="0" w:color="auto"/>
          </w:divBdr>
          <w:divsChild>
            <w:div w:id="734201565">
              <w:marLeft w:val="0"/>
              <w:marRight w:val="0"/>
              <w:marTop w:val="0"/>
              <w:marBottom w:val="0"/>
              <w:divBdr>
                <w:top w:val="none" w:sz="0" w:space="0" w:color="auto"/>
                <w:left w:val="none" w:sz="0" w:space="0" w:color="auto"/>
                <w:bottom w:val="none" w:sz="0" w:space="0" w:color="auto"/>
                <w:right w:val="none" w:sz="0" w:space="0" w:color="auto"/>
              </w:divBdr>
              <w:divsChild>
                <w:div w:id="609051776">
                  <w:marLeft w:val="0"/>
                  <w:marRight w:val="0"/>
                  <w:marTop w:val="0"/>
                  <w:marBottom w:val="0"/>
                  <w:divBdr>
                    <w:top w:val="none" w:sz="0" w:space="0" w:color="auto"/>
                    <w:left w:val="none" w:sz="0" w:space="0" w:color="auto"/>
                    <w:bottom w:val="none" w:sz="0" w:space="0" w:color="auto"/>
                    <w:right w:val="none" w:sz="0" w:space="0" w:color="auto"/>
                  </w:divBdr>
                  <w:divsChild>
                    <w:div w:id="2108964469">
                      <w:marLeft w:val="0"/>
                      <w:marRight w:val="0"/>
                      <w:marTop w:val="0"/>
                      <w:marBottom w:val="0"/>
                      <w:divBdr>
                        <w:top w:val="none" w:sz="0" w:space="0" w:color="auto"/>
                        <w:left w:val="none" w:sz="0" w:space="0" w:color="auto"/>
                        <w:bottom w:val="none" w:sz="0" w:space="0" w:color="auto"/>
                        <w:right w:val="none" w:sz="0" w:space="0" w:color="auto"/>
                      </w:divBdr>
                      <w:divsChild>
                        <w:div w:id="737216636">
                          <w:marLeft w:val="0"/>
                          <w:marRight w:val="0"/>
                          <w:marTop w:val="0"/>
                          <w:marBottom w:val="0"/>
                          <w:divBdr>
                            <w:top w:val="none" w:sz="0" w:space="0" w:color="auto"/>
                            <w:left w:val="none" w:sz="0" w:space="0" w:color="auto"/>
                            <w:bottom w:val="none" w:sz="0" w:space="0" w:color="auto"/>
                            <w:right w:val="none" w:sz="0" w:space="0" w:color="auto"/>
                          </w:divBdr>
                          <w:divsChild>
                            <w:div w:id="1183741374">
                              <w:marLeft w:val="0"/>
                              <w:marRight w:val="0"/>
                              <w:marTop w:val="0"/>
                              <w:marBottom w:val="0"/>
                              <w:divBdr>
                                <w:top w:val="none" w:sz="0" w:space="0" w:color="auto"/>
                                <w:left w:val="none" w:sz="0" w:space="0" w:color="auto"/>
                                <w:bottom w:val="none" w:sz="0" w:space="0" w:color="auto"/>
                                <w:right w:val="none" w:sz="0" w:space="0" w:color="auto"/>
                              </w:divBdr>
                              <w:divsChild>
                                <w:div w:id="1215627493">
                                  <w:marLeft w:val="0"/>
                                  <w:marRight w:val="0"/>
                                  <w:marTop w:val="0"/>
                                  <w:marBottom w:val="0"/>
                                  <w:divBdr>
                                    <w:top w:val="single" w:sz="6" w:space="0" w:color="F5F5F5"/>
                                    <w:left w:val="single" w:sz="6" w:space="0" w:color="F5F5F5"/>
                                    <w:bottom w:val="single" w:sz="6" w:space="0" w:color="F5F5F5"/>
                                    <w:right w:val="single" w:sz="6" w:space="0" w:color="F5F5F5"/>
                                  </w:divBdr>
                                  <w:divsChild>
                                    <w:div w:id="1578248093">
                                      <w:marLeft w:val="0"/>
                                      <w:marRight w:val="0"/>
                                      <w:marTop w:val="0"/>
                                      <w:marBottom w:val="0"/>
                                      <w:divBdr>
                                        <w:top w:val="none" w:sz="0" w:space="0" w:color="auto"/>
                                        <w:left w:val="none" w:sz="0" w:space="0" w:color="auto"/>
                                        <w:bottom w:val="none" w:sz="0" w:space="0" w:color="auto"/>
                                        <w:right w:val="none" w:sz="0" w:space="0" w:color="auto"/>
                                      </w:divBdr>
                                      <w:divsChild>
                                        <w:div w:id="187893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975359">
      <w:bodyDiv w:val="1"/>
      <w:marLeft w:val="0"/>
      <w:marRight w:val="0"/>
      <w:marTop w:val="0"/>
      <w:marBottom w:val="0"/>
      <w:divBdr>
        <w:top w:val="none" w:sz="0" w:space="0" w:color="auto"/>
        <w:left w:val="none" w:sz="0" w:space="0" w:color="auto"/>
        <w:bottom w:val="none" w:sz="0" w:space="0" w:color="auto"/>
        <w:right w:val="none" w:sz="0" w:space="0" w:color="auto"/>
      </w:divBdr>
      <w:divsChild>
        <w:div w:id="888608331">
          <w:marLeft w:val="0"/>
          <w:marRight w:val="0"/>
          <w:marTop w:val="0"/>
          <w:marBottom w:val="0"/>
          <w:divBdr>
            <w:top w:val="none" w:sz="0" w:space="0" w:color="auto"/>
            <w:left w:val="none" w:sz="0" w:space="0" w:color="auto"/>
            <w:bottom w:val="none" w:sz="0" w:space="0" w:color="auto"/>
            <w:right w:val="none" w:sz="0" w:space="0" w:color="auto"/>
          </w:divBdr>
          <w:divsChild>
            <w:div w:id="1870682550">
              <w:marLeft w:val="0"/>
              <w:marRight w:val="0"/>
              <w:marTop w:val="0"/>
              <w:marBottom w:val="0"/>
              <w:divBdr>
                <w:top w:val="none" w:sz="0" w:space="0" w:color="auto"/>
                <w:left w:val="none" w:sz="0" w:space="0" w:color="auto"/>
                <w:bottom w:val="none" w:sz="0" w:space="0" w:color="auto"/>
                <w:right w:val="none" w:sz="0" w:space="0" w:color="auto"/>
              </w:divBdr>
              <w:divsChild>
                <w:div w:id="194584067">
                  <w:marLeft w:val="0"/>
                  <w:marRight w:val="0"/>
                  <w:marTop w:val="0"/>
                  <w:marBottom w:val="0"/>
                  <w:divBdr>
                    <w:top w:val="none" w:sz="0" w:space="0" w:color="auto"/>
                    <w:left w:val="none" w:sz="0" w:space="0" w:color="auto"/>
                    <w:bottom w:val="none" w:sz="0" w:space="0" w:color="auto"/>
                    <w:right w:val="none" w:sz="0" w:space="0" w:color="auto"/>
                  </w:divBdr>
                  <w:divsChild>
                    <w:div w:id="935207829">
                      <w:marLeft w:val="0"/>
                      <w:marRight w:val="0"/>
                      <w:marTop w:val="0"/>
                      <w:marBottom w:val="0"/>
                      <w:divBdr>
                        <w:top w:val="none" w:sz="0" w:space="0" w:color="auto"/>
                        <w:left w:val="none" w:sz="0" w:space="0" w:color="auto"/>
                        <w:bottom w:val="none" w:sz="0" w:space="0" w:color="auto"/>
                        <w:right w:val="none" w:sz="0" w:space="0" w:color="auto"/>
                      </w:divBdr>
                      <w:divsChild>
                        <w:div w:id="1198931273">
                          <w:marLeft w:val="0"/>
                          <w:marRight w:val="0"/>
                          <w:marTop w:val="0"/>
                          <w:marBottom w:val="0"/>
                          <w:divBdr>
                            <w:top w:val="none" w:sz="0" w:space="0" w:color="auto"/>
                            <w:left w:val="none" w:sz="0" w:space="0" w:color="auto"/>
                            <w:bottom w:val="none" w:sz="0" w:space="0" w:color="auto"/>
                            <w:right w:val="none" w:sz="0" w:space="0" w:color="auto"/>
                          </w:divBdr>
                          <w:divsChild>
                            <w:div w:id="1490948149">
                              <w:marLeft w:val="0"/>
                              <w:marRight w:val="0"/>
                              <w:marTop w:val="0"/>
                              <w:marBottom w:val="0"/>
                              <w:divBdr>
                                <w:top w:val="none" w:sz="0" w:space="0" w:color="auto"/>
                                <w:left w:val="none" w:sz="0" w:space="0" w:color="auto"/>
                                <w:bottom w:val="none" w:sz="0" w:space="0" w:color="auto"/>
                                <w:right w:val="none" w:sz="0" w:space="0" w:color="auto"/>
                              </w:divBdr>
                              <w:divsChild>
                                <w:div w:id="1353989517">
                                  <w:marLeft w:val="0"/>
                                  <w:marRight w:val="0"/>
                                  <w:marTop w:val="0"/>
                                  <w:marBottom w:val="0"/>
                                  <w:divBdr>
                                    <w:top w:val="single" w:sz="6" w:space="0" w:color="F5F5F5"/>
                                    <w:left w:val="single" w:sz="6" w:space="0" w:color="F5F5F5"/>
                                    <w:bottom w:val="single" w:sz="6" w:space="0" w:color="F5F5F5"/>
                                    <w:right w:val="single" w:sz="6" w:space="0" w:color="F5F5F5"/>
                                  </w:divBdr>
                                  <w:divsChild>
                                    <w:div w:id="1186016698">
                                      <w:marLeft w:val="0"/>
                                      <w:marRight w:val="0"/>
                                      <w:marTop w:val="0"/>
                                      <w:marBottom w:val="0"/>
                                      <w:divBdr>
                                        <w:top w:val="none" w:sz="0" w:space="0" w:color="auto"/>
                                        <w:left w:val="none" w:sz="0" w:space="0" w:color="auto"/>
                                        <w:bottom w:val="none" w:sz="0" w:space="0" w:color="auto"/>
                                        <w:right w:val="none" w:sz="0" w:space="0" w:color="auto"/>
                                      </w:divBdr>
                                      <w:divsChild>
                                        <w:div w:id="100933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459786">
      <w:bodyDiv w:val="1"/>
      <w:marLeft w:val="0"/>
      <w:marRight w:val="0"/>
      <w:marTop w:val="0"/>
      <w:marBottom w:val="0"/>
      <w:divBdr>
        <w:top w:val="none" w:sz="0" w:space="0" w:color="auto"/>
        <w:left w:val="none" w:sz="0" w:space="0" w:color="auto"/>
        <w:bottom w:val="none" w:sz="0" w:space="0" w:color="auto"/>
        <w:right w:val="none" w:sz="0" w:space="0" w:color="auto"/>
      </w:divBdr>
    </w:div>
    <w:div w:id="1215041643">
      <w:bodyDiv w:val="1"/>
      <w:marLeft w:val="0"/>
      <w:marRight w:val="0"/>
      <w:marTop w:val="0"/>
      <w:marBottom w:val="0"/>
      <w:divBdr>
        <w:top w:val="none" w:sz="0" w:space="0" w:color="auto"/>
        <w:left w:val="none" w:sz="0" w:space="0" w:color="auto"/>
        <w:bottom w:val="none" w:sz="0" w:space="0" w:color="auto"/>
        <w:right w:val="none" w:sz="0" w:space="0" w:color="auto"/>
      </w:divBdr>
      <w:divsChild>
        <w:div w:id="1886671382">
          <w:marLeft w:val="0"/>
          <w:marRight w:val="0"/>
          <w:marTop w:val="0"/>
          <w:marBottom w:val="0"/>
          <w:divBdr>
            <w:top w:val="none" w:sz="0" w:space="0" w:color="auto"/>
            <w:left w:val="none" w:sz="0" w:space="0" w:color="auto"/>
            <w:bottom w:val="none" w:sz="0" w:space="0" w:color="auto"/>
            <w:right w:val="none" w:sz="0" w:space="0" w:color="auto"/>
          </w:divBdr>
          <w:divsChild>
            <w:div w:id="626930668">
              <w:marLeft w:val="0"/>
              <w:marRight w:val="0"/>
              <w:marTop w:val="0"/>
              <w:marBottom w:val="0"/>
              <w:divBdr>
                <w:top w:val="none" w:sz="0" w:space="0" w:color="auto"/>
                <w:left w:val="none" w:sz="0" w:space="0" w:color="auto"/>
                <w:bottom w:val="none" w:sz="0" w:space="0" w:color="auto"/>
                <w:right w:val="none" w:sz="0" w:space="0" w:color="auto"/>
              </w:divBdr>
              <w:divsChild>
                <w:div w:id="2065595465">
                  <w:marLeft w:val="0"/>
                  <w:marRight w:val="0"/>
                  <w:marTop w:val="0"/>
                  <w:marBottom w:val="0"/>
                  <w:divBdr>
                    <w:top w:val="none" w:sz="0" w:space="0" w:color="auto"/>
                    <w:left w:val="none" w:sz="0" w:space="0" w:color="auto"/>
                    <w:bottom w:val="none" w:sz="0" w:space="0" w:color="auto"/>
                    <w:right w:val="none" w:sz="0" w:space="0" w:color="auto"/>
                  </w:divBdr>
                  <w:divsChild>
                    <w:div w:id="1401126527">
                      <w:marLeft w:val="0"/>
                      <w:marRight w:val="0"/>
                      <w:marTop w:val="0"/>
                      <w:marBottom w:val="0"/>
                      <w:divBdr>
                        <w:top w:val="none" w:sz="0" w:space="0" w:color="auto"/>
                        <w:left w:val="none" w:sz="0" w:space="0" w:color="auto"/>
                        <w:bottom w:val="none" w:sz="0" w:space="0" w:color="auto"/>
                        <w:right w:val="none" w:sz="0" w:space="0" w:color="auto"/>
                      </w:divBdr>
                      <w:divsChild>
                        <w:div w:id="645083632">
                          <w:marLeft w:val="0"/>
                          <w:marRight w:val="0"/>
                          <w:marTop w:val="0"/>
                          <w:marBottom w:val="0"/>
                          <w:divBdr>
                            <w:top w:val="none" w:sz="0" w:space="0" w:color="auto"/>
                            <w:left w:val="none" w:sz="0" w:space="0" w:color="auto"/>
                            <w:bottom w:val="none" w:sz="0" w:space="0" w:color="auto"/>
                            <w:right w:val="none" w:sz="0" w:space="0" w:color="auto"/>
                          </w:divBdr>
                          <w:divsChild>
                            <w:div w:id="1608153711">
                              <w:marLeft w:val="0"/>
                              <w:marRight w:val="0"/>
                              <w:marTop w:val="0"/>
                              <w:marBottom w:val="0"/>
                              <w:divBdr>
                                <w:top w:val="none" w:sz="0" w:space="0" w:color="auto"/>
                                <w:left w:val="none" w:sz="0" w:space="0" w:color="auto"/>
                                <w:bottom w:val="none" w:sz="0" w:space="0" w:color="auto"/>
                                <w:right w:val="none" w:sz="0" w:space="0" w:color="auto"/>
                              </w:divBdr>
                              <w:divsChild>
                                <w:div w:id="1464812284">
                                  <w:marLeft w:val="0"/>
                                  <w:marRight w:val="0"/>
                                  <w:marTop w:val="0"/>
                                  <w:marBottom w:val="0"/>
                                  <w:divBdr>
                                    <w:top w:val="single" w:sz="6" w:space="0" w:color="F5F5F5"/>
                                    <w:left w:val="single" w:sz="6" w:space="0" w:color="F5F5F5"/>
                                    <w:bottom w:val="single" w:sz="6" w:space="0" w:color="F5F5F5"/>
                                    <w:right w:val="single" w:sz="6" w:space="0" w:color="F5F5F5"/>
                                  </w:divBdr>
                                  <w:divsChild>
                                    <w:div w:id="1371800285">
                                      <w:marLeft w:val="0"/>
                                      <w:marRight w:val="0"/>
                                      <w:marTop w:val="0"/>
                                      <w:marBottom w:val="0"/>
                                      <w:divBdr>
                                        <w:top w:val="none" w:sz="0" w:space="0" w:color="auto"/>
                                        <w:left w:val="none" w:sz="0" w:space="0" w:color="auto"/>
                                        <w:bottom w:val="none" w:sz="0" w:space="0" w:color="auto"/>
                                        <w:right w:val="none" w:sz="0" w:space="0" w:color="auto"/>
                                      </w:divBdr>
                                      <w:divsChild>
                                        <w:div w:id="20060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322869">
      <w:bodyDiv w:val="1"/>
      <w:marLeft w:val="0"/>
      <w:marRight w:val="0"/>
      <w:marTop w:val="0"/>
      <w:marBottom w:val="0"/>
      <w:divBdr>
        <w:top w:val="none" w:sz="0" w:space="0" w:color="auto"/>
        <w:left w:val="none" w:sz="0" w:space="0" w:color="auto"/>
        <w:bottom w:val="none" w:sz="0" w:space="0" w:color="auto"/>
        <w:right w:val="none" w:sz="0" w:space="0" w:color="auto"/>
      </w:divBdr>
    </w:div>
    <w:div w:id="1220366553">
      <w:bodyDiv w:val="1"/>
      <w:marLeft w:val="0"/>
      <w:marRight w:val="0"/>
      <w:marTop w:val="0"/>
      <w:marBottom w:val="0"/>
      <w:divBdr>
        <w:top w:val="none" w:sz="0" w:space="0" w:color="auto"/>
        <w:left w:val="none" w:sz="0" w:space="0" w:color="auto"/>
        <w:bottom w:val="none" w:sz="0" w:space="0" w:color="auto"/>
        <w:right w:val="none" w:sz="0" w:space="0" w:color="auto"/>
      </w:divBdr>
      <w:divsChild>
        <w:div w:id="717556862">
          <w:marLeft w:val="0"/>
          <w:marRight w:val="0"/>
          <w:marTop w:val="0"/>
          <w:marBottom w:val="0"/>
          <w:divBdr>
            <w:top w:val="none" w:sz="0" w:space="0" w:color="auto"/>
            <w:left w:val="none" w:sz="0" w:space="0" w:color="auto"/>
            <w:bottom w:val="none" w:sz="0" w:space="0" w:color="auto"/>
            <w:right w:val="none" w:sz="0" w:space="0" w:color="auto"/>
          </w:divBdr>
          <w:divsChild>
            <w:div w:id="1354957718">
              <w:marLeft w:val="0"/>
              <w:marRight w:val="0"/>
              <w:marTop w:val="0"/>
              <w:marBottom w:val="0"/>
              <w:divBdr>
                <w:top w:val="none" w:sz="0" w:space="0" w:color="auto"/>
                <w:left w:val="none" w:sz="0" w:space="0" w:color="auto"/>
                <w:bottom w:val="none" w:sz="0" w:space="0" w:color="auto"/>
                <w:right w:val="none" w:sz="0" w:space="0" w:color="auto"/>
              </w:divBdr>
              <w:divsChild>
                <w:div w:id="1794132632">
                  <w:marLeft w:val="0"/>
                  <w:marRight w:val="0"/>
                  <w:marTop w:val="0"/>
                  <w:marBottom w:val="0"/>
                  <w:divBdr>
                    <w:top w:val="none" w:sz="0" w:space="0" w:color="auto"/>
                    <w:left w:val="none" w:sz="0" w:space="0" w:color="auto"/>
                    <w:bottom w:val="none" w:sz="0" w:space="0" w:color="auto"/>
                    <w:right w:val="none" w:sz="0" w:space="0" w:color="auto"/>
                  </w:divBdr>
                  <w:divsChild>
                    <w:div w:id="1443112095">
                      <w:marLeft w:val="0"/>
                      <w:marRight w:val="0"/>
                      <w:marTop w:val="0"/>
                      <w:marBottom w:val="0"/>
                      <w:divBdr>
                        <w:top w:val="none" w:sz="0" w:space="0" w:color="auto"/>
                        <w:left w:val="none" w:sz="0" w:space="0" w:color="auto"/>
                        <w:bottom w:val="none" w:sz="0" w:space="0" w:color="auto"/>
                        <w:right w:val="none" w:sz="0" w:space="0" w:color="auto"/>
                      </w:divBdr>
                      <w:divsChild>
                        <w:div w:id="1652830424">
                          <w:marLeft w:val="0"/>
                          <w:marRight w:val="0"/>
                          <w:marTop w:val="0"/>
                          <w:marBottom w:val="0"/>
                          <w:divBdr>
                            <w:top w:val="none" w:sz="0" w:space="0" w:color="auto"/>
                            <w:left w:val="none" w:sz="0" w:space="0" w:color="auto"/>
                            <w:bottom w:val="none" w:sz="0" w:space="0" w:color="auto"/>
                            <w:right w:val="none" w:sz="0" w:space="0" w:color="auto"/>
                          </w:divBdr>
                          <w:divsChild>
                            <w:div w:id="1004362521">
                              <w:marLeft w:val="0"/>
                              <w:marRight w:val="0"/>
                              <w:marTop w:val="0"/>
                              <w:marBottom w:val="0"/>
                              <w:divBdr>
                                <w:top w:val="none" w:sz="0" w:space="0" w:color="auto"/>
                                <w:left w:val="none" w:sz="0" w:space="0" w:color="auto"/>
                                <w:bottom w:val="none" w:sz="0" w:space="0" w:color="auto"/>
                                <w:right w:val="none" w:sz="0" w:space="0" w:color="auto"/>
                              </w:divBdr>
                              <w:divsChild>
                                <w:div w:id="1628706088">
                                  <w:marLeft w:val="0"/>
                                  <w:marRight w:val="0"/>
                                  <w:marTop w:val="0"/>
                                  <w:marBottom w:val="0"/>
                                  <w:divBdr>
                                    <w:top w:val="single" w:sz="6" w:space="0" w:color="F5F5F5"/>
                                    <w:left w:val="single" w:sz="6" w:space="0" w:color="F5F5F5"/>
                                    <w:bottom w:val="single" w:sz="6" w:space="0" w:color="F5F5F5"/>
                                    <w:right w:val="single" w:sz="6" w:space="0" w:color="F5F5F5"/>
                                  </w:divBdr>
                                  <w:divsChild>
                                    <w:div w:id="532885386">
                                      <w:marLeft w:val="0"/>
                                      <w:marRight w:val="0"/>
                                      <w:marTop w:val="0"/>
                                      <w:marBottom w:val="0"/>
                                      <w:divBdr>
                                        <w:top w:val="none" w:sz="0" w:space="0" w:color="auto"/>
                                        <w:left w:val="none" w:sz="0" w:space="0" w:color="auto"/>
                                        <w:bottom w:val="none" w:sz="0" w:space="0" w:color="auto"/>
                                        <w:right w:val="none" w:sz="0" w:space="0" w:color="auto"/>
                                      </w:divBdr>
                                      <w:divsChild>
                                        <w:div w:id="20319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988425">
      <w:bodyDiv w:val="1"/>
      <w:marLeft w:val="0"/>
      <w:marRight w:val="0"/>
      <w:marTop w:val="0"/>
      <w:marBottom w:val="0"/>
      <w:divBdr>
        <w:top w:val="none" w:sz="0" w:space="0" w:color="auto"/>
        <w:left w:val="none" w:sz="0" w:space="0" w:color="auto"/>
        <w:bottom w:val="none" w:sz="0" w:space="0" w:color="auto"/>
        <w:right w:val="none" w:sz="0" w:space="0" w:color="auto"/>
      </w:divBdr>
      <w:divsChild>
        <w:div w:id="81684079">
          <w:marLeft w:val="0"/>
          <w:marRight w:val="0"/>
          <w:marTop w:val="0"/>
          <w:marBottom w:val="0"/>
          <w:divBdr>
            <w:top w:val="none" w:sz="0" w:space="0" w:color="auto"/>
            <w:left w:val="none" w:sz="0" w:space="0" w:color="auto"/>
            <w:bottom w:val="none" w:sz="0" w:space="0" w:color="auto"/>
            <w:right w:val="none" w:sz="0" w:space="0" w:color="auto"/>
          </w:divBdr>
          <w:divsChild>
            <w:div w:id="1516532557">
              <w:marLeft w:val="0"/>
              <w:marRight w:val="0"/>
              <w:marTop w:val="0"/>
              <w:marBottom w:val="0"/>
              <w:divBdr>
                <w:top w:val="none" w:sz="0" w:space="0" w:color="auto"/>
                <w:left w:val="none" w:sz="0" w:space="0" w:color="auto"/>
                <w:bottom w:val="none" w:sz="0" w:space="0" w:color="auto"/>
                <w:right w:val="none" w:sz="0" w:space="0" w:color="auto"/>
              </w:divBdr>
              <w:divsChild>
                <w:div w:id="1959335910">
                  <w:marLeft w:val="0"/>
                  <w:marRight w:val="0"/>
                  <w:marTop w:val="0"/>
                  <w:marBottom w:val="0"/>
                  <w:divBdr>
                    <w:top w:val="none" w:sz="0" w:space="0" w:color="auto"/>
                    <w:left w:val="none" w:sz="0" w:space="0" w:color="auto"/>
                    <w:bottom w:val="none" w:sz="0" w:space="0" w:color="auto"/>
                    <w:right w:val="none" w:sz="0" w:space="0" w:color="auto"/>
                  </w:divBdr>
                  <w:divsChild>
                    <w:div w:id="512456892">
                      <w:marLeft w:val="0"/>
                      <w:marRight w:val="0"/>
                      <w:marTop w:val="0"/>
                      <w:marBottom w:val="0"/>
                      <w:divBdr>
                        <w:top w:val="none" w:sz="0" w:space="0" w:color="auto"/>
                        <w:left w:val="none" w:sz="0" w:space="0" w:color="auto"/>
                        <w:bottom w:val="none" w:sz="0" w:space="0" w:color="auto"/>
                        <w:right w:val="none" w:sz="0" w:space="0" w:color="auto"/>
                      </w:divBdr>
                      <w:divsChild>
                        <w:div w:id="1345088170">
                          <w:marLeft w:val="0"/>
                          <w:marRight w:val="0"/>
                          <w:marTop w:val="0"/>
                          <w:marBottom w:val="0"/>
                          <w:divBdr>
                            <w:top w:val="none" w:sz="0" w:space="0" w:color="auto"/>
                            <w:left w:val="none" w:sz="0" w:space="0" w:color="auto"/>
                            <w:bottom w:val="none" w:sz="0" w:space="0" w:color="auto"/>
                            <w:right w:val="none" w:sz="0" w:space="0" w:color="auto"/>
                          </w:divBdr>
                          <w:divsChild>
                            <w:div w:id="743648545">
                              <w:marLeft w:val="0"/>
                              <w:marRight w:val="0"/>
                              <w:marTop w:val="0"/>
                              <w:marBottom w:val="0"/>
                              <w:divBdr>
                                <w:top w:val="none" w:sz="0" w:space="0" w:color="auto"/>
                                <w:left w:val="none" w:sz="0" w:space="0" w:color="auto"/>
                                <w:bottom w:val="none" w:sz="0" w:space="0" w:color="auto"/>
                                <w:right w:val="none" w:sz="0" w:space="0" w:color="auto"/>
                              </w:divBdr>
                              <w:divsChild>
                                <w:div w:id="659238993">
                                  <w:marLeft w:val="0"/>
                                  <w:marRight w:val="0"/>
                                  <w:marTop w:val="0"/>
                                  <w:marBottom w:val="0"/>
                                  <w:divBdr>
                                    <w:top w:val="single" w:sz="6" w:space="0" w:color="F5F5F5"/>
                                    <w:left w:val="single" w:sz="6" w:space="0" w:color="F5F5F5"/>
                                    <w:bottom w:val="single" w:sz="6" w:space="0" w:color="F5F5F5"/>
                                    <w:right w:val="single" w:sz="6" w:space="0" w:color="F5F5F5"/>
                                  </w:divBdr>
                                  <w:divsChild>
                                    <w:div w:id="1751460935">
                                      <w:marLeft w:val="0"/>
                                      <w:marRight w:val="0"/>
                                      <w:marTop w:val="0"/>
                                      <w:marBottom w:val="0"/>
                                      <w:divBdr>
                                        <w:top w:val="none" w:sz="0" w:space="0" w:color="auto"/>
                                        <w:left w:val="none" w:sz="0" w:space="0" w:color="auto"/>
                                        <w:bottom w:val="none" w:sz="0" w:space="0" w:color="auto"/>
                                        <w:right w:val="none" w:sz="0" w:space="0" w:color="auto"/>
                                      </w:divBdr>
                                      <w:divsChild>
                                        <w:div w:id="19006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365361">
      <w:bodyDiv w:val="1"/>
      <w:marLeft w:val="0"/>
      <w:marRight w:val="0"/>
      <w:marTop w:val="0"/>
      <w:marBottom w:val="0"/>
      <w:divBdr>
        <w:top w:val="none" w:sz="0" w:space="0" w:color="auto"/>
        <w:left w:val="none" w:sz="0" w:space="0" w:color="auto"/>
        <w:bottom w:val="none" w:sz="0" w:space="0" w:color="auto"/>
        <w:right w:val="none" w:sz="0" w:space="0" w:color="auto"/>
      </w:divBdr>
    </w:div>
    <w:div w:id="1261524119">
      <w:bodyDiv w:val="1"/>
      <w:marLeft w:val="0"/>
      <w:marRight w:val="0"/>
      <w:marTop w:val="0"/>
      <w:marBottom w:val="0"/>
      <w:divBdr>
        <w:top w:val="none" w:sz="0" w:space="0" w:color="auto"/>
        <w:left w:val="none" w:sz="0" w:space="0" w:color="auto"/>
        <w:bottom w:val="none" w:sz="0" w:space="0" w:color="auto"/>
        <w:right w:val="none" w:sz="0" w:space="0" w:color="auto"/>
      </w:divBdr>
    </w:div>
    <w:div w:id="1271084199">
      <w:bodyDiv w:val="1"/>
      <w:marLeft w:val="0"/>
      <w:marRight w:val="0"/>
      <w:marTop w:val="0"/>
      <w:marBottom w:val="0"/>
      <w:divBdr>
        <w:top w:val="none" w:sz="0" w:space="0" w:color="auto"/>
        <w:left w:val="none" w:sz="0" w:space="0" w:color="auto"/>
        <w:bottom w:val="none" w:sz="0" w:space="0" w:color="auto"/>
        <w:right w:val="none" w:sz="0" w:space="0" w:color="auto"/>
      </w:divBdr>
      <w:divsChild>
        <w:div w:id="914899654">
          <w:marLeft w:val="0"/>
          <w:marRight w:val="0"/>
          <w:marTop w:val="0"/>
          <w:marBottom w:val="0"/>
          <w:divBdr>
            <w:top w:val="none" w:sz="0" w:space="0" w:color="auto"/>
            <w:left w:val="none" w:sz="0" w:space="0" w:color="auto"/>
            <w:bottom w:val="none" w:sz="0" w:space="0" w:color="auto"/>
            <w:right w:val="none" w:sz="0" w:space="0" w:color="auto"/>
          </w:divBdr>
          <w:divsChild>
            <w:div w:id="262806201">
              <w:marLeft w:val="0"/>
              <w:marRight w:val="0"/>
              <w:marTop w:val="0"/>
              <w:marBottom w:val="0"/>
              <w:divBdr>
                <w:top w:val="none" w:sz="0" w:space="0" w:color="auto"/>
                <w:left w:val="none" w:sz="0" w:space="0" w:color="auto"/>
                <w:bottom w:val="none" w:sz="0" w:space="0" w:color="auto"/>
                <w:right w:val="none" w:sz="0" w:space="0" w:color="auto"/>
              </w:divBdr>
              <w:divsChild>
                <w:div w:id="1899590958">
                  <w:marLeft w:val="0"/>
                  <w:marRight w:val="0"/>
                  <w:marTop w:val="0"/>
                  <w:marBottom w:val="0"/>
                  <w:divBdr>
                    <w:top w:val="none" w:sz="0" w:space="0" w:color="auto"/>
                    <w:left w:val="none" w:sz="0" w:space="0" w:color="auto"/>
                    <w:bottom w:val="none" w:sz="0" w:space="0" w:color="auto"/>
                    <w:right w:val="none" w:sz="0" w:space="0" w:color="auto"/>
                  </w:divBdr>
                  <w:divsChild>
                    <w:div w:id="160589060">
                      <w:marLeft w:val="0"/>
                      <w:marRight w:val="0"/>
                      <w:marTop w:val="0"/>
                      <w:marBottom w:val="0"/>
                      <w:divBdr>
                        <w:top w:val="none" w:sz="0" w:space="0" w:color="auto"/>
                        <w:left w:val="none" w:sz="0" w:space="0" w:color="auto"/>
                        <w:bottom w:val="none" w:sz="0" w:space="0" w:color="auto"/>
                        <w:right w:val="none" w:sz="0" w:space="0" w:color="auto"/>
                      </w:divBdr>
                      <w:divsChild>
                        <w:div w:id="1815752300">
                          <w:marLeft w:val="0"/>
                          <w:marRight w:val="0"/>
                          <w:marTop w:val="0"/>
                          <w:marBottom w:val="0"/>
                          <w:divBdr>
                            <w:top w:val="none" w:sz="0" w:space="0" w:color="auto"/>
                            <w:left w:val="none" w:sz="0" w:space="0" w:color="auto"/>
                            <w:bottom w:val="none" w:sz="0" w:space="0" w:color="auto"/>
                            <w:right w:val="none" w:sz="0" w:space="0" w:color="auto"/>
                          </w:divBdr>
                          <w:divsChild>
                            <w:div w:id="1134830073">
                              <w:marLeft w:val="0"/>
                              <w:marRight w:val="0"/>
                              <w:marTop w:val="0"/>
                              <w:marBottom w:val="0"/>
                              <w:divBdr>
                                <w:top w:val="none" w:sz="0" w:space="0" w:color="auto"/>
                                <w:left w:val="none" w:sz="0" w:space="0" w:color="auto"/>
                                <w:bottom w:val="none" w:sz="0" w:space="0" w:color="auto"/>
                                <w:right w:val="none" w:sz="0" w:space="0" w:color="auto"/>
                              </w:divBdr>
                              <w:divsChild>
                                <w:div w:id="1842962714">
                                  <w:marLeft w:val="0"/>
                                  <w:marRight w:val="0"/>
                                  <w:marTop w:val="0"/>
                                  <w:marBottom w:val="0"/>
                                  <w:divBdr>
                                    <w:top w:val="single" w:sz="6" w:space="0" w:color="F5F5F5"/>
                                    <w:left w:val="single" w:sz="6" w:space="0" w:color="F5F5F5"/>
                                    <w:bottom w:val="single" w:sz="6" w:space="0" w:color="F5F5F5"/>
                                    <w:right w:val="single" w:sz="6" w:space="0" w:color="F5F5F5"/>
                                  </w:divBdr>
                                  <w:divsChild>
                                    <w:div w:id="543375057">
                                      <w:marLeft w:val="0"/>
                                      <w:marRight w:val="0"/>
                                      <w:marTop w:val="0"/>
                                      <w:marBottom w:val="0"/>
                                      <w:divBdr>
                                        <w:top w:val="none" w:sz="0" w:space="0" w:color="auto"/>
                                        <w:left w:val="none" w:sz="0" w:space="0" w:color="auto"/>
                                        <w:bottom w:val="none" w:sz="0" w:space="0" w:color="auto"/>
                                        <w:right w:val="none" w:sz="0" w:space="0" w:color="auto"/>
                                      </w:divBdr>
                                      <w:divsChild>
                                        <w:div w:id="116289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1105271">
      <w:bodyDiv w:val="1"/>
      <w:marLeft w:val="0"/>
      <w:marRight w:val="0"/>
      <w:marTop w:val="0"/>
      <w:marBottom w:val="0"/>
      <w:divBdr>
        <w:top w:val="none" w:sz="0" w:space="0" w:color="auto"/>
        <w:left w:val="none" w:sz="0" w:space="0" w:color="auto"/>
        <w:bottom w:val="none" w:sz="0" w:space="0" w:color="auto"/>
        <w:right w:val="none" w:sz="0" w:space="0" w:color="auto"/>
      </w:divBdr>
      <w:divsChild>
        <w:div w:id="1290626220">
          <w:marLeft w:val="0"/>
          <w:marRight w:val="0"/>
          <w:marTop w:val="0"/>
          <w:marBottom w:val="0"/>
          <w:divBdr>
            <w:top w:val="none" w:sz="0" w:space="0" w:color="auto"/>
            <w:left w:val="none" w:sz="0" w:space="0" w:color="auto"/>
            <w:bottom w:val="none" w:sz="0" w:space="0" w:color="auto"/>
            <w:right w:val="none" w:sz="0" w:space="0" w:color="auto"/>
          </w:divBdr>
          <w:divsChild>
            <w:div w:id="1202860801">
              <w:marLeft w:val="0"/>
              <w:marRight w:val="0"/>
              <w:marTop w:val="0"/>
              <w:marBottom w:val="0"/>
              <w:divBdr>
                <w:top w:val="none" w:sz="0" w:space="0" w:color="auto"/>
                <w:left w:val="none" w:sz="0" w:space="0" w:color="auto"/>
                <w:bottom w:val="none" w:sz="0" w:space="0" w:color="auto"/>
                <w:right w:val="none" w:sz="0" w:space="0" w:color="auto"/>
              </w:divBdr>
              <w:divsChild>
                <w:div w:id="1539467036">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330068111">
                          <w:marLeft w:val="0"/>
                          <w:marRight w:val="0"/>
                          <w:marTop w:val="0"/>
                          <w:marBottom w:val="0"/>
                          <w:divBdr>
                            <w:top w:val="none" w:sz="0" w:space="0" w:color="auto"/>
                            <w:left w:val="none" w:sz="0" w:space="0" w:color="auto"/>
                            <w:bottom w:val="none" w:sz="0" w:space="0" w:color="auto"/>
                            <w:right w:val="none" w:sz="0" w:space="0" w:color="auto"/>
                          </w:divBdr>
                          <w:divsChild>
                            <w:div w:id="1061365243">
                              <w:marLeft w:val="0"/>
                              <w:marRight w:val="0"/>
                              <w:marTop w:val="0"/>
                              <w:marBottom w:val="0"/>
                              <w:divBdr>
                                <w:top w:val="none" w:sz="0" w:space="0" w:color="auto"/>
                                <w:left w:val="none" w:sz="0" w:space="0" w:color="auto"/>
                                <w:bottom w:val="none" w:sz="0" w:space="0" w:color="auto"/>
                                <w:right w:val="none" w:sz="0" w:space="0" w:color="auto"/>
                              </w:divBdr>
                              <w:divsChild>
                                <w:div w:id="1664505553">
                                  <w:marLeft w:val="0"/>
                                  <w:marRight w:val="0"/>
                                  <w:marTop w:val="0"/>
                                  <w:marBottom w:val="0"/>
                                  <w:divBdr>
                                    <w:top w:val="single" w:sz="6" w:space="0" w:color="F5F5F5"/>
                                    <w:left w:val="single" w:sz="6" w:space="0" w:color="F5F5F5"/>
                                    <w:bottom w:val="single" w:sz="6" w:space="0" w:color="F5F5F5"/>
                                    <w:right w:val="single" w:sz="6" w:space="0" w:color="F5F5F5"/>
                                  </w:divBdr>
                                  <w:divsChild>
                                    <w:div w:id="2037071952">
                                      <w:marLeft w:val="0"/>
                                      <w:marRight w:val="0"/>
                                      <w:marTop w:val="0"/>
                                      <w:marBottom w:val="0"/>
                                      <w:divBdr>
                                        <w:top w:val="none" w:sz="0" w:space="0" w:color="auto"/>
                                        <w:left w:val="none" w:sz="0" w:space="0" w:color="auto"/>
                                        <w:bottom w:val="none" w:sz="0" w:space="0" w:color="auto"/>
                                        <w:right w:val="none" w:sz="0" w:space="0" w:color="auto"/>
                                      </w:divBdr>
                                      <w:divsChild>
                                        <w:div w:id="786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4533523">
      <w:bodyDiv w:val="1"/>
      <w:marLeft w:val="0"/>
      <w:marRight w:val="0"/>
      <w:marTop w:val="0"/>
      <w:marBottom w:val="0"/>
      <w:divBdr>
        <w:top w:val="none" w:sz="0" w:space="0" w:color="auto"/>
        <w:left w:val="none" w:sz="0" w:space="0" w:color="auto"/>
        <w:bottom w:val="none" w:sz="0" w:space="0" w:color="auto"/>
        <w:right w:val="none" w:sz="0" w:space="0" w:color="auto"/>
      </w:divBdr>
      <w:divsChild>
        <w:div w:id="825704011">
          <w:marLeft w:val="0"/>
          <w:marRight w:val="0"/>
          <w:marTop w:val="0"/>
          <w:marBottom w:val="0"/>
          <w:divBdr>
            <w:top w:val="none" w:sz="0" w:space="0" w:color="auto"/>
            <w:left w:val="none" w:sz="0" w:space="0" w:color="auto"/>
            <w:bottom w:val="none" w:sz="0" w:space="0" w:color="auto"/>
            <w:right w:val="none" w:sz="0" w:space="0" w:color="auto"/>
          </w:divBdr>
        </w:div>
      </w:divsChild>
    </w:div>
    <w:div w:id="1294402984">
      <w:bodyDiv w:val="1"/>
      <w:marLeft w:val="0"/>
      <w:marRight w:val="0"/>
      <w:marTop w:val="0"/>
      <w:marBottom w:val="0"/>
      <w:divBdr>
        <w:top w:val="none" w:sz="0" w:space="0" w:color="auto"/>
        <w:left w:val="none" w:sz="0" w:space="0" w:color="auto"/>
        <w:bottom w:val="none" w:sz="0" w:space="0" w:color="auto"/>
        <w:right w:val="none" w:sz="0" w:space="0" w:color="auto"/>
      </w:divBdr>
      <w:divsChild>
        <w:div w:id="910697800">
          <w:marLeft w:val="0"/>
          <w:marRight w:val="0"/>
          <w:marTop w:val="0"/>
          <w:marBottom w:val="0"/>
          <w:divBdr>
            <w:top w:val="none" w:sz="0" w:space="0" w:color="auto"/>
            <w:left w:val="none" w:sz="0" w:space="0" w:color="auto"/>
            <w:bottom w:val="none" w:sz="0" w:space="0" w:color="auto"/>
            <w:right w:val="none" w:sz="0" w:space="0" w:color="auto"/>
          </w:divBdr>
          <w:divsChild>
            <w:div w:id="376588464">
              <w:marLeft w:val="0"/>
              <w:marRight w:val="0"/>
              <w:marTop w:val="0"/>
              <w:marBottom w:val="0"/>
              <w:divBdr>
                <w:top w:val="none" w:sz="0" w:space="0" w:color="auto"/>
                <w:left w:val="none" w:sz="0" w:space="0" w:color="auto"/>
                <w:bottom w:val="none" w:sz="0" w:space="0" w:color="auto"/>
                <w:right w:val="none" w:sz="0" w:space="0" w:color="auto"/>
              </w:divBdr>
              <w:divsChild>
                <w:div w:id="1160390643">
                  <w:marLeft w:val="0"/>
                  <w:marRight w:val="0"/>
                  <w:marTop w:val="0"/>
                  <w:marBottom w:val="0"/>
                  <w:divBdr>
                    <w:top w:val="none" w:sz="0" w:space="0" w:color="auto"/>
                    <w:left w:val="none" w:sz="0" w:space="0" w:color="auto"/>
                    <w:bottom w:val="none" w:sz="0" w:space="0" w:color="auto"/>
                    <w:right w:val="none" w:sz="0" w:space="0" w:color="auto"/>
                  </w:divBdr>
                  <w:divsChild>
                    <w:div w:id="1284730155">
                      <w:marLeft w:val="0"/>
                      <w:marRight w:val="0"/>
                      <w:marTop w:val="0"/>
                      <w:marBottom w:val="0"/>
                      <w:divBdr>
                        <w:top w:val="none" w:sz="0" w:space="0" w:color="auto"/>
                        <w:left w:val="none" w:sz="0" w:space="0" w:color="auto"/>
                        <w:bottom w:val="none" w:sz="0" w:space="0" w:color="auto"/>
                        <w:right w:val="none" w:sz="0" w:space="0" w:color="auto"/>
                      </w:divBdr>
                      <w:divsChild>
                        <w:div w:id="1102068692">
                          <w:marLeft w:val="0"/>
                          <w:marRight w:val="0"/>
                          <w:marTop w:val="0"/>
                          <w:marBottom w:val="0"/>
                          <w:divBdr>
                            <w:top w:val="none" w:sz="0" w:space="0" w:color="auto"/>
                            <w:left w:val="none" w:sz="0" w:space="0" w:color="auto"/>
                            <w:bottom w:val="none" w:sz="0" w:space="0" w:color="auto"/>
                            <w:right w:val="none" w:sz="0" w:space="0" w:color="auto"/>
                          </w:divBdr>
                          <w:divsChild>
                            <w:div w:id="1584681534">
                              <w:marLeft w:val="0"/>
                              <w:marRight w:val="0"/>
                              <w:marTop w:val="0"/>
                              <w:marBottom w:val="0"/>
                              <w:divBdr>
                                <w:top w:val="none" w:sz="0" w:space="0" w:color="auto"/>
                                <w:left w:val="none" w:sz="0" w:space="0" w:color="auto"/>
                                <w:bottom w:val="none" w:sz="0" w:space="0" w:color="auto"/>
                                <w:right w:val="none" w:sz="0" w:space="0" w:color="auto"/>
                              </w:divBdr>
                              <w:divsChild>
                                <w:div w:id="1216819322">
                                  <w:marLeft w:val="0"/>
                                  <w:marRight w:val="0"/>
                                  <w:marTop w:val="0"/>
                                  <w:marBottom w:val="0"/>
                                  <w:divBdr>
                                    <w:top w:val="single" w:sz="6" w:space="0" w:color="F5F5F5"/>
                                    <w:left w:val="single" w:sz="6" w:space="0" w:color="F5F5F5"/>
                                    <w:bottom w:val="single" w:sz="6" w:space="0" w:color="F5F5F5"/>
                                    <w:right w:val="single" w:sz="6" w:space="0" w:color="F5F5F5"/>
                                  </w:divBdr>
                                  <w:divsChild>
                                    <w:div w:id="477848138">
                                      <w:marLeft w:val="0"/>
                                      <w:marRight w:val="0"/>
                                      <w:marTop w:val="0"/>
                                      <w:marBottom w:val="0"/>
                                      <w:divBdr>
                                        <w:top w:val="none" w:sz="0" w:space="0" w:color="auto"/>
                                        <w:left w:val="none" w:sz="0" w:space="0" w:color="auto"/>
                                        <w:bottom w:val="none" w:sz="0" w:space="0" w:color="auto"/>
                                        <w:right w:val="none" w:sz="0" w:space="0" w:color="auto"/>
                                      </w:divBdr>
                                      <w:divsChild>
                                        <w:div w:id="15559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38445">
      <w:bodyDiv w:val="1"/>
      <w:marLeft w:val="0"/>
      <w:marRight w:val="0"/>
      <w:marTop w:val="0"/>
      <w:marBottom w:val="0"/>
      <w:divBdr>
        <w:top w:val="none" w:sz="0" w:space="0" w:color="auto"/>
        <w:left w:val="none" w:sz="0" w:space="0" w:color="auto"/>
        <w:bottom w:val="none" w:sz="0" w:space="0" w:color="auto"/>
        <w:right w:val="none" w:sz="0" w:space="0" w:color="auto"/>
      </w:divBdr>
      <w:divsChild>
        <w:div w:id="46688946">
          <w:marLeft w:val="0"/>
          <w:marRight w:val="0"/>
          <w:marTop w:val="0"/>
          <w:marBottom w:val="0"/>
          <w:divBdr>
            <w:top w:val="none" w:sz="0" w:space="0" w:color="auto"/>
            <w:left w:val="none" w:sz="0" w:space="0" w:color="auto"/>
            <w:bottom w:val="none" w:sz="0" w:space="0" w:color="auto"/>
            <w:right w:val="none" w:sz="0" w:space="0" w:color="auto"/>
          </w:divBdr>
        </w:div>
      </w:divsChild>
    </w:div>
    <w:div w:id="1317491688">
      <w:bodyDiv w:val="1"/>
      <w:marLeft w:val="0"/>
      <w:marRight w:val="0"/>
      <w:marTop w:val="0"/>
      <w:marBottom w:val="0"/>
      <w:divBdr>
        <w:top w:val="none" w:sz="0" w:space="0" w:color="auto"/>
        <w:left w:val="none" w:sz="0" w:space="0" w:color="auto"/>
        <w:bottom w:val="none" w:sz="0" w:space="0" w:color="auto"/>
        <w:right w:val="none" w:sz="0" w:space="0" w:color="auto"/>
      </w:divBdr>
    </w:div>
    <w:div w:id="1340696805">
      <w:bodyDiv w:val="1"/>
      <w:marLeft w:val="0"/>
      <w:marRight w:val="0"/>
      <w:marTop w:val="0"/>
      <w:marBottom w:val="0"/>
      <w:divBdr>
        <w:top w:val="none" w:sz="0" w:space="0" w:color="auto"/>
        <w:left w:val="none" w:sz="0" w:space="0" w:color="auto"/>
        <w:bottom w:val="none" w:sz="0" w:space="0" w:color="auto"/>
        <w:right w:val="none" w:sz="0" w:space="0" w:color="auto"/>
      </w:divBdr>
      <w:divsChild>
        <w:div w:id="343017785">
          <w:marLeft w:val="0"/>
          <w:marRight w:val="0"/>
          <w:marTop w:val="0"/>
          <w:marBottom w:val="0"/>
          <w:divBdr>
            <w:top w:val="none" w:sz="0" w:space="0" w:color="auto"/>
            <w:left w:val="none" w:sz="0" w:space="0" w:color="auto"/>
            <w:bottom w:val="none" w:sz="0" w:space="0" w:color="auto"/>
            <w:right w:val="none" w:sz="0" w:space="0" w:color="auto"/>
          </w:divBdr>
          <w:divsChild>
            <w:div w:id="1830638271">
              <w:marLeft w:val="0"/>
              <w:marRight w:val="0"/>
              <w:marTop w:val="0"/>
              <w:marBottom w:val="0"/>
              <w:divBdr>
                <w:top w:val="none" w:sz="0" w:space="0" w:color="auto"/>
                <w:left w:val="none" w:sz="0" w:space="0" w:color="auto"/>
                <w:bottom w:val="none" w:sz="0" w:space="0" w:color="auto"/>
                <w:right w:val="none" w:sz="0" w:space="0" w:color="auto"/>
              </w:divBdr>
              <w:divsChild>
                <w:div w:id="427116188">
                  <w:marLeft w:val="0"/>
                  <w:marRight w:val="0"/>
                  <w:marTop w:val="0"/>
                  <w:marBottom w:val="0"/>
                  <w:divBdr>
                    <w:top w:val="none" w:sz="0" w:space="0" w:color="auto"/>
                    <w:left w:val="none" w:sz="0" w:space="0" w:color="auto"/>
                    <w:bottom w:val="none" w:sz="0" w:space="0" w:color="auto"/>
                    <w:right w:val="none" w:sz="0" w:space="0" w:color="auto"/>
                  </w:divBdr>
                  <w:divsChild>
                    <w:div w:id="1865512135">
                      <w:marLeft w:val="0"/>
                      <w:marRight w:val="0"/>
                      <w:marTop w:val="0"/>
                      <w:marBottom w:val="0"/>
                      <w:divBdr>
                        <w:top w:val="none" w:sz="0" w:space="0" w:color="auto"/>
                        <w:left w:val="none" w:sz="0" w:space="0" w:color="auto"/>
                        <w:bottom w:val="none" w:sz="0" w:space="0" w:color="auto"/>
                        <w:right w:val="none" w:sz="0" w:space="0" w:color="auto"/>
                      </w:divBdr>
                      <w:divsChild>
                        <w:div w:id="789015142">
                          <w:marLeft w:val="0"/>
                          <w:marRight w:val="0"/>
                          <w:marTop w:val="0"/>
                          <w:marBottom w:val="0"/>
                          <w:divBdr>
                            <w:top w:val="none" w:sz="0" w:space="0" w:color="auto"/>
                            <w:left w:val="none" w:sz="0" w:space="0" w:color="auto"/>
                            <w:bottom w:val="none" w:sz="0" w:space="0" w:color="auto"/>
                            <w:right w:val="none" w:sz="0" w:space="0" w:color="auto"/>
                          </w:divBdr>
                          <w:divsChild>
                            <w:div w:id="345450577">
                              <w:marLeft w:val="0"/>
                              <w:marRight w:val="0"/>
                              <w:marTop w:val="0"/>
                              <w:marBottom w:val="0"/>
                              <w:divBdr>
                                <w:top w:val="none" w:sz="0" w:space="0" w:color="auto"/>
                                <w:left w:val="none" w:sz="0" w:space="0" w:color="auto"/>
                                <w:bottom w:val="none" w:sz="0" w:space="0" w:color="auto"/>
                                <w:right w:val="none" w:sz="0" w:space="0" w:color="auto"/>
                              </w:divBdr>
                              <w:divsChild>
                                <w:div w:id="1453132458">
                                  <w:marLeft w:val="0"/>
                                  <w:marRight w:val="0"/>
                                  <w:marTop w:val="0"/>
                                  <w:marBottom w:val="0"/>
                                  <w:divBdr>
                                    <w:top w:val="single" w:sz="6" w:space="0" w:color="F5F5F5"/>
                                    <w:left w:val="single" w:sz="6" w:space="0" w:color="F5F5F5"/>
                                    <w:bottom w:val="single" w:sz="6" w:space="0" w:color="F5F5F5"/>
                                    <w:right w:val="single" w:sz="6" w:space="0" w:color="F5F5F5"/>
                                  </w:divBdr>
                                  <w:divsChild>
                                    <w:div w:id="548344525">
                                      <w:marLeft w:val="0"/>
                                      <w:marRight w:val="0"/>
                                      <w:marTop w:val="0"/>
                                      <w:marBottom w:val="0"/>
                                      <w:divBdr>
                                        <w:top w:val="none" w:sz="0" w:space="0" w:color="auto"/>
                                        <w:left w:val="none" w:sz="0" w:space="0" w:color="auto"/>
                                        <w:bottom w:val="none" w:sz="0" w:space="0" w:color="auto"/>
                                        <w:right w:val="none" w:sz="0" w:space="0" w:color="auto"/>
                                      </w:divBdr>
                                      <w:divsChild>
                                        <w:div w:id="517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718611">
      <w:bodyDiv w:val="1"/>
      <w:marLeft w:val="0"/>
      <w:marRight w:val="0"/>
      <w:marTop w:val="0"/>
      <w:marBottom w:val="0"/>
      <w:divBdr>
        <w:top w:val="none" w:sz="0" w:space="0" w:color="auto"/>
        <w:left w:val="none" w:sz="0" w:space="0" w:color="auto"/>
        <w:bottom w:val="none" w:sz="0" w:space="0" w:color="auto"/>
        <w:right w:val="none" w:sz="0" w:space="0" w:color="auto"/>
      </w:divBdr>
      <w:divsChild>
        <w:div w:id="532304530">
          <w:marLeft w:val="0"/>
          <w:marRight w:val="0"/>
          <w:marTop w:val="0"/>
          <w:marBottom w:val="0"/>
          <w:divBdr>
            <w:top w:val="none" w:sz="0" w:space="0" w:color="auto"/>
            <w:left w:val="none" w:sz="0" w:space="0" w:color="auto"/>
            <w:bottom w:val="none" w:sz="0" w:space="0" w:color="auto"/>
            <w:right w:val="none" w:sz="0" w:space="0" w:color="auto"/>
          </w:divBdr>
        </w:div>
      </w:divsChild>
    </w:div>
    <w:div w:id="1351446622">
      <w:bodyDiv w:val="1"/>
      <w:marLeft w:val="0"/>
      <w:marRight w:val="0"/>
      <w:marTop w:val="0"/>
      <w:marBottom w:val="0"/>
      <w:divBdr>
        <w:top w:val="none" w:sz="0" w:space="0" w:color="auto"/>
        <w:left w:val="none" w:sz="0" w:space="0" w:color="auto"/>
        <w:bottom w:val="none" w:sz="0" w:space="0" w:color="auto"/>
        <w:right w:val="none" w:sz="0" w:space="0" w:color="auto"/>
      </w:divBdr>
    </w:div>
    <w:div w:id="1362707639">
      <w:bodyDiv w:val="1"/>
      <w:marLeft w:val="0"/>
      <w:marRight w:val="0"/>
      <w:marTop w:val="0"/>
      <w:marBottom w:val="0"/>
      <w:divBdr>
        <w:top w:val="none" w:sz="0" w:space="0" w:color="auto"/>
        <w:left w:val="none" w:sz="0" w:space="0" w:color="auto"/>
        <w:bottom w:val="none" w:sz="0" w:space="0" w:color="auto"/>
        <w:right w:val="none" w:sz="0" w:space="0" w:color="auto"/>
      </w:divBdr>
      <w:divsChild>
        <w:div w:id="398673580">
          <w:marLeft w:val="0"/>
          <w:marRight w:val="0"/>
          <w:marTop w:val="0"/>
          <w:marBottom w:val="0"/>
          <w:divBdr>
            <w:top w:val="none" w:sz="0" w:space="0" w:color="auto"/>
            <w:left w:val="none" w:sz="0" w:space="0" w:color="auto"/>
            <w:bottom w:val="none" w:sz="0" w:space="0" w:color="auto"/>
            <w:right w:val="none" w:sz="0" w:space="0" w:color="auto"/>
          </w:divBdr>
        </w:div>
      </w:divsChild>
    </w:div>
    <w:div w:id="1368144119">
      <w:bodyDiv w:val="1"/>
      <w:marLeft w:val="0"/>
      <w:marRight w:val="0"/>
      <w:marTop w:val="0"/>
      <w:marBottom w:val="0"/>
      <w:divBdr>
        <w:top w:val="none" w:sz="0" w:space="0" w:color="auto"/>
        <w:left w:val="none" w:sz="0" w:space="0" w:color="auto"/>
        <w:bottom w:val="none" w:sz="0" w:space="0" w:color="auto"/>
        <w:right w:val="none" w:sz="0" w:space="0" w:color="auto"/>
      </w:divBdr>
    </w:div>
    <w:div w:id="1369451203">
      <w:bodyDiv w:val="1"/>
      <w:marLeft w:val="0"/>
      <w:marRight w:val="0"/>
      <w:marTop w:val="0"/>
      <w:marBottom w:val="0"/>
      <w:divBdr>
        <w:top w:val="none" w:sz="0" w:space="0" w:color="auto"/>
        <w:left w:val="none" w:sz="0" w:space="0" w:color="auto"/>
        <w:bottom w:val="none" w:sz="0" w:space="0" w:color="auto"/>
        <w:right w:val="none" w:sz="0" w:space="0" w:color="auto"/>
      </w:divBdr>
      <w:divsChild>
        <w:div w:id="549927125">
          <w:marLeft w:val="0"/>
          <w:marRight w:val="0"/>
          <w:marTop w:val="0"/>
          <w:marBottom w:val="0"/>
          <w:divBdr>
            <w:top w:val="none" w:sz="0" w:space="0" w:color="auto"/>
            <w:left w:val="none" w:sz="0" w:space="0" w:color="auto"/>
            <w:bottom w:val="none" w:sz="0" w:space="0" w:color="auto"/>
            <w:right w:val="none" w:sz="0" w:space="0" w:color="auto"/>
          </w:divBdr>
          <w:divsChild>
            <w:div w:id="1500389969">
              <w:marLeft w:val="0"/>
              <w:marRight w:val="0"/>
              <w:marTop w:val="0"/>
              <w:marBottom w:val="0"/>
              <w:divBdr>
                <w:top w:val="none" w:sz="0" w:space="0" w:color="auto"/>
                <w:left w:val="none" w:sz="0" w:space="0" w:color="auto"/>
                <w:bottom w:val="none" w:sz="0" w:space="0" w:color="auto"/>
                <w:right w:val="none" w:sz="0" w:space="0" w:color="auto"/>
              </w:divBdr>
              <w:divsChild>
                <w:div w:id="1875968079">
                  <w:marLeft w:val="0"/>
                  <w:marRight w:val="0"/>
                  <w:marTop w:val="0"/>
                  <w:marBottom w:val="0"/>
                  <w:divBdr>
                    <w:top w:val="none" w:sz="0" w:space="0" w:color="auto"/>
                    <w:left w:val="none" w:sz="0" w:space="0" w:color="auto"/>
                    <w:bottom w:val="none" w:sz="0" w:space="0" w:color="auto"/>
                    <w:right w:val="none" w:sz="0" w:space="0" w:color="auto"/>
                  </w:divBdr>
                  <w:divsChild>
                    <w:div w:id="1968509879">
                      <w:marLeft w:val="0"/>
                      <w:marRight w:val="0"/>
                      <w:marTop w:val="0"/>
                      <w:marBottom w:val="0"/>
                      <w:divBdr>
                        <w:top w:val="none" w:sz="0" w:space="0" w:color="auto"/>
                        <w:left w:val="none" w:sz="0" w:space="0" w:color="auto"/>
                        <w:bottom w:val="none" w:sz="0" w:space="0" w:color="auto"/>
                        <w:right w:val="none" w:sz="0" w:space="0" w:color="auto"/>
                      </w:divBdr>
                      <w:divsChild>
                        <w:div w:id="1885291241">
                          <w:marLeft w:val="0"/>
                          <w:marRight w:val="0"/>
                          <w:marTop w:val="0"/>
                          <w:marBottom w:val="0"/>
                          <w:divBdr>
                            <w:top w:val="none" w:sz="0" w:space="0" w:color="auto"/>
                            <w:left w:val="none" w:sz="0" w:space="0" w:color="auto"/>
                            <w:bottom w:val="none" w:sz="0" w:space="0" w:color="auto"/>
                            <w:right w:val="none" w:sz="0" w:space="0" w:color="auto"/>
                          </w:divBdr>
                          <w:divsChild>
                            <w:div w:id="331109014">
                              <w:marLeft w:val="0"/>
                              <w:marRight w:val="0"/>
                              <w:marTop w:val="0"/>
                              <w:marBottom w:val="0"/>
                              <w:divBdr>
                                <w:top w:val="none" w:sz="0" w:space="0" w:color="auto"/>
                                <w:left w:val="none" w:sz="0" w:space="0" w:color="auto"/>
                                <w:bottom w:val="none" w:sz="0" w:space="0" w:color="auto"/>
                                <w:right w:val="none" w:sz="0" w:space="0" w:color="auto"/>
                              </w:divBdr>
                              <w:divsChild>
                                <w:div w:id="1147479603">
                                  <w:marLeft w:val="0"/>
                                  <w:marRight w:val="0"/>
                                  <w:marTop w:val="0"/>
                                  <w:marBottom w:val="0"/>
                                  <w:divBdr>
                                    <w:top w:val="single" w:sz="6" w:space="0" w:color="F5F5F5"/>
                                    <w:left w:val="single" w:sz="6" w:space="0" w:color="F5F5F5"/>
                                    <w:bottom w:val="single" w:sz="6" w:space="0" w:color="F5F5F5"/>
                                    <w:right w:val="single" w:sz="6" w:space="0" w:color="F5F5F5"/>
                                  </w:divBdr>
                                  <w:divsChild>
                                    <w:div w:id="146016101">
                                      <w:marLeft w:val="0"/>
                                      <w:marRight w:val="0"/>
                                      <w:marTop w:val="0"/>
                                      <w:marBottom w:val="0"/>
                                      <w:divBdr>
                                        <w:top w:val="none" w:sz="0" w:space="0" w:color="auto"/>
                                        <w:left w:val="none" w:sz="0" w:space="0" w:color="auto"/>
                                        <w:bottom w:val="none" w:sz="0" w:space="0" w:color="auto"/>
                                        <w:right w:val="none" w:sz="0" w:space="0" w:color="auto"/>
                                      </w:divBdr>
                                      <w:divsChild>
                                        <w:div w:id="4810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689503">
      <w:bodyDiv w:val="1"/>
      <w:marLeft w:val="0"/>
      <w:marRight w:val="0"/>
      <w:marTop w:val="0"/>
      <w:marBottom w:val="0"/>
      <w:divBdr>
        <w:top w:val="none" w:sz="0" w:space="0" w:color="auto"/>
        <w:left w:val="none" w:sz="0" w:space="0" w:color="auto"/>
        <w:bottom w:val="none" w:sz="0" w:space="0" w:color="auto"/>
        <w:right w:val="none" w:sz="0" w:space="0" w:color="auto"/>
      </w:divBdr>
      <w:divsChild>
        <w:div w:id="68118487">
          <w:marLeft w:val="0"/>
          <w:marRight w:val="0"/>
          <w:marTop w:val="0"/>
          <w:marBottom w:val="0"/>
          <w:divBdr>
            <w:top w:val="none" w:sz="0" w:space="0" w:color="auto"/>
            <w:left w:val="none" w:sz="0" w:space="0" w:color="auto"/>
            <w:bottom w:val="none" w:sz="0" w:space="0" w:color="auto"/>
            <w:right w:val="none" w:sz="0" w:space="0" w:color="auto"/>
          </w:divBdr>
        </w:div>
      </w:divsChild>
    </w:div>
    <w:div w:id="1390179841">
      <w:bodyDiv w:val="1"/>
      <w:marLeft w:val="0"/>
      <w:marRight w:val="0"/>
      <w:marTop w:val="0"/>
      <w:marBottom w:val="0"/>
      <w:divBdr>
        <w:top w:val="none" w:sz="0" w:space="0" w:color="auto"/>
        <w:left w:val="none" w:sz="0" w:space="0" w:color="auto"/>
        <w:bottom w:val="none" w:sz="0" w:space="0" w:color="auto"/>
        <w:right w:val="none" w:sz="0" w:space="0" w:color="auto"/>
      </w:divBdr>
      <w:divsChild>
        <w:div w:id="1221745005">
          <w:marLeft w:val="0"/>
          <w:marRight w:val="0"/>
          <w:marTop w:val="0"/>
          <w:marBottom w:val="0"/>
          <w:divBdr>
            <w:top w:val="none" w:sz="0" w:space="0" w:color="auto"/>
            <w:left w:val="none" w:sz="0" w:space="0" w:color="auto"/>
            <w:bottom w:val="none" w:sz="0" w:space="0" w:color="auto"/>
            <w:right w:val="none" w:sz="0" w:space="0" w:color="auto"/>
          </w:divBdr>
          <w:divsChild>
            <w:div w:id="1226793559">
              <w:marLeft w:val="0"/>
              <w:marRight w:val="0"/>
              <w:marTop w:val="0"/>
              <w:marBottom w:val="0"/>
              <w:divBdr>
                <w:top w:val="none" w:sz="0" w:space="0" w:color="auto"/>
                <w:left w:val="none" w:sz="0" w:space="0" w:color="auto"/>
                <w:bottom w:val="none" w:sz="0" w:space="0" w:color="auto"/>
                <w:right w:val="none" w:sz="0" w:space="0" w:color="auto"/>
              </w:divBdr>
              <w:divsChild>
                <w:div w:id="319430193">
                  <w:marLeft w:val="0"/>
                  <w:marRight w:val="0"/>
                  <w:marTop w:val="0"/>
                  <w:marBottom w:val="0"/>
                  <w:divBdr>
                    <w:top w:val="none" w:sz="0" w:space="0" w:color="auto"/>
                    <w:left w:val="none" w:sz="0" w:space="0" w:color="auto"/>
                    <w:bottom w:val="none" w:sz="0" w:space="0" w:color="auto"/>
                    <w:right w:val="none" w:sz="0" w:space="0" w:color="auto"/>
                  </w:divBdr>
                  <w:divsChild>
                    <w:div w:id="1493594440">
                      <w:marLeft w:val="0"/>
                      <w:marRight w:val="0"/>
                      <w:marTop w:val="0"/>
                      <w:marBottom w:val="0"/>
                      <w:divBdr>
                        <w:top w:val="none" w:sz="0" w:space="0" w:color="auto"/>
                        <w:left w:val="none" w:sz="0" w:space="0" w:color="auto"/>
                        <w:bottom w:val="none" w:sz="0" w:space="0" w:color="auto"/>
                        <w:right w:val="none" w:sz="0" w:space="0" w:color="auto"/>
                      </w:divBdr>
                      <w:divsChild>
                        <w:div w:id="32385009">
                          <w:marLeft w:val="0"/>
                          <w:marRight w:val="0"/>
                          <w:marTop w:val="0"/>
                          <w:marBottom w:val="0"/>
                          <w:divBdr>
                            <w:top w:val="none" w:sz="0" w:space="0" w:color="auto"/>
                            <w:left w:val="none" w:sz="0" w:space="0" w:color="auto"/>
                            <w:bottom w:val="none" w:sz="0" w:space="0" w:color="auto"/>
                            <w:right w:val="none" w:sz="0" w:space="0" w:color="auto"/>
                          </w:divBdr>
                          <w:divsChild>
                            <w:div w:id="55663205">
                              <w:marLeft w:val="0"/>
                              <w:marRight w:val="0"/>
                              <w:marTop w:val="0"/>
                              <w:marBottom w:val="0"/>
                              <w:divBdr>
                                <w:top w:val="none" w:sz="0" w:space="0" w:color="auto"/>
                                <w:left w:val="none" w:sz="0" w:space="0" w:color="auto"/>
                                <w:bottom w:val="none" w:sz="0" w:space="0" w:color="auto"/>
                                <w:right w:val="none" w:sz="0" w:space="0" w:color="auto"/>
                              </w:divBdr>
                              <w:divsChild>
                                <w:div w:id="923493837">
                                  <w:marLeft w:val="0"/>
                                  <w:marRight w:val="0"/>
                                  <w:marTop w:val="0"/>
                                  <w:marBottom w:val="0"/>
                                  <w:divBdr>
                                    <w:top w:val="single" w:sz="6" w:space="0" w:color="F5F5F5"/>
                                    <w:left w:val="single" w:sz="6" w:space="0" w:color="F5F5F5"/>
                                    <w:bottom w:val="single" w:sz="6" w:space="0" w:color="F5F5F5"/>
                                    <w:right w:val="single" w:sz="6" w:space="0" w:color="F5F5F5"/>
                                  </w:divBdr>
                                  <w:divsChild>
                                    <w:div w:id="1965840211">
                                      <w:marLeft w:val="0"/>
                                      <w:marRight w:val="0"/>
                                      <w:marTop w:val="0"/>
                                      <w:marBottom w:val="0"/>
                                      <w:divBdr>
                                        <w:top w:val="none" w:sz="0" w:space="0" w:color="auto"/>
                                        <w:left w:val="none" w:sz="0" w:space="0" w:color="auto"/>
                                        <w:bottom w:val="none" w:sz="0" w:space="0" w:color="auto"/>
                                        <w:right w:val="none" w:sz="0" w:space="0" w:color="auto"/>
                                      </w:divBdr>
                                      <w:divsChild>
                                        <w:div w:id="181884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222116">
      <w:bodyDiv w:val="1"/>
      <w:marLeft w:val="0"/>
      <w:marRight w:val="0"/>
      <w:marTop w:val="0"/>
      <w:marBottom w:val="0"/>
      <w:divBdr>
        <w:top w:val="none" w:sz="0" w:space="0" w:color="auto"/>
        <w:left w:val="none" w:sz="0" w:space="0" w:color="auto"/>
        <w:bottom w:val="none" w:sz="0" w:space="0" w:color="auto"/>
        <w:right w:val="none" w:sz="0" w:space="0" w:color="auto"/>
      </w:divBdr>
      <w:divsChild>
        <w:div w:id="397435493">
          <w:marLeft w:val="0"/>
          <w:marRight w:val="0"/>
          <w:marTop w:val="0"/>
          <w:marBottom w:val="0"/>
          <w:divBdr>
            <w:top w:val="none" w:sz="0" w:space="0" w:color="auto"/>
            <w:left w:val="none" w:sz="0" w:space="0" w:color="auto"/>
            <w:bottom w:val="none" w:sz="0" w:space="0" w:color="auto"/>
            <w:right w:val="none" w:sz="0" w:space="0" w:color="auto"/>
          </w:divBdr>
          <w:divsChild>
            <w:div w:id="1939295184">
              <w:marLeft w:val="0"/>
              <w:marRight w:val="0"/>
              <w:marTop w:val="0"/>
              <w:marBottom w:val="0"/>
              <w:divBdr>
                <w:top w:val="none" w:sz="0" w:space="0" w:color="auto"/>
                <w:left w:val="none" w:sz="0" w:space="0" w:color="auto"/>
                <w:bottom w:val="none" w:sz="0" w:space="0" w:color="auto"/>
                <w:right w:val="none" w:sz="0" w:space="0" w:color="auto"/>
              </w:divBdr>
              <w:divsChild>
                <w:div w:id="157113377">
                  <w:marLeft w:val="0"/>
                  <w:marRight w:val="0"/>
                  <w:marTop w:val="0"/>
                  <w:marBottom w:val="0"/>
                  <w:divBdr>
                    <w:top w:val="none" w:sz="0" w:space="0" w:color="auto"/>
                    <w:left w:val="none" w:sz="0" w:space="0" w:color="auto"/>
                    <w:bottom w:val="none" w:sz="0" w:space="0" w:color="auto"/>
                    <w:right w:val="none" w:sz="0" w:space="0" w:color="auto"/>
                  </w:divBdr>
                  <w:divsChild>
                    <w:div w:id="493230722">
                      <w:marLeft w:val="0"/>
                      <w:marRight w:val="0"/>
                      <w:marTop w:val="0"/>
                      <w:marBottom w:val="0"/>
                      <w:divBdr>
                        <w:top w:val="none" w:sz="0" w:space="0" w:color="auto"/>
                        <w:left w:val="none" w:sz="0" w:space="0" w:color="auto"/>
                        <w:bottom w:val="none" w:sz="0" w:space="0" w:color="auto"/>
                        <w:right w:val="none" w:sz="0" w:space="0" w:color="auto"/>
                      </w:divBdr>
                      <w:divsChild>
                        <w:div w:id="902134496">
                          <w:marLeft w:val="0"/>
                          <w:marRight w:val="0"/>
                          <w:marTop w:val="0"/>
                          <w:marBottom w:val="0"/>
                          <w:divBdr>
                            <w:top w:val="none" w:sz="0" w:space="0" w:color="auto"/>
                            <w:left w:val="none" w:sz="0" w:space="0" w:color="auto"/>
                            <w:bottom w:val="none" w:sz="0" w:space="0" w:color="auto"/>
                            <w:right w:val="none" w:sz="0" w:space="0" w:color="auto"/>
                          </w:divBdr>
                          <w:divsChild>
                            <w:div w:id="98990660">
                              <w:marLeft w:val="0"/>
                              <w:marRight w:val="0"/>
                              <w:marTop w:val="0"/>
                              <w:marBottom w:val="0"/>
                              <w:divBdr>
                                <w:top w:val="none" w:sz="0" w:space="0" w:color="auto"/>
                                <w:left w:val="none" w:sz="0" w:space="0" w:color="auto"/>
                                <w:bottom w:val="none" w:sz="0" w:space="0" w:color="auto"/>
                                <w:right w:val="none" w:sz="0" w:space="0" w:color="auto"/>
                              </w:divBdr>
                              <w:divsChild>
                                <w:div w:id="1483424095">
                                  <w:marLeft w:val="0"/>
                                  <w:marRight w:val="0"/>
                                  <w:marTop w:val="0"/>
                                  <w:marBottom w:val="0"/>
                                  <w:divBdr>
                                    <w:top w:val="single" w:sz="6" w:space="0" w:color="F5F5F5"/>
                                    <w:left w:val="single" w:sz="6" w:space="0" w:color="F5F5F5"/>
                                    <w:bottom w:val="single" w:sz="6" w:space="0" w:color="F5F5F5"/>
                                    <w:right w:val="single" w:sz="6" w:space="0" w:color="F5F5F5"/>
                                  </w:divBdr>
                                  <w:divsChild>
                                    <w:div w:id="779031475">
                                      <w:marLeft w:val="0"/>
                                      <w:marRight w:val="0"/>
                                      <w:marTop w:val="0"/>
                                      <w:marBottom w:val="0"/>
                                      <w:divBdr>
                                        <w:top w:val="none" w:sz="0" w:space="0" w:color="auto"/>
                                        <w:left w:val="none" w:sz="0" w:space="0" w:color="auto"/>
                                        <w:bottom w:val="none" w:sz="0" w:space="0" w:color="auto"/>
                                        <w:right w:val="none" w:sz="0" w:space="0" w:color="auto"/>
                                      </w:divBdr>
                                      <w:divsChild>
                                        <w:div w:id="74214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804163">
      <w:bodyDiv w:val="1"/>
      <w:marLeft w:val="0"/>
      <w:marRight w:val="0"/>
      <w:marTop w:val="0"/>
      <w:marBottom w:val="0"/>
      <w:divBdr>
        <w:top w:val="none" w:sz="0" w:space="0" w:color="auto"/>
        <w:left w:val="none" w:sz="0" w:space="0" w:color="auto"/>
        <w:bottom w:val="none" w:sz="0" w:space="0" w:color="auto"/>
        <w:right w:val="none" w:sz="0" w:space="0" w:color="auto"/>
      </w:divBdr>
      <w:divsChild>
        <w:div w:id="1349939784">
          <w:marLeft w:val="0"/>
          <w:marRight w:val="0"/>
          <w:marTop w:val="0"/>
          <w:marBottom w:val="0"/>
          <w:divBdr>
            <w:top w:val="none" w:sz="0" w:space="0" w:color="auto"/>
            <w:left w:val="none" w:sz="0" w:space="0" w:color="auto"/>
            <w:bottom w:val="none" w:sz="0" w:space="0" w:color="auto"/>
            <w:right w:val="none" w:sz="0" w:space="0" w:color="auto"/>
          </w:divBdr>
          <w:divsChild>
            <w:div w:id="1190216637">
              <w:marLeft w:val="0"/>
              <w:marRight w:val="0"/>
              <w:marTop w:val="0"/>
              <w:marBottom w:val="0"/>
              <w:divBdr>
                <w:top w:val="none" w:sz="0" w:space="0" w:color="auto"/>
                <w:left w:val="none" w:sz="0" w:space="0" w:color="auto"/>
                <w:bottom w:val="none" w:sz="0" w:space="0" w:color="auto"/>
                <w:right w:val="none" w:sz="0" w:space="0" w:color="auto"/>
              </w:divBdr>
              <w:divsChild>
                <w:div w:id="1672444198">
                  <w:marLeft w:val="0"/>
                  <w:marRight w:val="0"/>
                  <w:marTop w:val="0"/>
                  <w:marBottom w:val="0"/>
                  <w:divBdr>
                    <w:top w:val="none" w:sz="0" w:space="0" w:color="auto"/>
                    <w:left w:val="none" w:sz="0" w:space="0" w:color="auto"/>
                    <w:bottom w:val="none" w:sz="0" w:space="0" w:color="auto"/>
                    <w:right w:val="none" w:sz="0" w:space="0" w:color="auto"/>
                  </w:divBdr>
                  <w:divsChild>
                    <w:div w:id="279380838">
                      <w:marLeft w:val="0"/>
                      <w:marRight w:val="0"/>
                      <w:marTop w:val="0"/>
                      <w:marBottom w:val="0"/>
                      <w:divBdr>
                        <w:top w:val="none" w:sz="0" w:space="0" w:color="auto"/>
                        <w:left w:val="none" w:sz="0" w:space="0" w:color="auto"/>
                        <w:bottom w:val="none" w:sz="0" w:space="0" w:color="auto"/>
                        <w:right w:val="none" w:sz="0" w:space="0" w:color="auto"/>
                      </w:divBdr>
                      <w:divsChild>
                        <w:div w:id="553783561">
                          <w:marLeft w:val="0"/>
                          <w:marRight w:val="0"/>
                          <w:marTop w:val="0"/>
                          <w:marBottom w:val="0"/>
                          <w:divBdr>
                            <w:top w:val="none" w:sz="0" w:space="0" w:color="auto"/>
                            <w:left w:val="none" w:sz="0" w:space="0" w:color="auto"/>
                            <w:bottom w:val="none" w:sz="0" w:space="0" w:color="auto"/>
                            <w:right w:val="none" w:sz="0" w:space="0" w:color="auto"/>
                          </w:divBdr>
                          <w:divsChild>
                            <w:div w:id="815993404">
                              <w:marLeft w:val="0"/>
                              <w:marRight w:val="0"/>
                              <w:marTop w:val="0"/>
                              <w:marBottom w:val="0"/>
                              <w:divBdr>
                                <w:top w:val="none" w:sz="0" w:space="0" w:color="auto"/>
                                <w:left w:val="none" w:sz="0" w:space="0" w:color="auto"/>
                                <w:bottom w:val="none" w:sz="0" w:space="0" w:color="auto"/>
                                <w:right w:val="none" w:sz="0" w:space="0" w:color="auto"/>
                              </w:divBdr>
                              <w:divsChild>
                                <w:div w:id="1157301947">
                                  <w:marLeft w:val="0"/>
                                  <w:marRight w:val="0"/>
                                  <w:marTop w:val="0"/>
                                  <w:marBottom w:val="0"/>
                                  <w:divBdr>
                                    <w:top w:val="single" w:sz="6" w:space="0" w:color="F5F5F5"/>
                                    <w:left w:val="single" w:sz="6" w:space="0" w:color="F5F5F5"/>
                                    <w:bottom w:val="single" w:sz="6" w:space="0" w:color="F5F5F5"/>
                                    <w:right w:val="single" w:sz="6" w:space="0" w:color="F5F5F5"/>
                                  </w:divBdr>
                                  <w:divsChild>
                                    <w:div w:id="2050109258">
                                      <w:marLeft w:val="0"/>
                                      <w:marRight w:val="0"/>
                                      <w:marTop w:val="0"/>
                                      <w:marBottom w:val="0"/>
                                      <w:divBdr>
                                        <w:top w:val="none" w:sz="0" w:space="0" w:color="auto"/>
                                        <w:left w:val="none" w:sz="0" w:space="0" w:color="auto"/>
                                        <w:bottom w:val="none" w:sz="0" w:space="0" w:color="auto"/>
                                        <w:right w:val="none" w:sz="0" w:space="0" w:color="auto"/>
                                      </w:divBdr>
                                      <w:divsChild>
                                        <w:div w:id="20674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7387987">
      <w:bodyDiv w:val="1"/>
      <w:marLeft w:val="0"/>
      <w:marRight w:val="0"/>
      <w:marTop w:val="0"/>
      <w:marBottom w:val="0"/>
      <w:divBdr>
        <w:top w:val="none" w:sz="0" w:space="0" w:color="auto"/>
        <w:left w:val="none" w:sz="0" w:space="0" w:color="auto"/>
        <w:bottom w:val="none" w:sz="0" w:space="0" w:color="auto"/>
        <w:right w:val="none" w:sz="0" w:space="0" w:color="auto"/>
      </w:divBdr>
      <w:divsChild>
        <w:div w:id="1863544381">
          <w:marLeft w:val="0"/>
          <w:marRight w:val="0"/>
          <w:marTop w:val="0"/>
          <w:marBottom w:val="0"/>
          <w:divBdr>
            <w:top w:val="none" w:sz="0" w:space="0" w:color="auto"/>
            <w:left w:val="none" w:sz="0" w:space="0" w:color="auto"/>
            <w:bottom w:val="none" w:sz="0" w:space="0" w:color="auto"/>
            <w:right w:val="none" w:sz="0" w:space="0" w:color="auto"/>
          </w:divBdr>
          <w:divsChild>
            <w:div w:id="146896637">
              <w:marLeft w:val="0"/>
              <w:marRight w:val="0"/>
              <w:marTop w:val="0"/>
              <w:marBottom w:val="0"/>
              <w:divBdr>
                <w:top w:val="none" w:sz="0" w:space="0" w:color="auto"/>
                <w:left w:val="none" w:sz="0" w:space="0" w:color="auto"/>
                <w:bottom w:val="none" w:sz="0" w:space="0" w:color="auto"/>
                <w:right w:val="none" w:sz="0" w:space="0" w:color="auto"/>
              </w:divBdr>
              <w:divsChild>
                <w:div w:id="1100684750">
                  <w:marLeft w:val="0"/>
                  <w:marRight w:val="0"/>
                  <w:marTop w:val="0"/>
                  <w:marBottom w:val="0"/>
                  <w:divBdr>
                    <w:top w:val="none" w:sz="0" w:space="0" w:color="auto"/>
                    <w:left w:val="none" w:sz="0" w:space="0" w:color="auto"/>
                    <w:bottom w:val="none" w:sz="0" w:space="0" w:color="auto"/>
                    <w:right w:val="none" w:sz="0" w:space="0" w:color="auto"/>
                  </w:divBdr>
                  <w:divsChild>
                    <w:div w:id="480191575">
                      <w:marLeft w:val="0"/>
                      <w:marRight w:val="0"/>
                      <w:marTop w:val="0"/>
                      <w:marBottom w:val="0"/>
                      <w:divBdr>
                        <w:top w:val="none" w:sz="0" w:space="0" w:color="auto"/>
                        <w:left w:val="none" w:sz="0" w:space="0" w:color="auto"/>
                        <w:bottom w:val="none" w:sz="0" w:space="0" w:color="auto"/>
                        <w:right w:val="none" w:sz="0" w:space="0" w:color="auto"/>
                      </w:divBdr>
                      <w:divsChild>
                        <w:div w:id="1447120982">
                          <w:marLeft w:val="0"/>
                          <w:marRight w:val="0"/>
                          <w:marTop w:val="0"/>
                          <w:marBottom w:val="0"/>
                          <w:divBdr>
                            <w:top w:val="none" w:sz="0" w:space="0" w:color="auto"/>
                            <w:left w:val="none" w:sz="0" w:space="0" w:color="auto"/>
                            <w:bottom w:val="none" w:sz="0" w:space="0" w:color="auto"/>
                            <w:right w:val="none" w:sz="0" w:space="0" w:color="auto"/>
                          </w:divBdr>
                          <w:divsChild>
                            <w:div w:id="548685848">
                              <w:marLeft w:val="0"/>
                              <w:marRight w:val="0"/>
                              <w:marTop w:val="0"/>
                              <w:marBottom w:val="0"/>
                              <w:divBdr>
                                <w:top w:val="none" w:sz="0" w:space="0" w:color="auto"/>
                                <w:left w:val="none" w:sz="0" w:space="0" w:color="auto"/>
                                <w:bottom w:val="none" w:sz="0" w:space="0" w:color="auto"/>
                                <w:right w:val="none" w:sz="0" w:space="0" w:color="auto"/>
                              </w:divBdr>
                              <w:divsChild>
                                <w:div w:id="2069373895">
                                  <w:marLeft w:val="0"/>
                                  <w:marRight w:val="0"/>
                                  <w:marTop w:val="0"/>
                                  <w:marBottom w:val="0"/>
                                  <w:divBdr>
                                    <w:top w:val="single" w:sz="6" w:space="0" w:color="F5F5F5"/>
                                    <w:left w:val="single" w:sz="6" w:space="0" w:color="F5F5F5"/>
                                    <w:bottom w:val="single" w:sz="6" w:space="0" w:color="F5F5F5"/>
                                    <w:right w:val="single" w:sz="6" w:space="0" w:color="F5F5F5"/>
                                  </w:divBdr>
                                  <w:divsChild>
                                    <w:div w:id="368720456">
                                      <w:marLeft w:val="0"/>
                                      <w:marRight w:val="0"/>
                                      <w:marTop w:val="0"/>
                                      <w:marBottom w:val="0"/>
                                      <w:divBdr>
                                        <w:top w:val="none" w:sz="0" w:space="0" w:color="auto"/>
                                        <w:left w:val="none" w:sz="0" w:space="0" w:color="auto"/>
                                        <w:bottom w:val="none" w:sz="0" w:space="0" w:color="auto"/>
                                        <w:right w:val="none" w:sz="0" w:space="0" w:color="auto"/>
                                      </w:divBdr>
                                      <w:divsChild>
                                        <w:div w:id="11684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530295">
      <w:bodyDiv w:val="1"/>
      <w:marLeft w:val="0"/>
      <w:marRight w:val="0"/>
      <w:marTop w:val="0"/>
      <w:marBottom w:val="0"/>
      <w:divBdr>
        <w:top w:val="none" w:sz="0" w:space="0" w:color="auto"/>
        <w:left w:val="none" w:sz="0" w:space="0" w:color="auto"/>
        <w:bottom w:val="none" w:sz="0" w:space="0" w:color="auto"/>
        <w:right w:val="none" w:sz="0" w:space="0" w:color="auto"/>
      </w:divBdr>
    </w:div>
    <w:div w:id="1412115226">
      <w:bodyDiv w:val="1"/>
      <w:marLeft w:val="0"/>
      <w:marRight w:val="0"/>
      <w:marTop w:val="0"/>
      <w:marBottom w:val="0"/>
      <w:divBdr>
        <w:top w:val="none" w:sz="0" w:space="0" w:color="auto"/>
        <w:left w:val="none" w:sz="0" w:space="0" w:color="auto"/>
        <w:bottom w:val="none" w:sz="0" w:space="0" w:color="auto"/>
        <w:right w:val="none" w:sz="0" w:space="0" w:color="auto"/>
      </w:divBdr>
    </w:div>
    <w:div w:id="1419250437">
      <w:bodyDiv w:val="1"/>
      <w:marLeft w:val="0"/>
      <w:marRight w:val="0"/>
      <w:marTop w:val="0"/>
      <w:marBottom w:val="0"/>
      <w:divBdr>
        <w:top w:val="none" w:sz="0" w:space="0" w:color="auto"/>
        <w:left w:val="none" w:sz="0" w:space="0" w:color="auto"/>
        <w:bottom w:val="none" w:sz="0" w:space="0" w:color="auto"/>
        <w:right w:val="none" w:sz="0" w:space="0" w:color="auto"/>
      </w:divBdr>
      <w:divsChild>
        <w:div w:id="1561137042">
          <w:marLeft w:val="0"/>
          <w:marRight w:val="0"/>
          <w:marTop w:val="0"/>
          <w:marBottom w:val="0"/>
          <w:divBdr>
            <w:top w:val="none" w:sz="0" w:space="0" w:color="auto"/>
            <w:left w:val="none" w:sz="0" w:space="0" w:color="auto"/>
            <w:bottom w:val="none" w:sz="0" w:space="0" w:color="auto"/>
            <w:right w:val="none" w:sz="0" w:space="0" w:color="auto"/>
          </w:divBdr>
          <w:divsChild>
            <w:div w:id="1650482071">
              <w:marLeft w:val="0"/>
              <w:marRight w:val="0"/>
              <w:marTop w:val="0"/>
              <w:marBottom w:val="0"/>
              <w:divBdr>
                <w:top w:val="none" w:sz="0" w:space="0" w:color="auto"/>
                <w:left w:val="none" w:sz="0" w:space="0" w:color="auto"/>
                <w:bottom w:val="none" w:sz="0" w:space="0" w:color="auto"/>
                <w:right w:val="none" w:sz="0" w:space="0" w:color="auto"/>
              </w:divBdr>
              <w:divsChild>
                <w:div w:id="1415932511">
                  <w:marLeft w:val="0"/>
                  <w:marRight w:val="0"/>
                  <w:marTop w:val="0"/>
                  <w:marBottom w:val="0"/>
                  <w:divBdr>
                    <w:top w:val="none" w:sz="0" w:space="0" w:color="auto"/>
                    <w:left w:val="none" w:sz="0" w:space="0" w:color="auto"/>
                    <w:bottom w:val="none" w:sz="0" w:space="0" w:color="auto"/>
                    <w:right w:val="none" w:sz="0" w:space="0" w:color="auto"/>
                  </w:divBdr>
                  <w:divsChild>
                    <w:div w:id="1880976023">
                      <w:marLeft w:val="0"/>
                      <w:marRight w:val="0"/>
                      <w:marTop w:val="0"/>
                      <w:marBottom w:val="0"/>
                      <w:divBdr>
                        <w:top w:val="none" w:sz="0" w:space="0" w:color="auto"/>
                        <w:left w:val="none" w:sz="0" w:space="0" w:color="auto"/>
                        <w:bottom w:val="none" w:sz="0" w:space="0" w:color="auto"/>
                        <w:right w:val="none" w:sz="0" w:space="0" w:color="auto"/>
                      </w:divBdr>
                      <w:divsChild>
                        <w:div w:id="919942991">
                          <w:marLeft w:val="0"/>
                          <w:marRight w:val="0"/>
                          <w:marTop w:val="0"/>
                          <w:marBottom w:val="0"/>
                          <w:divBdr>
                            <w:top w:val="none" w:sz="0" w:space="0" w:color="auto"/>
                            <w:left w:val="none" w:sz="0" w:space="0" w:color="auto"/>
                            <w:bottom w:val="none" w:sz="0" w:space="0" w:color="auto"/>
                            <w:right w:val="none" w:sz="0" w:space="0" w:color="auto"/>
                          </w:divBdr>
                          <w:divsChild>
                            <w:div w:id="1914507603">
                              <w:marLeft w:val="0"/>
                              <w:marRight w:val="0"/>
                              <w:marTop w:val="0"/>
                              <w:marBottom w:val="0"/>
                              <w:divBdr>
                                <w:top w:val="none" w:sz="0" w:space="0" w:color="auto"/>
                                <w:left w:val="none" w:sz="0" w:space="0" w:color="auto"/>
                                <w:bottom w:val="none" w:sz="0" w:space="0" w:color="auto"/>
                                <w:right w:val="none" w:sz="0" w:space="0" w:color="auto"/>
                              </w:divBdr>
                              <w:divsChild>
                                <w:div w:id="309942665">
                                  <w:marLeft w:val="0"/>
                                  <w:marRight w:val="0"/>
                                  <w:marTop w:val="0"/>
                                  <w:marBottom w:val="0"/>
                                  <w:divBdr>
                                    <w:top w:val="single" w:sz="6" w:space="0" w:color="F5F5F5"/>
                                    <w:left w:val="single" w:sz="6" w:space="0" w:color="F5F5F5"/>
                                    <w:bottom w:val="single" w:sz="6" w:space="0" w:color="F5F5F5"/>
                                    <w:right w:val="single" w:sz="6" w:space="0" w:color="F5F5F5"/>
                                  </w:divBdr>
                                  <w:divsChild>
                                    <w:div w:id="1915117915">
                                      <w:marLeft w:val="0"/>
                                      <w:marRight w:val="0"/>
                                      <w:marTop w:val="0"/>
                                      <w:marBottom w:val="0"/>
                                      <w:divBdr>
                                        <w:top w:val="none" w:sz="0" w:space="0" w:color="auto"/>
                                        <w:left w:val="none" w:sz="0" w:space="0" w:color="auto"/>
                                        <w:bottom w:val="none" w:sz="0" w:space="0" w:color="auto"/>
                                        <w:right w:val="none" w:sz="0" w:space="0" w:color="auto"/>
                                      </w:divBdr>
                                      <w:divsChild>
                                        <w:div w:id="2321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877245">
      <w:bodyDiv w:val="1"/>
      <w:marLeft w:val="0"/>
      <w:marRight w:val="0"/>
      <w:marTop w:val="0"/>
      <w:marBottom w:val="0"/>
      <w:divBdr>
        <w:top w:val="none" w:sz="0" w:space="0" w:color="auto"/>
        <w:left w:val="none" w:sz="0" w:space="0" w:color="auto"/>
        <w:bottom w:val="none" w:sz="0" w:space="0" w:color="auto"/>
        <w:right w:val="none" w:sz="0" w:space="0" w:color="auto"/>
      </w:divBdr>
    </w:div>
    <w:div w:id="1426729721">
      <w:bodyDiv w:val="1"/>
      <w:marLeft w:val="0"/>
      <w:marRight w:val="0"/>
      <w:marTop w:val="0"/>
      <w:marBottom w:val="0"/>
      <w:divBdr>
        <w:top w:val="none" w:sz="0" w:space="0" w:color="auto"/>
        <w:left w:val="none" w:sz="0" w:space="0" w:color="auto"/>
        <w:bottom w:val="none" w:sz="0" w:space="0" w:color="auto"/>
        <w:right w:val="none" w:sz="0" w:space="0" w:color="auto"/>
      </w:divBdr>
      <w:divsChild>
        <w:div w:id="2017533329">
          <w:marLeft w:val="0"/>
          <w:marRight w:val="0"/>
          <w:marTop w:val="0"/>
          <w:marBottom w:val="0"/>
          <w:divBdr>
            <w:top w:val="none" w:sz="0" w:space="0" w:color="auto"/>
            <w:left w:val="none" w:sz="0" w:space="0" w:color="auto"/>
            <w:bottom w:val="none" w:sz="0" w:space="0" w:color="auto"/>
            <w:right w:val="none" w:sz="0" w:space="0" w:color="auto"/>
          </w:divBdr>
        </w:div>
      </w:divsChild>
    </w:div>
    <w:div w:id="1441755188">
      <w:bodyDiv w:val="1"/>
      <w:marLeft w:val="0"/>
      <w:marRight w:val="0"/>
      <w:marTop w:val="0"/>
      <w:marBottom w:val="0"/>
      <w:divBdr>
        <w:top w:val="none" w:sz="0" w:space="0" w:color="auto"/>
        <w:left w:val="none" w:sz="0" w:space="0" w:color="auto"/>
        <w:bottom w:val="none" w:sz="0" w:space="0" w:color="auto"/>
        <w:right w:val="none" w:sz="0" w:space="0" w:color="auto"/>
      </w:divBdr>
    </w:div>
    <w:div w:id="1450007943">
      <w:bodyDiv w:val="1"/>
      <w:marLeft w:val="0"/>
      <w:marRight w:val="0"/>
      <w:marTop w:val="0"/>
      <w:marBottom w:val="0"/>
      <w:divBdr>
        <w:top w:val="none" w:sz="0" w:space="0" w:color="auto"/>
        <w:left w:val="none" w:sz="0" w:space="0" w:color="auto"/>
        <w:bottom w:val="none" w:sz="0" w:space="0" w:color="auto"/>
        <w:right w:val="none" w:sz="0" w:space="0" w:color="auto"/>
      </w:divBdr>
    </w:div>
    <w:div w:id="1457529266">
      <w:bodyDiv w:val="1"/>
      <w:marLeft w:val="0"/>
      <w:marRight w:val="0"/>
      <w:marTop w:val="0"/>
      <w:marBottom w:val="0"/>
      <w:divBdr>
        <w:top w:val="none" w:sz="0" w:space="0" w:color="auto"/>
        <w:left w:val="none" w:sz="0" w:space="0" w:color="auto"/>
        <w:bottom w:val="none" w:sz="0" w:space="0" w:color="auto"/>
        <w:right w:val="none" w:sz="0" w:space="0" w:color="auto"/>
      </w:divBdr>
      <w:divsChild>
        <w:div w:id="707334361">
          <w:marLeft w:val="0"/>
          <w:marRight w:val="0"/>
          <w:marTop w:val="0"/>
          <w:marBottom w:val="0"/>
          <w:divBdr>
            <w:top w:val="none" w:sz="0" w:space="0" w:color="auto"/>
            <w:left w:val="none" w:sz="0" w:space="0" w:color="auto"/>
            <w:bottom w:val="none" w:sz="0" w:space="0" w:color="auto"/>
            <w:right w:val="none" w:sz="0" w:space="0" w:color="auto"/>
          </w:divBdr>
        </w:div>
      </w:divsChild>
    </w:div>
    <w:div w:id="1488398567">
      <w:bodyDiv w:val="1"/>
      <w:marLeft w:val="0"/>
      <w:marRight w:val="0"/>
      <w:marTop w:val="0"/>
      <w:marBottom w:val="0"/>
      <w:divBdr>
        <w:top w:val="none" w:sz="0" w:space="0" w:color="auto"/>
        <w:left w:val="none" w:sz="0" w:space="0" w:color="auto"/>
        <w:bottom w:val="none" w:sz="0" w:space="0" w:color="auto"/>
        <w:right w:val="none" w:sz="0" w:space="0" w:color="auto"/>
      </w:divBdr>
      <w:divsChild>
        <w:div w:id="889609064">
          <w:marLeft w:val="0"/>
          <w:marRight w:val="0"/>
          <w:marTop w:val="0"/>
          <w:marBottom w:val="0"/>
          <w:divBdr>
            <w:top w:val="none" w:sz="0" w:space="0" w:color="auto"/>
            <w:left w:val="none" w:sz="0" w:space="0" w:color="auto"/>
            <w:bottom w:val="none" w:sz="0" w:space="0" w:color="auto"/>
            <w:right w:val="none" w:sz="0" w:space="0" w:color="auto"/>
          </w:divBdr>
          <w:divsChild>
            <w:div w:id="397358852">
              <w:marLeft w:val="0"/>
              <w:marRight w:val="0"/>
              <w:marTop w:val="0"/>
              <w:marBottom w:val="0"/>
              <w:divBdr>
                <w:top w:val="none" w:sz="0" w:space="0" w:color="auto"/>
                <w:left w:val="none" w:sz="0" w:space="0" w:color="auto"/>
                <w:bottom w:val="none" w:sz="0" w:space="0" w:color="auto"/>
                <w:right w:val="none" w:sz="0" w:space="0" w:color="auto"/>
              </w:divBdr>
              <w:divsChild>
                <w:div w:id="752314122">
                  <w:marLeft w:val="0"/>
                  <w:marRight w:val="0"/>
                  <w:marTop w:val="0"/>
                  <w:marBottom w:val="0"/>
                  <w:divBdr>
                    <w:top w:val="none" w:sz="0" w:space="0" w:color="auto"/>
                    <w:left w:val="none" w:sz="0" w:space="0" w:color="auto"/>
                    <w:bottom w:val="none" w:sz="0" w:space="0" w:color="auto"/>
                    <w:right w:val="none" w:sz="0" w:space="0" w:color="auto"/>
                  </w:divBdr>
                  <w:divsChild>
                    <w:div w:id="867455266">
                      <w:marLeft w:val="0"/>
                      <w:marRight w:val="0"/>
                      <w:marTop w:val="0"/>
                      <w:marBottom w:val="0"/>
                      <w:divBdr>
                        <w:top w:val="none" w:sz="0" w:space="0" w:color="auto"/>
                        <w:left w:val="none" w:sz="0" w:space="0" w:color="auto"/>
                        <w:bottom w:val="none" w:sz="0" w:space="0" w:color="auto"/>
                        <w:right w:val="none" w:sz="0" w:space="0" w:color="auto"/>
                      </w:divBdr>
                      <w:divsChild>
                        <w:div w:id="339432652">
                          <w:marLeft w:val="0"/>
                          <w:marRight w:val="0"/>
                          <w:marTop w:val="0"/>
                          <w:marBottom w:val="0"/>
                          <w:divBdr>
                            <w:top w:val="none" w:sz="0" w:space="0" w:color="auto"/>
                            <w:left w:val="none" w:sz="0" w:space="0" w:color="auto"/>
                            <w:bottom w:val="none" w:sz="0" w:space="0" w:color="auto"/>
                            <w:right w:val="none" w:sz="0" w:space="0" w:color="auto"/>
                          </w:divBdr>
                          <w:divsChild>
                            <w:div w:id="90709952">
                              <w:marLeft w:val="0"/>
                              <w:marRight w:val="0"/>
                              <w:marTop w:val="0"/>
                              <w:marBottom w:val="0"/>
                              <w:divBdr>
                                <w:top w:val="none" w:sz="0" w:space="0" w:color="auto"/>
                                <w:left w:val="none" w:sz="0" w:space="0" w:color="auto"/>
                                <w:bottom w:val="none" w:sz="0" w:space="0" w:color="auto"/>
                                <w:right w:val="none" w:sz="0" w:space="0" w:color="auto"/>
                              </w:divBdr>
                              <w:divsChild>
                                <w:div w:id="735011760">
                                  <w:marLeft w:val="0"/>
                                  <w:marRight w:val="0"/>
                                  <w:marTop w:val="0"/>
                                  <w:marBottom w:val="0"/>
                                  <w:divBdr>
                                    <w:top w:val="single" w:sz="6" w:space="0" w:color="F5F5F5"/>
                                    <w:left w:val="single" w:sz="6" w:space="0" w:color="F5F5F5"/>
                                    <w:bottom w:val="single" w:sz="6" w:space="0" w:color="F5F5F5"/>
                                    <w:right w:val="single" w:sz="6" w:space="0" w:color="F5F5F5"/>
                                  </w:divBdr>
                                  <w:divsChild>
                                    <w:div w:id="1803814760">
                                      <w:marLeft w:val="0"/>
                                      <w:marRight w:val="0"/>
                                      <w:marTop w:val="0"/>
                                      <w:marBottom w:val="0"/>
                                      <w:divBdr>
                                        <w:top w:val="none" w:sz="0" w:space="0" w:color="auto"/>
                                        <w:left w:val="none" w:sz="0" w:space="0" w:color="auto"/>
                                        <w:bottom w:val="none" w:sz="0" w:space="0" w:color="auto"/>
                                        <w:right w:val="none" w:sz="0" w:space="0" w:color="auto"/>
                                      </w:divBdr>
                                      <w:divsChild>
                                        <w:div w:id="11245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468414">
      <w:bodyDiv w:val="1"/>
      <w:marLeft w:val="0"/>
      <w:marRight w:val="0"/>
      <w:marTop w:val="0"/>
      <w:marBottom w:val="0"/>
      <w:divBdr>
        <w:top w:val="none" w:sz="0" w:space="0" w:color="auto"/>
        <w:left w:val="none" w:sz="0" w:space="0" w:color="auto"/>
        <w:bottom w:val="none" w:sz="0" w:space="0" w:color="auto"/>
        <w:right w:val="none" w:sz="0" w:space="0" w:color="auto"/>
      </w:divBdr>
    </w:div>
    <w:div w:id="1503855563">
      <w:bodyDiv w:val="1"/>
      <w:marLeft w:val="0"/>
      <w:marRight w:val="0"/>
      <w:marTop w:val="0"/>
      <w:marBottom w:val="0"/>
      <w:divBdr>
        <w:top w:val="none" w:sz="0" w:space="0" w:color="auto"/>
        <w:left w:val="none" w:sz="0" w:space="0" w:color="auto"/>
        <w:bottom w:val="none" w:sz="0" w:space="0" w:color="auto"/>
        <w:right w:val="none" w:sz="0" w:space="0" w:color="auto"/>
      </w:divBdr>
      <w:divsChild>
        <w:div w:id="1827548809">
          <w:marLeft w:val="0"/>
          <w:marRight w:val="0"/>
          <w:marTop w:val="0"/>
          <w:marBottom w:val="0"/>
          <w:divBdr>
            <w:top w:val="none" w:sz="0" w:space="0" w:color="auto"/>
            <w:left w:val="none" w:sz="0" w:space="0" w:color="auto"/>
            <w:bottom w:val="none" w:sz="0" w:space="0" w:color="auto"/>
            <w:right w:val="none" w:sz="0" w:space="0" w:color="auto"/>
          </w:divBdr>
          <w:divsChild>
            <w:div w:id="1172645463">
              <w:marLeft w:val="0"/>
              <w:marRight w:val="0"/>
              <w:marTop w:val="0"/>
              <w:marBottom w:val="0"/>
              <w:divBdr>
                <w:top w:val="none" w:sz="0" w:space="0" w:color="auto"/>
                <w:left w:val="none" w:sz="0" w:space="0" w:color="auto"/>
                <w:bottom w:val="none" w:sz="0" w:space="0" w:color="auto"/>
                <w:right w:val="none" w:sz="0" w:space="0" w:color="auto"/>
              </w:divBdr>
              <w:divsChild>
                <w:div w:id="53966768">
                  <w:marLeft w:val="0"/>
                  <w:marRight w:val="0"/>
                  <w:marTop w:val="0"/>
                  <w:marBottom w:val="0"/>
                  <w:divBdr>
                    <w:top w:val="none" w:sz="0" w:space="0" w:color="auto"/>
                    <w:left w:val="none" w:sz="0" w:space="0" w:color="auto"/>
                    <w:bottom w:val="none" w:sz="0" w:space="0" w:color="auto"/>
                    <w:right w:val="none" w:sz="0" w:space="0" w:color="auto"/>
                  </w:divBdr>
                  <w:divsChild>
                    <w:div w:id="1129132239">
                      <w:marLeft w:val="0"/>
                      <w:marRight w:val="0"/>
                      <w:marTop w:val="0"/>
                      <w:marBottom w:val="0"/>
                      <w:divBdr>
                        <w:top w:val="none" w:sz="0" w:space="0" w:color="auto"/>
                        <w:left w:val="none" w:sz="0" w:space="0" w:color="auto"/>
                        <w:bottom w:val="none" w:sz="0" w:space="0" w:color="auto"/>
                        <w:right w:val="none" w:sz="0" w:space="0" w:color="auto"/>
                      </w:divBdr>
                      <w:divsChild>
                        <w:div w:id="959915369">
                          <w:marLeft w:val="0"/>
                          <w:marRight w:val="0"/>
                          <w:marTop w:val="0"/>
                          <w:marBottom w:val="0"/>
                          <w:divBdr>
                            <w:top w:val="none" w:sz="0" w:space="0" w:color="auto"/>
                            <w:left w:val="none" w:sz="0" w:space="0" w:color="auto"/>
                            <w:bottom w:val="none" w:sz="0" w:space="0" w:color="auto"/>
                            <w:right w:val="none" w:sz="0" w:space="0" w:color="auto"/>
                          </w:divBdr>
                          <w:divsChild>
                            <w:div w:id="506554570">
                              <w:marLeft w:val="0"/>
                              <w:marRight w:val="0"/>
                              <w:marTop w:val="0"/>
                              <w:marBottom w:val="0"/>
                              <w:divBdr>
                                <w:top w:val="none" w:sz="0" w:space="0" w:color="auto"/>
                                <w:left w:val="none" w:sz="0" w:space="0" w:color="auto"/>
                                <w:bottom w:val="none" w:sz="0" w:space="0" w:color="auto"/>
                                <w:right w:val="none" w:sz="0" w:space="0" w:color="auto"/>
                              </w:divBdr>
                              <w:divsChild>
                                <w:div w:id="691221358">
                                  <w:marLeft w:val="0"/>
                                  <w:marRight w:val="0"/>
                                  <w:marTop w:val="0"/>
                                  <w:marBottom w:val="0"/>
                                  <w:divBdr>
                                    <w:top w:val="single" w:sz="6" w:space="0" w:color="F5F5F5"/>
                                    <w:left w:val="single" w:sz="6" w:space="0" w:color="F5F5F5"/>
                                    <w:bottom w:val="single" w:sz="6" w:space="0" w:color="F5F5F5"/>
                                    <w:right w:val="single" w:sz="6" w:space="0" w:color="F5F5F5"/>
                                  </w:divBdr>
                                  <w:divsChild>
                                    <w:div w:id="911933684">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282738">
      <w:bodyDiv w:val="1"/>
      <w:marLeft w:val="0"/>
      <w:marRight w:val="0"/>
      <w:marTop w:val="0"/>
      <w:marBottom w:val="0"/>
      <w:divBdr>
        <w:top w:val="none" w:sz="0" w:space="0" w:color="auto"/>
        <w:left w:val="none" w:sz="0" w:space="0" w:color="auto"/>
        <w:bottom w:val="none" w:sz="0" w:space="0" w:color="auto"/>
        <w:right w:val="none" w:sz="0" w:space="0" w:color="auto"/>
      </w:divBdr>
      <w:divsChild>
        <w:div w:id="545919913">
          <w:marLeft w:val="0"/>
          <w:marRight w:val="0"/>
          <w:marTop w:val="0"/>
          <w:marBottom w:val="0"/>
          <w:divBdr>
            <w:top w:val="none" w:sz="0" w:space="0" w:color="auto"/>
            <w:left w:val="none" w:sz="0" w:space="0" w:color="auto"/>
            <w:bottom w:val="none" w:sz="0" w:space="0" w:color="auto"/>
            <w:right w:val="none" w:sz="0" w:space="0" w:color="auto"/>
          </w:divBdr>
          <w:divsChild>
            <w:div w:id="1146897060">
              <w:marLeft w:val="0"/>
              <w:marRight w:val="0"/>
              <w:marTop w:val="0"/>
              <w:marBottom w:val="0"/>
              <w:divBdr>
                <w:top w:val="none" w:sz="0" w:space="0" w:color="auto"/>
                <w:left w:val="none" w:sz="0" w:space="0" w:color="auto"/>
                <w:bottom w:val="none" w:sz="0" w:space="0" w:color="auto"/>
                <w:right w:val="none" w:sz="0" w:space="0" w:color="auto"/>
              </w:divBdr>
              <w:divsChild>
                <w:div w:id="702555400">
                  <w:marLeft w:val="0"/>
                  <w:marRight w:val="0"/>
                  <w:marTop w:val="0"/>
                  <w:marBottom w:val="0"/>
                  <w:divBdr>
                    <w:top w:val="none" w:sz="0" w:space="0" w:color="auto"/>
                    <w:left w:val="none" w:sz="0" w:space="0" w:color="auto"/>
                    <w:bottom w:val="none" w:sz="0" w:space="0" w:color="auto"/>
                    <w:right w:val="none" w:sz="0" w:space="0" w:color="auto"/>
                  </w:divBdr>
                  <w:divsChild>
                    <w:div w:id="1373657128">
                      <w:marLeft w:val="0"/>
                      <w:marRight w:val="0"/>
                      <w:marTop w:val="0"/>
                      <w:marBottom w:val="0"/>
                      <w:divBdr>
                        <w:top w:val="none" w:sz="0" w:space="0" w:color="auto"/>
                        <w:left w:val="none" w:sz="0" w:space="0" w:color="auto"/>
                        <w:bottom w:val="none" w:sz="0" w:space="0" w:color="auto"/>
                        <w:right w:val="none" w:sz="0" w:space="0" w:color="auto"/>
                      </w:divBdr>
                      <w:divsChild>
                        <w:div w:id="1177383025">
                          <w:marLeft w:val="0"/>
                          <w:marRight w:val="0"/>
                          <w:marTop w:val="0"/>
                          <w:marBottom w:val="0"/>
                          <w:divBdr>
                            <w:top w:val="none" w:sz="0" w:space="0" w:color="auto"/>
                            <w:left w:val="none" w:sz="0" w:space="0" w:color="auto"/>
                            <w:bottom w:val="none" w:sz="0" w:space="0" w:color="auto"/>
                            <w:right w:val="none" w:sz="0" w:space="0" w:color="auto"/>
                          </w:divBdr>
                          <w:divsChild>
                            <w:div w:id="2118402775">
                              <w:marLeft w:val="0"/>
                              <w:marRight w:val="0"/>
                              <w:marTop w:val="0"/>
                              <w:marBottom w:val="0"/>
                              <w:divBdr>
                                <w:top w:val="none" w:sz="0" w:space="0" w:color="auto"/>
                                <w:left w:val="none" w:sz="0" w:space="0" w:color="auto"/>
                                <w:bottom w:val="none" w:sz="0" w:space="0" w:color="auto"/>
                                <w:right w:val="none" w:sz="0" w:space="0" w:color="auto"/>
                              </w:divBdr>
                              <w:divsChild>
                                <w:div w:id="961770607">
                                  <w:marLeft w:val="0"/>
                                  <w:marRight w:val="0"/>
                                  <w:marTop w:val="0"/>
                                  <w:marBottom w:val="0"/>
                                  <w:divBdr>
                                    <w:top w:val="single" w:sz="6" w:space="0" w:color="F5F5F5"/>
                                    <w:left w:val="single" w:sz="6" w:space="0" w:color="F5F5F5"/>
                                    <w:bottom w:val="single" w:sz="6" w:space="0" w:color="F5F5F5"/>
                                    <w:right w:val="single" w:sz="6" w:space="0" w:color="F5F5F5"/>
                                  </w:divBdr>
                                  <w:divsChild>
                                    <w:div w:id="993099316">
                                      <w:marLeft w:val="0"/>
                                      <w:marRight w:val="0"/>
                                      <w:marTop w:val="0"/>
                                      <w:marBottom w:val="0"/>
                                      <w:divBdr>
                                        <w:top w:val="none" w:sz="0" w:space="0" w:color="auto"/>
                                        <w:left w:val="none" w:sz="0" w:space="0" w:color="auto"/>
                                        <w:bottom w:val="none" w:sz="0" w:space="0" w:color="auto"/>
                                        <w:right w:val="none" w:sz="0" w:space="0" w:color="auto"/>
                                      </w:divBdr>
                                      <w:divsChild>
                                        <w:div w:id="2463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406747">
      <w:bodyDiv w:val="1"/>
      <w:marLeft w:val="0"/>
      <w:marRight w:val="0"/>
      <w:marTop w:val="0"/>
      <w:marBottom w:val="0"/>
      <w:divBdr>
        <w:top w:val="none" w:sz="0" w:space="0" w:color="auto"/>
        <w:left w:val="none" w:sz="0" w:space="0" w:color="auto"/>
        <w:bottom w:val="none" w:sz="0" w:space="0" w:color="auto"/>
        <w:right w:val="none" w:sz="0" w:space="0" w:color="auto"/>
      </w:divBdr>
      <w:divsChild>
        <w:div w:id="846867955">
          <w:marLeft w:val="0"/>
          <w:marRight w:val="0"/>
          <w:marTop w:val="0"/>
          <w:marBottom w:val="0"/>
          <w:divBdr>
            <w:top w:val="none" w:sz="0" w:space="0" w:color="auto"/>
            <w:left w:val="none" w:sz="0" w:space="0" w:color="auto"/>
            <w:bottom w:val="none" w:sz="0" w:space="0" w:color="auto"/>
            <w:right w:val="none" w:sz="0" w:space="0" w:color="auto"/>
          </w:divBdr>
          <w:divsChild>
            <w:div w:id="1792044548">
              <w:marLeft w:val="0"/>
              <w:marRight w:val="0"/>
              <w:marTop w:val="0"/>
              <w:marBottom w:val="0"/>
              <w:divBdr>
                <w:top w:val="none" w:sz="0" w:space="0" w:color="auto"/>
                <w:left w:val="none" w:sz="0" w:space="0" w:color="auto"/>
                <w:bottom w:val="none" w:sz="0" w:space="0" w:color="auto"/>
                <w:right w:val="none" w:sz="0" w:space="0" w:color="auto"/>
              </w:divBdr>
              <w:divsChild>
                <w:div w:id="407191232">
                  <w:marLeft w:val="0"/>
                  <w:marRight w:val="0"/>
                  <w:marTop w:val="0"/>
                  <w:marBottom w:val="0"/>
                  <w:divBdr>
                    <w:top w:val="none" w:sz="0" w:space="0" w:color="auto"/>
                    <w:left w:val="none" w:sz="0" w:space="0" w:color="auto"/>
                    <w:bottom w:val="none" w:sz="0" w:space="0" w:color="auto"/>
                    <w:right w:val="none" w:sz="0" w:space="0" w:color="auto"/>
                  </w:divBdr>
                  <w:divsChild>
                    <w:div w:id="1397557226">
                      <w:marLeft w:val="0"/>
                      <w:marRight w:val="0"/>
                      <w:marTop w:val="0"/>
                      <w:marBottom w:val="0"/>
                      <w:divBdr>
                        <w:top w:val="none" w:sz="0" w:space="0" w:color="auto"/>
                        <w:left w:val="none" w:sz="0" w:space="0" w:color="auto"/>
                        <w:bottom w:val="none" w:sz="0" w:space="0" w:color="auto"/>
                        <w:right w:val="none" w:sz="0" w:space="0" w:color="auto"/>
                      </w:divBdr>
                      <w:divsChild>
                        <w:div w:id="849376069">
                          <w:marLeft w:val="0"/>
                          <w:marRight w:val="0"/>
                          <w:marTop w:val="0"/>
                          <w:marBottom w:val="0"/>
                          <w:divBdr>
                            <w:top w:val="none" w:sz="0" w:space="0" w:color="auto"/>
                            <w:left w:val="none" w:sz="0" w:space="0" w:color="auto"/>
                            <w:bottom w:val="none" w:sz="0" w:space="0" w:color="auto"/>
                            <w:right w:val="none" w:sz="0" w:space="0" w:color="auto"/>
                          </w:divBdr>
                          <w:divsChild>
                            <w:div w:id="1916040485">
                              <w:marLeft w:val="0"/>
                              <w:marRight w:val="0"/>
                              <w:marTop w:val="0"/>
                              <w:marBottom w:val="0"/>
                              <w:divBdr>
                                <w:top w:val="none" w:sz="0" w:space="0" w:color="auto"/>
                                <w:left w:val="none" w:sz="0" w:space="0" w:color="auto"/>
                                <w:bottom w:val="none" w:sz="0" w:space="0" w:color="auto"/>
                                <w:right w:val="none" w:sz="0" w:space="0" w:color="auto"/>
                              </w:divBdr>
                              <w:divsChild>
                                <w:div w:id="1266616657">
                                  <w:marLeft w:val="0"/>
                                  <w:marRight w:val="0"/>
                                  <w:marTop w:val="0"/>
                                  <w:marBottom w:val="0"/>
                                  <w:divBdr>
                                    <w:top w:val="single" w:sz="6" w:space="0" w:color="F5F5F5"/>
                                    <w:left w:val="single" w:sz="6" w:space="0" w:color="F5F5F5"/>
                                    <w:bottom w:val="single" w:sz="6" w:space="0" w:color="F5F5F5"/>
                                    <w:right w:val="single" w:sz="6" w:space="0" w:color="F5F5F5"/>
                                  </w:divBdr>
                                  <w:divsChild>
                                    <w:div w:id="1187253661">
                                      <w:marLeft w:val="0"/>
                                      <w:marRight w:val="0"/>
                                      <w:marTop w:val="0"/>
                                      <w:marBottom w:val="0"/>
                                      <w:divBdr>
                                        <w:top w:val="none" w:sz="0" w:space="0" w:color="auto"/>
                                        <w:left w:val="none" w:sz="0" w:space="0" w:color="auto"/>
                                        <w:bottom w:val="none" w:sz="0" w:space="0" w:color="auto"/>
                                        <w:right w:val="none" w:sz="0" w:space="0" w:color="auto"/>
                                      </w:divBdr>
                                      <w:divsChild>
                                        <w:div w:id="5294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697317">
      <w:bodyDiv w:val="1"/>
      <w:marLeft w:val="0"/>
      <w:marRight w:val="0"/>
      <w:marTop w:val="0"/>
      <w:marBottom w:val="0"/>
      <w:divBdr>
        <w:top w:val="none" w:sz="0" w:space="0" w:color="auto"/>
        <w:left w:val="none" w:sz="0" w:space="0" w:color="auto"/>
        <w:bottom w:val="none" w:sz="0" w:space="0" w:color="auto"/>
        <w:right w:val="none" w:sz="0" w:space="0" w:color="auto"/>
      </w:divBdr>
      <w:divsChild>
        <w:div w:id="862128598">
          <w:marLeft w:val="0"/>
          <w:marRight w:val="0"/>
          <w:marTop w:val="0"/>
          <w:marBottom w:val="0"/>
          <w:divBdr>
            <w:top w:val="none" w:sz="0" w:space="0" w:color="auto"/>
            <w:left w:val="none" w:sz="0" w:space="0" w:color="auto"/>
            <w:bottom w:val="none" w:sz="0" w:space="0" w:color="auto"/>
            <w:right w:val="none" w:sz="0" w:space="0" w:color="auto"/>
          </w:divBdr>
        </w:div>
      </w:divsChild>
    </w:div>
    <w:div w:id="1520122520">
      <w:bodyDiv w:val="1"/>
      <w:marLeft w:val="0"/>
      <w:marRight w:val="0"/>
      <w:marTop w:val="0"/>
      <w:marBottom w:val="0"/>
      <w:divBdr>
        <w:top w:val="none" w:sz="0" w:space="0" w:color="auto"/>
        <w:left w:val="none" w:sz="0" w:space="0" w:color="auto"/>
        <w:bottom w:val="none" w:sz="0" w:space="0" w:color="auto"/>
        <w:right w:val="none" w:sz="0" w:space="0" w:color="auto"/>
      </w:divBdr>
      <w:divsChild>
        <w:div w:id="755707426">
          <w:marLeft w:val="0"/>
          <w:marRight w:val="0"/>
          <w:marTop w:val="0"/>
          <w:marBottom w:val="0"/>
          <w:divBdr>
            <w:top w:val="none" w:sz="0" w:space="0" w:color="auto"/>
            <w:left w:val="none" w:sz="0" w:space="0" w:color="auto"/>
            <w:bottom w:val="none" w:sz="0" w:space="0" w:color="auto"/>
            <w:right w:val="none" w:sz="0" w:space="0" w:color="auto"/>
          </w:divBdr>
          <w:divsChild>
            <w:div w:id="539904747">
              <w:marLeft w:val="0"/>
              <w:marRight w:val="0"/>
              <w:marTop w:val="0"/>
              <w:marBottom w:val="0"/>
              <w:divBdr>
                <w:top w:val="none" w:sz="0" w:space="0" w:color="auto"/>
                <w:left w:val="none" w:sz="0" w:space="0" w:color="auto"/>
                <w:bottom w:val="none" w:sz="0" w:space="0" w:color="auto"/>
                <w:right w:val="none" w:sz="0" w:space="0" w:color="auto"/>
              </w:divBdr>
              <w:divsChild>
                <w:div w:id="975722299">
                  <w:marLeft w:val="0"/>
                  <w:marRight w:val="0"/>
                  <w:marTop w:val="0"/>
                  <w:marBottom w:val="0"/>
                  <w:divBdr>
                    <w:top w:val="none" w:sz="0" w:space="0" w:color="auto"/>
                    <w:left w:val="none" w:sz="0" w:space="0" w:color="auto"/>
                    <w:bottom w:val="none" w:sz="0" w:space="0" w:color="auto"/>
                    <w:right w:val="none" w:sz="0" w:space="0" w:color="auto"/>
                  </w:divBdr>
                  <w:divsChild>
                    <w:div w:id="218979870">
                      <w:marLeft w:val="0"/>
                      <w:marRight w:val="0"/>
                      <w:marTop w:val="0"/>
                      <w:marBottom w:val="0"/>
                      <w:divBdr>
                        <w:top w:val="none" w:sz="0" w:space="0" w:color="auto"/>
                        <w:left w:val="none" w:sz="0" w:space="0" w:color="auto"/>
                        <w:bottom w:val="none" w:sz="0" w:space="0" w:color="auto"/>
                        <w:right w:val="none" w:sz="0" w:space="0" w:color="auto"/>
                      </w:divBdr>
                      <w:divsChild>
                        <w:div w:id="26150909">
                          <w:marLeft w:val="0"/>
                          <w:marRight w:val="0"/>
                          <w:marTop w:val="0"/>
                          <w:marBottom w:val="0"/>
                          <w:divBdr>
                            <w:top w:val="none" w:sz="0" w:space="0" w:color="auto"/>
                            <w:left w:val="none" w:sz="0" w:space="0" w:color="auto"/>
                            <w:bottom w:val="none" w:sz="0" w:space="0" w:color="auto"/>
                            <w:right w:val="none" w:sz="0" w:space="0" w:color="auto"/>
                          </w:divBdr>
                          <w:divsChild>
                            <w:div w:id="1438789575">
                              <w:marLeft w:val="0"/>
                              <w:marRight w:val="0"/>
                              <w:marTop w:val="0"/>
                              <w:marBottom w:val="0"/>
                              <w:divBdr>
                                <w:top w:val="none" w:sz="0" w:space="0" w:color="auto"/>
                                <w:left w:val="none" w:sz="0" w:space="0" w:color="auto"/>
                                <w:bottom w:val="none" w:sz="0" w:space="0" w:color="auto"/>
                                <w:right w:val="none" w:sz="0" w:space="0" w:color="auto"/>
                              </w:divBdr>
                              <w:divsChild>
                                <w:div w:id="2104063430">
                                  <w:marLeft w:val="0"/>
                                  <w:marRight w:val="0"/>
                                  <w:marTop w:val="0"/>
                                  <w:marBottom w:val="0"/>
                                  <w:divBdr>
                                    <w:top w:val="single" w:sz="6" w:space="0" w:color="F5F5F5"/>
                                    <w:left w:val="single" w:sz="6" w:space="0" w:color="F5F5F5"/>
                                    <w:bottom w:val="single" w:sz="6" w:space="0" w:color="F5F5F5"/>
                                    <w:right w:val="single" w:sz="6" w:space="0" w:color="F5F5F5"/>
                                  </w:divBdr>
                                  <w:divsChild>
                                    <w:div w:id="55781766">
                                      <w:marLeft w:val="0"/>
                                      <w:marRight w:val="0"/>
                                      <w:marTop w:val="0"/>
                                      <w:marBottom w:val="0"/>
                                      <w:divBdr>
                                        <w:top w:val="none" w:sz="0" w:space="0" w:color="auto"/>
                                        <w:left w:val="none" w:sz="0" w:space="0" w:color="auto"/>
                                        <w:bottom w:val="none" w:sz="0" w:space="0" w:color="auto"/>
                                        <w:right w:val="none" w:sz="0" w:space="0" w:color="auto"/>
                                      </w:divBdr>
                                      <w:divsChild>
                                        <w:div w:id="5897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6041026">
      <w:bodyDiv w:val="1"/>
      <w:marLeft w:val="0"/>
      <w:marRight w:val="0"/>
      <w:marTop w:val="0"/>
      <w:marBottom w:val="0"/>
      <w:divBdr>
        <w:top w:val="none" w:sz="0" w:space="0" w:color="auto"/>
        <w:left w:val="none" w:sz="0" w:space="0" w:color="auto"/>
        <w:bottom w:val="none" w:sz="0" w:space="0" w:color="auto"/>
        <w:right w:val="none" w:sz="0" w:space="0" w:color="auto"/>
      </w:divBdr>
      <w:divsChild>
        <w:div w:id="1142432306">
          <w:marLeft w:val="0"/>
          <w:marRight w:val="0"/>
          <w:marTop w:val="0"/>
          <w:marBottom w:val="0"/>
          <w:divBdr>
            <w:top w:val="none" w:sz="0" w:space="0" w:color="auto"/>
            <w:left w:val="none" w:sz="0" w:space="0" w:color="auto"/>
            <w:bottom w:val="none" w:sz="0" w:space="0" w:color="auto"/>
            <w:right w:val="none" w:sz="0" w:space="0" w:color="auto"/>
          </w:divBdr>
          <w:divsChild>
            <w:div w:id="1056781948">
              <w:marLeft w:val="0"/>
              <w:marRight w:val="0"/>
              <w:marTop w:val="0"/>
              <w:marBottom w:val="0"/>
              <w:divBdr>
                <w:top w:val="none" w:sz="0" w:space="0" w:color="auto"/>
                <w:left w:val="none" w:sz="0" w:space="0" w:color="auto"/>
                <w:bottom w:val="none" w:sz="0" w:space="0" w:color="auto"/>
                <w:right w:val="none" w:sz="0" w:space="0" w:color="auto"/>
              </w:divBdr>
              <w:divsChild>
                <w:div w:id="121120165">
                  <w:marLeft w:val="0"/>
                  <w:marRight w:val="0"/>
                  <w:marTop w:val="0"/>
                  <w:marBottom w:val="0"/>
                  <w:divBdr>
                    <w:top w:val="none" w:sz="0" w:space="0" w:color="auto"/>
                    <w:left w:val="none" w:sz="0" w:space="0" w:color="auto"/>
                    <w:bottom w:val="none" w:sz="0" w:space="0" w:color="auto"/>
                    <w:right w:val="none" w:sz="0" w:space="0" w:color="auto"/>
                  </w:divBdr>
                  <w:divsChild>
                    <w:div w:id="65614375">
                      <w:marLeft w:val="0"/>
                      <w:marRight w:val="0"/>
                      <w:marTop w:val="0"/>
                      <w:marBottom w:val="0"/>
                      <w:divBdr>
                        <w:top w:val="none" w:sz="0" w:space="0" w:color="auto"/>
                        <w:left w:val="none" w:sz="0" w:space="0" w:color="auto"/>
                        <w:bottom w:val="none" w:sz="0" w:space="0" w:color="auto"/>
                        <w:right w:val="none" w:sz="0" w:space="0" w:color="auto"/>
                      </w:divBdr>
                      <w:divsChild>
                        <w:div w:id="1704406446">
                          <w:marLeft w:val="0"/>
                          <w:marRight w:val="0"/>
                          <w:marTop w:val="0"/>
                          <w:marBottom w:val="0"/>
                          <w:divBdr>
                            <w:top w:val="none" w:sz="0" w:space="0" w:color="auto"/>
                            <w:left w:val="none" w:sz="0" w:space="0" w:color="auto"/>
                            <w:bottom w:val="none" w:sz="0" w:space="0" w:color="auto"/>
                            <w:right w:val="none" w:sz="0" w:space="0" w:color="auto"/>
                          </w:divBdr>
                          <w:divsChild>
                            <w:div w:id="1685590764">
                              <w:marLeft w:val="0"/>
                              <w:marRight w:val="0"/>
                              <w:marTop w:val="0"/>
                              <w:marBottom w:val="0"/>
                              <w:divBdr>
                                <w:top w:val="none" w:sz="0" w:space="0" w:color="auto"/>
                                <w:left w:val="none" w:sz="0" w:space="0" w:color="auto"/>
                                <w:bottom w:val="none" w:sz="0" w:space="0" w:color="auto"/>
                                <w:right w:val="none" w:sz="0" w:space="0" w:color="auto"/>
                              </w:divBdr>
                              <w:divsChild>
                                <w:div w:id="1733313193">
                                  <w:marLeft w:val="0"/>
                                  <w:marRight w:val="0"/>
                                  <w:marTop w:val="0"/>
                                  <w:marBottom w:val="0"/>
                                  <w:divBdr>
                                    <w:top w:val="single" w:sz="6" w:space="0" w:color="F5F5F5"/>
                                    <w:left w:val="single" w:sz="6" w:space="0" w:color="F5F5F5"/>
                                    <w:bottom w:val="single" w:sz="6" w:space="0" w:color="F5F5F5"/>
                                    <w:right w:val="single" w:sz="6" w:space="0" w:color="F5F5F5"/>
                                  </w:divBdr>
                                  <w:divsChild>
                                    <w:div w:id="585770806">
                                      <w:marLeft w:val="0"/>
                                      <w:marRight w:val="0"/>
                                      <w:marTop w:val="0"/>
                                      <w:marBottom w:val="0"/>
                                      <w:divBdr>
                                        <w:top w:val="none" w:sz="0" w:space="0" w:color="auto"/>
                                        <w:left w:val="none" w:sz="0" w:space="0" w:color="auto"/>
                                        <w:bottom w:val="none" w:sz="0" w:space="0" w:color="auto"/>
                                        <w:right w:val="none" w:sz="0" w:space="0" w:color="auto"/>
                                      </w:divBdr>
                                      <w:divsChild>
                                        <w:div w:id="20369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445873">
      <w:bodyDiv w:val="1"/>
      <w:marLeft w:val="0"/>
      <w:marRight w:val="0"/>
      <w:marTop w:val="0"/>
      <w:marBottom w:val="0"/>
      <w:divBdr>
        <w:top w:val="none" w:sz="0" w:space="0" w:color="auto"/>
        <w:left w:val="none" w:sz="0" w:space="0" w:color="auto"/>
        <w:bottom w:val="none" w:sz="0" w:space="0" w:color="auto"/>
        <w:right w:val="none" w:sz="0" w:space="0" w:color="auto"/>
      </w:divBdr>
      <w:divsChild>
        <w:div w:id="1635984455">
          <w:marLeft w:val="0"/>
          <w:marRight w:val="0"/>
          <w:marTop w:val="0"/>
          <w:marBottom w:val="0"/>
          <w:divBdr>
            <w:top w:val="none" w:sz="0" w:space="0" w:color="auto"/>
            <w:left w:val="none" w:sz="0" w:space="0" w:color="auto"/>
            <w:bottom w:val="none" w:sz="0" w:space="0" w:color="auto"/>
            <w:right w:val="none" w:sz="0" w:space="0" w:color="auto"/>
          </w:divBdr>
          <w:divsChild>
            <w:div w:id="277444605">
              <w:marLeft w:val="0"/>
              <w:marRight w:val="0"/>
              <w:marTop w:val="0"/>
              <w:marBottom w:val="0"/>
              <w:divBdr>
                <w:top w:val="none" w:sz="0" w:space="0" w:color="auto"/>
                <w:left w:val="none" w:sz="0" w:space="0" w:color="auto"/>
                <w:bottom w:val="none" w:sz="0" w:space="0" w:color="auto"/>
                <w:right w:val="none" w:sz="0" w:space="0" w:color="auto"/>
              </w:divBdr>
              <w:divsChild>
                <w:div w:id="590311035">
                  <w:marLeft w:val="0"/>
                  <w:marRight w:val="0"/>
                  <w:marTop w:val="0"/>
                  <w:marBottom w:val="0"/>
                  <w:divBdr>
                    <w:top w:val="none" w:sz="0" w:space="0" w:color="auto"/>
                    <w:left w:val="none" w:sz="0" w:space="0" w:color="auto"/>
                    <w:bottom w:val="none" w:sz="0" w:space="0" w:color="auto"/>
                    <w:right w:val="none" w:sz="0" w:space="0" w:color="auto"/>
                  </w:divBdr>
                  <w:divsChild>
                    <w:div w:id="1328828599">
                      <w:marLeft w:val="0"/>
                      <w:marRight w:val="0"/>
                      <w:marTop w:val="0"/>
                      <w:marBottom w:val="0"/>
                      <w:divBdr>
                        <w:top w:val="none" w:sz="0" w:space="0" w:color="auto"/>
                        <w:left w:val="none" w:sz="0" w:space="0" w:color="auto"/>
                        <w:bottom w:val="none" w:sz="0" w:space="0" w:color="auto"/>
                        <w:right w:val="none" w:sz="0" w:space="0" w:color="auto"/>
                      </w:divBdr>
                      <w:divsChild>
                        <w:div w:id="1823890397">
                          <w:marLeft w:val="0"/>
                          <w:marRight w:val="0"/>
                          <w:marTop w:val="0"/>
                          <w:marBottom w:val="0"/>
                          <w:divBdr>
                            <w:top w:val="none" w:sz="0" w:space="0" w:color="auto"/>
                            <w:left w:val="none" w:sz="0" w:space="0" w:color="auto"/>
                            <w:bottom w:val="none" w:sz="0" w:space="0" w:color="auto"/>
                            <w:right w:val="none" w:sz="0" w:space="0" w:color="auto"/>
                          </w:divBdr>
                          <w:divsChild>
                            <w:div w:id="211234165">
                              <w:marLeft w:val="0"/>
                              <w:marRight w:val="0"/>
                              <w:marTop w:val="0"/>
                              <w:marBottom w:val="0"/>
                              <w:divBdr>
                                <w:top w:val="none" w:sz="0" w:space="0" w:color="auto"/>
                                <w:left w:val="none" w:sz="0" w:space="0" w:color="auto"/>
                                <w:bottom w:val="none" w:sz="0" w:space="0" w:color="auto"/>
                                <w:right w:val="none" w:sz="0" w:space="0" w:color="auto"/>
                              </w:divBdr>
                              <w:divsChild>
                                <w:div w:id="16661255">
                                  <w:marLeft w:val="0"/>
                                  <w:marRight w:val="0"/>
                                  <w:marTop w:val="0"/>
                                  <w:marBottom w:val="0"/>
                                  <w:divBdr>
                                    <w:top w:val="single" w:sz="6" w:space="0" w:color="F5F5F5"/>
                                    <w:left w:val="single" w:sz="6" w:space="0" w:color="F5F5F5"/>
                                    <w:bottom w:val="single" w:sz="6" w:space="0" w:color="F5F5F5"/>
                                    <w:right w:val="single" w:sz="6" w:space="0" w:color="F5F5F5"/>
                                  </w:divBdr>
                                  <w:divsChild>
                                    <w:div w:id="600379973">
                                      <w:marLeft w:val="0"/>
                                      <w:marRight w:val="0"/>
                                      <w:marTop w:val="0"/>
                                      <w:marBottom w:val="0"/>
                                      <w:divBdr>
                                        <w:top w:val="none" w:sz="0" w:space="0" w:color="auto"/>
                                        <w:left w:val="none" w:sz="0" w:space="0" w:color="auto"/>
                                        <w:bottom w:val="none" w:sz="0" w:space="0" w:color="auto"/>
                                        <w:right w:val="none" w:sz="0" w:space="0" w:color="auto"/>
                                      </w:divBdr>
                                      <w:divsChild>
                                        <w:div w:id="1205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157707">
      <w:bodyDiv w:val="1"/>
      <w:marLeft w:val="0"/>
      <w:marRight w:val="0"/>
      <w:marTop w:val="0"/>
      <w:marBottom w:val="0"/>
      <w:divBdr>
        <w:top w:val="none" w:sz="0" w:space="0" w:color="auto"/>
        <w:left w:val="none" w:sz="0" w:space="0" w:color="auto"/>
        <w:bottom w:val="none" w:sz="0" w:space="0" w:color="auto"/>
        <w:right w:val="none" w:sz="0" w:space="0" w:color="auto"/>
      </w:divBdr>
      <w:divsChild>
        <w:div w:id="1750498288">
          <w:marLeft w:val="0"/>
          <w:marRight w:val="0"/>
          <w:marTop w:val="0"/>
          <w:marBottom w:val="0"/>
          <w:divBdr>
            <w:top w:val="none" w:sz="0" w:space="0" w:color="auto"/>
            <w:left w:val="none" w:sz="0" w:space="0" w:color="auto"/>
            <w:bottom w:val="none" w:sz="0" w:space="0" w:color="auto"/>
            <w:right w:val="none" w:sz="0" w:space="0" w:color="auto"/>
          </w:divBdr>
          <w:divsChild>
            <w:div w:id="1229144645">
              <w:marLeft w:val="0"/>
              <w:marRight w:val="0"/>
              <w:marTop w:val="0"/>
              <w:marBottom w:val="0"/>
              <w:divBdr>
                <w:top w:val="none" w:sz="0" w:space="0" w:color="auto"/>
                <w:left w:val="none" w:sz="0" w:space="0" w:color="auto"/>
                <w:bottom w:val="none" w:sz="0" w:space="0" w:color="auto"/>
                <w:right w:val="none" w:sz="0" w:space="0" w:color="auto"/>
              </w:divBdr>
              <w:divsChild>
                <w:div w:id="1877741314">
                  <w:marLeft w:val="0"/>
                  <w:marRight w:val="0"/>
                  <w:marTop w:val="0"/>
                  <w:marBottom w:val="0"/>
                  <w:divBdr>
                    <w:top w:val="none" w:sz="0" w:space="0" w:color="auto"/>
                    <w:left w:val="none" w:sz="0" w:space="0" w:color="auto"/>
                    <w:bottom w:val="none" w:sz="0" w:space="0" w:color="auto"/>
                    <w:right w:val="none" w:sz="0" w:space="0" w:color="auto"/>
                  </w:divBdr>
                  <w:divsChild>
                    <w:div w:id="2099516720">
                      <w:marLeft w:val="0"/>
                      <w:marRight w:val="0"/>
                      <w:marTop w:val="0"/>
                      <w:marBottom w:val="0"/>
                      <w:divBdr>
                        <w:top w:val="none" w:sz="0" w:space="0" w:color="auto"/>
                        <w:left w:val="none" w:sz="0" w:space="0" w:color="auto"/>
                        <w:bottom w:val="none" w:sz="0" w:space="0" w:color="auto"/>
                        <w:right w:val="none" w:sz="0" w:space="0" w:color="auto"/>
                      </w:divBdr>
                      <w:divsChild>
                        <w:div w:id="1642072391">
                          <w:marLeft w:val="0"/>
                          <w:marRight w:val="0"/>
                          <w:marTop w:val="0"/>
                          <w:marBottom w:val="0"/>
                          <w:divBdr>
                            <w:top w:val="none" w:sz="0" w:space="0" w:color="auto"/>
                            <w:left w:val="none" w:sz="0" w:space="0" w:color="auto"/>
                            <w:bottom w:val="none" w:sz="0" w:space="0" w:color="auto"/>
                            <w:right w:val="none" w:sz="0" w:space="0" w:color="auto"/>
                          </w:divBdr>
                          <w:divsChild>
                            <w:div w:id="1738433906">
                              <w:marLeft w:val="0"/>
                              <w:marRight w:val="0"/>
                              <w:marTop w:val="0"/>
                              <w:marBottom w:val="0"/>
                              <w:divBdr>
                                <w:top w:val="none" w:sz="0" w:space="0" w:color="auto"/>
                                <w:left w:val="none" w:sz="0" w:space="0" w:color="auto"/>
                                <w:bottom w:val="none" w:sz="0" w:space="0" w:color="auto"/>
                                <w:right w:val="none" w:sz="0" w:space="0" w:color="auto"/>
                              </w:divBdr>
                              <w:divsChild>
                                <w:div w:id="1367489860">
                                  <w:marLeft w:val="0"/>
                                  <w:marRight w:val="0"/>
                                  <w:marTop w:val="0"/>
                                  <w:marBottom w:val="0"/>
                                  <w:divBdr>
                                    <w:top w:val="single" w:sz="6" w:space="0" w:color="F5F5F5"/>
                                    <w:left w:val="single" w:sz="6" w:space="0" w:color="F5F5F5"/>
                                    <w:bottom w:val="single" w:sz="6" w:space="0" w:color="F5F5F5"/>
                                    <w:right w:val="single" w:sz="6" w:space="0" w:color="F5F5F5"/>
                                  </w:divBdr>
                                  <w:divsChild>
                                    <w:div w:id="1380741143">
                                      <w:marLeft w:val="0"/>
                                      <w:marRight w:val="0"/>
                                      <w:marTop w:val="0"/>
                                      <w:marBottom w:val="0"/>
                                      <w:divBdr>
                                        <w:top w:val="none" w:sz="0" w:space="0" w:color="auto"/>
                                        <w:left w:val="none" w:sz="0" w:space="0" w:color="auto"/>
                                        <w:bottom w:val="none" w:sz="0" w:space="0" w:color="auto"/>
                                        <w:right w:val="none" w:sz="0" w:space="0" w:color="auto"/>
                                      </w:divBdr>
                                      <w:divsChild>
                                        <w:div w:id="13638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8789056">
      <w:bodyDiv w:val="1"/>
      <w:marLeft w:val="0"/>
      <w:marRight w:val="0"/>
      <w:marTop w:val="0"/>
      <w:marBottom w:val="0"/>
      <w:divBdr>
        <w:top w:val="none" w:sz="0" w:space="0" w:color="auto"/>
        <w:left w:val="none" w:sz="0" w:space="0" w:color="auto"/>
        <w:bottom w:val="none" w:sz="0" w:space="0" w:color="auto"/>
        <w:right w:val="none" w:sz="0" w:space="0" w:color="auto"/>
      </w:divBdr>
    </w:div>
    <w:div w:id="1590429792">
      <w:bodyDiv w:val="1"/>
      <w:marLeft w:val="0"/>
      <w:marRight w:val="0"/>
      <w:marTop w:val="0"/>
      <w:marBottom w:val="0"/>
      <w:divBdr>
        <w:top w:val="none" w:sz="0" w:space="0" w:color="auto"/>
        <w:left w:val="none" w:sz="0" w:space="0" w:color="auto"/>
        <w:bottom w:val="none" w:sz="0" w:space="0" w:color="auto"/>
        <w:right w:val="none" w:sz="0" w:space="0" w:color="auto"/>
      </w:divBdr>
      <w:divsChild>
        <w:div w:id="340205773">
          <w:marLeft w:val="0"/>
          <w:marRight w:val="0"/>
          <w:marTop w:val="0"/>
          <w:marBottom w:val="0"/>
          <w:divBdr>
            <w:top w:val="none" w:sz="0" w:space="0" w:color="auto"/>
            <w:left w:val="none" w:sz="0" w:space="0" w:color="auto"/>
            <w:bottom w:val="none" w:sz="0" w:space="0" w:color="auto"/>
            <w:right w:val="none" w:sz="0" w:space="0" w:color="auto"/>
          </w:divBdr>
          <w:divsChild>
            <w:div w:id="1790276159">
              <w:marLeft w:val="0"/>
              <w:marRight w:val="0"/>
              <w:marTop w:val="0"/>
              <w:marBottom w:val="0"/>
              <w:divBdr>
                <w:top w:val="none" w:sz="0" w:space="0" w:color="auto"/>
                <w:left w:val="none" w:sz="0" w:space="0" w:color="auto"/>
                <w:bottom w:val="none" w:sz="0" w:space="0" w:color="auto"/>
                <w:right w:val="none" w:sz="0" w:space="0" w:color="auto"/>
              </w:divBdr>
              <w:divsChild>
                <w:div w:id="2142840560">
                  <w:marLeft w:val="0"/>
                  <w:marRight w:val="0"/>
                  <w:marTop w:val="0"/>
                  <w:marBottom w:val="0"/>
                  <w:divBdr>
                    <w:top w:val="none" w:sz="0" w:space="0" w:color="auto"/>
                    <w:left w:val="none" w:sz="0" w:space="0" w:color="auto"/>
                    <w:bottom w:val="none" w:sz="0" w:space="0" w:color="auto"/>
                    <w:right w:val="none" w:sz="0" w:space="0" w:color="auto"/>
                  </w:divBdr>
                  <w:divsChild>
                    <w:div w:id="741761237">
                      <w:marLeft w:val="0"/>
                      <w:marRight w:val="0"/>
                      <w:marTop w:val="0"/>
                      <w:marBottom w:val="0"/>
                      <w:divBdr>
                        <w:top w:val="none" w:sz="0" w:space="0" w:color="auto"/>
                        <w:left w:val="none" w:sz="0" w:space="0" w:color="auto"/>
                        <w:bottom w:val="none" w:sz="0" w:space="0" w:color="auto"/>
                        <w:right w:val="none" w:sz="0" w:space="0" w:color="auto"/>
                      </w:divBdr>
                      <w:divsChild>
                        <w:div w:id="1453287703">
                          <w:marLeft w:val="0"/>
                          <w:marRight w:val="0"/>
                          <w:marTop w:val="0"/>
                          <w:marBottom w:val="0"/>
                          <w:divBdr>
                            <w:top w:val="none" w:sz="0" w:space="0" w:color="auto"/>
                            <w:left w:val="none" w:sz="0" w:space="0" w:color="auto"/>
                            <w:bottom w:val="none" w:sz="0" w:space="0" w:color="auto"/>
                            <w:right w:val="none" w:sz="0" w:space="0" w:color="auto"/>
                          </w:divBdr>
                          <w:divsChild>
                            <w:div w:id="1614169412">
                              <w:marLeft w:val="0"/>
                              <w:marRight w:val="0"/>
                              <w:marTop w:val="0"/>
                              <w:marBottom w:val="0"/>
                              <w:divBdr>
                                <w:top w:val="none" w:sz="0" w:space="0" w:color="auto"/>
                                <w:left w:val="none" w:sz="0" w:space="0" w:color="auto"/>
                                <w:bottom w:val="none" w:sz="0" w:space="0" w:color="auto"/>
                                <w:right w:val="none" w:sz="0" w:space="0" w:color="auto"/>
                              </w:divBdr>
                              <w:divsChild>
                                <w:div w:id="1629817572">
                                  <w:marLeft w:val="0"/>
                                  <w:marRight w:val="0"/>
                                  <w:marTop w:val="0"/>
                                  <w:marBottom w:val="0"/>
                                  <w:divBdr>
                                    <w:top w:val="single" w:sz="6" w:space="0" w:color="F5F5F5"/>
                                    <w:left w:val="single" w:sz="6" w:space="0" w:color="F5F5F5"/>
                                    <w:bottom w:val="single" w:sz="6" w:space="0" w:color="F5F5F5"/>
                                    <w:right w:val="single" w:sz="6" w:space="0" w:color="F5F5F5"/>
                                  </w:divBdr>
                                  <w:divsChild>
                                    <w:div w:id="1257982320">
                                      <w:marLeft w:val="0"/>
                                      <w:marRight w:val="0"/>
                                      <w:marTop w:val="0"/>
                                      <w:marBottom w:val="0"/>
                                      <w:divBdr>
                                        <w:top w:val="none" w:sz="0" w:space="0" w:color="auto"/>
                                        <w:left w:val="none" w:sz="0" w:space="0" w:color="auto"/>
                                        <w:bottom w:val="none" w:sz="0" w:space="0" w:color="auto"/>
                                        <w:right w:val="none" w:sz="0" w:space="0" w:color="auto"/>
                                      </w:divBdr>
                                      <w:divsChild>
                                        <w:div w:id="11900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167789">
      <w:bodyDiv w:val="1"/>
      <w:marLeft w:val="0"/>
      <w:marRight w:val="0"/>
      <w:marTop w:val="0"/>
      <w:marBottom w:val="0"/>
      <w:divBdr>
        <w:top w:val="none" w:sz="0" w:space="0" w:color="auto"/>
        <w:left w:val="none" w:sz="0" w:space="0" w:color="auto"/>
        <w:bottom w:val="none" w:sz="0" w:space="0" w:color="auto"/>
        <w:right w:val="none" w:sz="0" w:space="0" w:color="auto"/>
      </w:divBdr>
      <w:divsChild>
        <w:div w:id="773983372">
          <w:marLeft w:val="0"/>
          <w:marRight w:val="0"/>
          <w:marTop w:val="0"/>
          <w:marBottom w:val="0"/>
          <w:divBdr>
            <w:top w:val="none" w:sz="0" w:space="0" w:color="auto"/>
            <w:left w:val="none" w:sz="0" w:space="0" w:color="auto"/>
            <w:bottom w:val="none" w:sz="0" w:space="0" w:color="auto"/>
            <w:right w:val="none" w:sz="0" w:space="0" w:color="auto"/>
          </w:divBdr>
          <w:divsChild>
            <w:div w:id="1088111962">
              <w:marLeft w:val="0"/>
              <w:marRight w:val="0"/>
              <w:marTop w:val="0"/>
              <w:marBottom w:val="0"/>
              <w:divBdr>
                <w:top w:val="none" w:sz="0" w:space="0" w:color="auto"/>
                <w:left w:val="none" w:sz="0" w:space="0" w:color="auto"/>
                <w:bottom w:val="none" w:sz="0" w:space="0" w:color="auto"/>
                <w:right w:val="none" w:sz="0" w:space="0" w:color="auto"/>
              </w:divBdr>
              <w:divsChild>
                <w:div w:id="1167556075">
                  <w:marLeft w:val="0"/>
                  <w:marRight w:val="0"/>
                  <w:marTop w:val="0"/>
                  <w:marBottom w:val="0"/>
                  <w:divBdr>
                    <w:top w:val="none" w:sz="0" w:space="0" w:color="auto"/>
                    <w:left w:val="none" w:sz="0" w:space="0" w:color="auto"/>
                    <w:bottom w:val="none" w:sz="0" w:space="0" w:color="auto"/>
                    <w:right w:val="none" w:sz="0" w:space="0" w:color="auto"/>
                  </w:divBdr>
                  <w:divsChild>
                    <w:div w:id="1431044535">
                      <w:marLeft w:val="0"/>
                      <w:marRight w:val="0"/>
                      <w:marTop w:val="0"/>
                      <w:marBottom w:val="0"/>
                      <w:divBdr>
                        <w:top w:val="none" w:sz="0" w:space="0" w:color="auto"/>
                        <w:left w:val="none" w:sz="0" w:space="0" w:color="auto"/>
                        <w:bottom w:val="none" w:sz="0" w:space="0" w:color="auto"/>
                        <w:right w:val="none" w:sz="0" w:space="0" w:color="auto"/>
                      </w:divBdr>
                      <w:divsChild>
                        <w:div w:id="359821088">
                          <w:marLeft w:val="0"/>
                          <w:marRight w:val="0"/>
                          <w:marTop w:val="0"/>
                          <w:marBottom w:val="0"/>
                          <w:divBdr>
                            <w:top w:val="none" w:sz="0" w:space="0" w:color="auto"/>
                            <w:left w:val="none" w:sz="0" w:space="0" w:color="auto"/>
                            <w:bottom w:val="none" w:sz="0" w:space="0" w:color="auto"/>
                            <w:right w:val="none" w:sz="0" w:space="0" w:color="auto"/>
                          </w:divBdr>
                          <w:divsChild>
                            <w:div w:id="776368877">
                              <w:marLeft w:val="0"/>
                              <w:marRight w:val="0"/>
                              <w:marTop w:val="0"/>
                              <w:marBottom w:val="0"/>
                              <w:divBdr>
                                <w:top w:val="none" w:sz="0" w:space="0" w:color="auto"/>
                                <w:left w:val="none" w:sz="0" w:space="0" w:color="auto"/>
                                <w:bottom w:val="none" w:sz="0" w:space="0" w:color="auto"/>
                                <w:right w:val="none" w:sz="0" w:space="0" w:color="auto"/>
                              </w:divBdr>
                              <w:divsChild>
                                <w:div w:id="1550457572">
                                  <w:marLeft w:val="0"/>
                                  <w:marRight w:val="0"/>
                                  <w:marTop w:val="0"/>
                                  <w:marBottom w:val="0"/>
                                  <w:divBdr>
                                    <w:top w:val="single" w:sz="6" w:space="0" w:color="F5F5F5"/>
                                    <w:left w:val="single" w:sz="6" w:space="0" w:color="F5F5F5"/>
                                    <w:bottom w:val="single" w:sz="6" w:space="0" w:color="F5F5F5"/>
                                    <w:right w:val="single" w:sz="6" w:space="0" w:color="F5F5F5"/>
                                  </w:divBdr>
                                  <w:divsChild>
                                    <w:div w:id="1049764552">
                                      <w:marLeft w:val="0"/>
                                      <w:marRight w:val="0"/>
                                      <w:marTop w:val="0"/>
                                      <w:marBottom w:val="0"/>
                                      <w:divBdr>
                                        <w:top w:val="none" w:sz="0" w:space="0" w:color="auto"/>
                                        <w:left w:val="none" w:sz="0" w:space="0" w:color="auto"/>
                                        <w:bottom w:val="none" w:sz="0" w:space="0" w:color="auto"/>
                                        <w:right w:val="none" w:sz="0" w:space="0" w:color="auto"/>
                                      </w:divBdr>
                                      <w:divsChild>
                                        <w:div w:id="70865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4997566">
      <w:bodyDiv w:val="1"/>
      <w:marLeft w:val="0"/>
      <w:marRight w:val="0"/>
      <w:marTop w:val="0"/>
      <w:marBottom w:val="0"/>
      <w:divBdr>
        <w:top w:val="none" w:sz="0" w:space="0" w:color="auto"/>
        <w:left w:val="none" w:sz="0" w:space="0" w:color="auto"/>
        <w:bottom w:val="none" w:sz="0" w:space="0" w:color="auto"/>
        <w:right w:val="none" w:sz="0" w:space="0" w:color="auto"/>
      </w:divBdr>
      <w:divsChild>
        <w:div w:id="1970817155">
          <w:marLeft w:val="0"/>
          <w:marRight w:val="0"/>
          <w:marTop w:val="0"/>
          <w:marBottom w:val="0"/>
          <w:divBdr>
            <w:top w:val="none" w:sz="0" w:space="0" w:color="auto"/>
            <w:left w:val="none" w:sz="0" w:space="0" w:color="auto"/>
            <w:bottom w:val="none" w:sz="0" w:space="0" w:color="auto"/>
            <w:right w:val="none" w:sz="0" w:space="0" w:color="auto"/>
          </w:divBdr>
          <w:divsChild>
            <w:div w:id="983509872">
              <w:marLeft w:val="0"/>
              <w:marRight w:val="0"/>
              <w:marTop w:val="0"/>
              <w:marBottom w:val="0"/>
              <w:divBdr>
                <w:top w:val="none" w:sz="0" w:space="0" w:color="auto"/>
                <w:left w:val="none" w:sz="0" w:space="0" w:color="auto"/>
                <w:bottom w:val="none" w:sz="0" w:space="0" w:color="auto"/>
                <w:right w:val="none" w:sz="0" w:space="0" w:color="auto"/>
              </w:divBdr>
              <w:divsChild>
                <w:div w:id="1926915174">
                  <w:marLeft w:val="0"/>
                  <w:marRight w:val="0"/>
                  <w:marTop w:val="0"/>
                  <w:marBottom w:val="0"/>
                  <w:divBdr>
                    <w:top w:val="none" w:sz="0" w:space="0" w:color="auto"/>
                    <w:left w:val="none" w:sz="0" w:space="0" w:color="auto"/>
                    <w:bottom w:val="none" w:sz="0" w:space="0" w:color="auto"/>
                    <w:right w:val="none" w:sz="0" w:space="0" w:color="auto"/>
                  </w:divBdr>
                  <w:divsChild>
                    <w:div w:id="1109857207">
                      <w:marLeft w:val="0"/>
                      <w:marRight w:val="0"/>
                      <w:marTop w:val="0"/>
                      <w:marBottom w:val="0"/>
                      <w:divBdr>
                        <w:top w:val="none" w:sz="0" w:space="0" w:color="auto"/>
                        <w:left w:val="none" w:sz="0" w:space="0" w:color="auto"/>
                        <w:bottom w:val="none" w:sz="0" w:space="0" w:color="auto"/>
                        <w:right w:val="none" w:sz="0" w:space="0" w:color="auto"/>
                      </w:divBdr>
                      <w:divsChild>
                        <w:div w:id="1837383142">
                          <w:marLeft w:val="0"/>
                          <w:marRight w:val="0"/>
                          <w:marTop w:val="0"/>
                          <w:marBottom w:val="0"/>
                          <w:divBdr>
                            <w:top w:val="none" w:sz="0" w:space="0" w:color="auto"/>
                            <w:left w:val="none" w:sz="0" w:space="0" w:color="auto"/>
                            <w:bottom w:val="none" w:sz="0" w:space="0" w:color="auto"/>
                            <w:right w:val="none" w:sz="0" w:space="0" w:color="auto"/>
                          </w:divBdr>
                          <w:divsChild>
                            <w:div w:id="227306646">
                              <w:marLeft w:val="0"/>
                              <w:marRight w:val="0"/>
                              <w:marTop w:val="0"/>
                              <w:marBottom w:val="0"/>
                              <w:divBdr>
                                <w:top w:val="none" w:sz="0" w:space="0" w:color="auto"/>
                                <w:left w:val="none" w:sz="0" w:space="0" w:color="auto"/>
                                <w:bottom w:val="none" w:sz="0" w:space="0" w:color="auto"/>
                                <w:right w:val="none" w:sz="0" w:space="0" w:color="auto"/>
                              </w:divBdr>
                              <w:divsChild>
                                <w:div w:id="1768382461">
                                  <w:marLeft w:val="0"/>
                                  <w:marRight w:val="0"/>
                                  <w:marTop w:val="0"/>
                                  <w:marBottom w:val="0"/>
                                  <w:divBdr>
                                    <w:top w:val="single" w:sz="6" w:space="0" w:color="F5F5F5"/>
                                    <w:left w:val="single" w:sz="6" w:space="0" w:color="F5F5F5"/>
                                    <w:bottom w:val="single" w:sz="6" w:space="0" w:color="F5F5F5"/>
                                    <w:right w:val="single" w:sz="6" w:space="0" w:color="F5F5F5"/>
                                  </w:divBdr>
                                  <w:divsChild>
                                    <w:div w:id="1199468401">
                                      <w:marLeft w:val="0"/>
                                      <w:marRight w:val="0"/>
                                      <w:marTop w:val="0"/>
                                      <w:marBottom w:val="0"/>
                                      <w:divBdr>
                                        <w:top w:val="none" w:sz="0" w:space="0" w:color="auto"/>
                                        <w:left w:val="none" w:sz="0" w:space="0" w:color="auto"/>
                                        <w:bottom w:val="none" w:sz="0" w:space="0" w:color="auto"/>
                                        <w:right w:val="none" w:sz="0" w:space="0" w:color="auto"/>
                                      </w:divBdr>
                                      <w:divsChild>
                                        <w:div w:id="14424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4752355">
      <w:bodyDiv w:val="1"/>
      <w:marLeft w:val="0"/>
      <w:marRight w:val="0"/>
      <w:marTop w:val="0"/>
      <w:marBottom w:val="0"/>
      <w:divBdr>
        <w:top w:val="none" w:sz="0" w:space="0" w:color="auto"/>
        <w:left w:val="none" w:sz="0" w:space="0" w:color="auto"/>
        <w:bottom w:val="none" w:sz="0" w:space="0" w:color="auto"/>
        <w:right w:val="none" w:sz="0" w:space="0" w:color="auto"/>
      </w:divBdr>
      <w:divsChild>
        <w:div w:id="1714384839">
          <w:marLeft w:val="0"/>
          <w:marRight w:val="0"/>
          <w:marTop w:val="0"/>
          <w:marBottom w:val="0"/>
          <w:divBdr>
            <w:top w:val="none" w:sz="0" w:space="0" w:color="auto"/>
            <w:left w:val="none" w:sz="0" w:space="0" w:color="auto"/>
            <w:bottom w:val="none" w:sz="0" w:space="0" w:color="auto"/>
            <w:right w:val="none" w:sz="0" w:space="0" w:color="auto"/>
          </w:divBdr>
        </w:div>
      </w:divsChild>
    </w:div>
    <w:div w:id="1662735877">
      <w:bodyDiv w:val="1"/>
      <w:marLeft w:val="0"/>
      <w:marRight w:val="0"/>
      <w:marTop w:val="0"/>
      <w:marBottom w:val="0"/>
      <w:divBdr>
        <w:top w:val="none" w:sz="0" w:space="0" w:color="auto"/>
        <w:left w:val="none" w:sz="0" w:space="0" w:color="auto"/>
        <w:bottom w:val="none" w:sz="0" w:space="0" w:color="auto"/>
        <w:right w:val="none" w:sz="0" w:space="0" w:color="auto"/>
      </w:divBdr>
    </w:div>
    <w:div w:id="1664160023">
      <w:bodyDiv w:val="1"/>
      <w:marLeft w:val="0"/>
      <w:marRight w:val="0"/>
      <w:marTop w:val="0"/>
      <w:marBottom w:val="0"/>
      <w:divBdr>
        <w:top w:val="none" w:sz="0" w:space="0" w:color="auto"/>
        <w:left w:val="none" w:sz="0" w:space="0" w:color="auto"/>
        <w:bottom w:val="none" w:sz="0" w:space="0" w:color="auto"/>
        <w:right w:val="none" w:sz="0" w:space="0" w:color="auto"/>
      </w:divBdr>
    </w:div>
    <w:div w:id="1674604018">
      <w:bodyDiv w:val="1"/>
      <w:marLeft w:val="0"/>
      <w:marRight w:val="0"/>
      <w:marTop w:val="0"/>
      <w:marBottom w:val="0"/>
      <w:divBdr>
        <w:top w:val="none" w:sz="0" w:space="0" w:color="auto"/>
        <w:left w:val="none" w:sz="0" w:space="0" w:color="auto"/>
        <w:bottom w:val="none" w:sz="0" w:space="0" w:color="auto"/>
        <w:right w:val="none" w:sz="0" w:space="0" w:color="auto"/>
      </w:divBdr>
      <w:divsChild>
        <w:div w:id="2139061980">
          <w:marLeft w:val="0"/>
          <w:marRight w:val="0"/>
          <w:marTop w:val="0"/>
          <w:marBottom w:val="0"/>
          <w:divBdr>
            <w:top w:val="none" w:sz="0" w:space="0" w:color="auto"/>
            <w:left w:val="none" w:sz="0" w:space="0" w:color="auto"/>
            <w:bottom w:val="none" w:sz="0" w:space="0" w:color="auto"/>
            <w:right w:val="none" w:sz="0" w:space="0" w:color="auto"/>
          </w:divBdr>
          <w:divsChild>
            <w:div w:id="720397172">
              <w:marLeft w:val="0"/>
              <w:marRight w:val="0"/>
              <w:marTop w:val="0"/>
              <w:marBottom w:val="0"/>
              <w:divBdr>
                <w:top w:val="none" w:sz="0" w:space="0" w:color="auto"/>
                <w:left w:val="none" w:sz="0" w:space="0" w:color="auto"/>
                <w:bottom w:val="none" w:sz="0" w:space="0" w:color="auto"/>
                <w:right w:val="none" w:sz="0" w:space="0" w:color="auto"/>
              </w:divBdr>
              <w:divsChild>
                <w:div w:id="1501387780">
                  <w:marLeft w:val="0"/>
                  <w:marRight w:val="0"/>
                  <w:marTop w:val="0"/>
                  <w:marBottom w:val="0"/>
                  <w:divBdr>
                    <w:top w:val="none" w:sz="0" w:space="0" w:color="auto"/>
                    <w:left w:val="none" w:sz="0" w:space="0" w:color="auto"/>
                    <w:bottom w:val="none" w:sz="0" w:space="0" w:color="auto"/>
                    <w:right w:val="none" w:sz="0" w:space="0" w:color="auto"/>
                  </w:divBdr>
                  <w:divsChild>
                    <w:div w:id="528035318">
                      <w:marLeft w:val="0"/>
                      <w:marRight w:val="0"/>
                      <w:marTop w:val="0"/>
                      <w:marBottom w:val="0"/>
                      <w:divBdr>
                        <w:top w:val="none" w:sz="0" w:space="0" w:color="auto"/>
                        <w:left w:val="none" w:sz="0" w:space="0" w:color="auto"/>
                        <w:bottom w:val="none" w:sz="0" w:space="0" w:color="auto"/>
                        <w:right w:val="none" w:sz="0" w:space="0" w:color="auto"/>
                      </w:divBdr>
                      <w:divsChild>
                        <w:div w:id="2026054105">
                          <w:marLeft w:val="0"/>
                          <w:marRight w:val="0"/>
                          <w:marTop w:val="0"/>
                          <w:marBottom w:val="0"/>
                          <w:divBdr>
                            <w:top w:val="none" w:sz="0" w:space="0" w:color="auto"/>
                            <w:left w:val="none" w:sz="0" w:space="0" w:color="auto"/>
                            <w:bottom w:val="none" w:sz="0" w:space="0" w:color="auto"/>
                            <w:right w:val="none" w:sz="0" w:space="0" w:color="auto"/>
                          </w:divBdr>
                          <w:divsChild>
                            <w:div w:id="1119834761">
                              <w:marLeft w:val="0"/>
                              <w:marRight w:val="0"/>
                              <w:marTop w:val="0"/>
                              <w:marBottom w:val="0"/>
                              <w:divBdr>
                                <w:top w:val="none" w:sz="0" w:space="0" w:color="auto"/>
                                <w:left w:val="none" w:sz="0" w:space="0" w:color="auto"/>
                                <w:bottom w:val="none" w:sz="0" w:space="0" w:color="auto"/>
                                <w:right w:val="none" w:sz="0" w:space="0" w:color="auto"/>
                              </w:divBdr>
                              <w:divsChild>
                                <w:div w:id="607195886">
                                  <w:marLeft w:val="0"/>
                                  <w:marRight w:val="0"/>
                                  <w:marTop w:val="0"/>
                                  <w:marBottom w:val="0"/>
                                  <w:divBdr>
                                    <w:top w:val="single" w:sz="6" w:space="0" w:color="F5F5F5"/>
                                    <w:left w:val="single" w:sz="6" w:space="0" w:color="F5F5F5"/>
                                    <w:bottom w:val="single" w:sz="6" w:space="0" w:color="F5F5F5"/>
                                    <w:right w:val="single" w:sz="6" w:space="0" w:color="F5F5F5"/>
                                  </w:divBdr>
                                  <w:divsChild>
                                    <w:div w:id="1391804238">
                                      <w:marLeft w:val="0"/>
                                      <w:marRight w:val="0"/>
                                      <w:marTop w:val="0"/>
                                      <w:marBottom w:val="0"/>
                                      <w:divBdr>
                                        <w:top w:val="none" w:sz="0" w:space="0" w:color="auto"/>
                                        <w:left w:val="none" w:sz="0" w:space="0" w:color="auto"/>
                                        <w:bottom w:val="none" w:sz="0" w:space="0" w:color="auto"/>
                                        <w:right w:val="none" w:sz="0" w:space="0" w:color="auto"/>
                                      </w:divBdr>
                                      <w:divsChild>
                                        <w:div w:id="13553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658883">
      <w:bodyDiv w:val="1"/>
      <w:marLeft w:val="0"/>
      <w:marRight w:val="0"/>
      <w:marTop w:val="0"/>
      <w:marBottom w:val="0"/>
      <w:divBdr>
        <w:top w:val="none" w:sz="0" w:space="0" w:color="auto"/>
        <w:left w:val="none" w:sz="0" w:space="0" w:color="auto"/>
        <w:bottom w:val="none" w:sz="0" w:space="0" w:color="auto"/>
        <w:right w:val="none" w:sz="0" w:space="0" w:color="auto"/>
      </w:divBdr>
    </w:div>
    <w:div w:id="1692023627">
      <w:bodyDiv w:val="1"/>
      <w:marLeft w:val="0"/>
      <w:marRight w:val="0"/>
      <w:marTop w:val="0"/>
      <w:marBottom w:val="0"/>
      <w:divBdr>
        <w:top w:val="none" w:sz="0" w:space="0" w:color="auto"/>
        <w:left w:val="none" w:sz="0" w:space="0" w:color="auto"/>
        <w:bottom w:val="none" w:sz="0" w:space="0" w:color="auto"/>
        <w:right w:val="none" w:sz="0" w:space="0" w:color="auto"/>
      </w:divBdr>
    </w:div>
    <w:div w:id="1726297067">
      <w:bodyDiv w:val="1"/>
      <w:marLeft w:val="0"/>
      <w:marRight w:val="0"/>
      <w:marTop w:val="0"/>
      <w:marBottom w:val="0"/>
      <w:divBdr>
        <w:top w:val="none" w:sz="0" w:space="0" w:color="auto"/>
        <w:left w:val="none" w:sz="0" w:space="0" w:color="auto"/>
        <w:bottom w:val="none" w:sz="0" w:space="0" w:color="auto"/>
        <w:right w:val="none" w:sz="0" w:space="0" w:color="auto"/>
      </w:divBdr>
      <w:divsChild>
        <w:div w:id="2029259799">
          <w:marLeft w:val="0"/>
          <w:marRight w:val="0"/>
          <w:marTop w:val="0"/>
          <w:marBottom w:val="0"/>
          <w:divBdr>
            <w:top w:val="none" w:sz="0" w:space="0" w:color="auto"/>
            <w:left w:val="none" w:sz="0" w:space="0" w:color="auto"/>
            <w:bottom w:val="none" w:sz="0" w:space="0" w:color="auto"/>
            <w:right w:val="none" w:sz="0" w:space="0" w:color="auto"/>
          </w:divBdr>
          <w:divsChild>
            <w:div w:id="713819716">
              <w:marLeft w:val="0"/>
              <w:marRight w:val="0"/>
              <w:marTop w:val="0"/>
              <w:marBottom w:val="0"/>
              <w:divBdr>
                <w:top w:val="none" w:sz="0" w:space="0" w:color="auto"/>
                <w:left w:val="none" w:sz="0" w:space="0" w:color="auto"/>
                <w:bottom w:val="none" w:sz="0" w:space="0" w:color="auto"/>
                <w:right w:val="none" w:sz="0" w:space="0" w:color="auto"/>
              </w:divBdr>
              <w:divsChild>
                <w:div w:id="391579376">
                  <w:marLeft w:val="0"/>
                  <w:marRight w:val="0"/>
                  <w:marTop w:val="0"/>
                  <w:marBottom w:val="0"/>
                  <w:divBdr>
                    <w:top w:val="none" w:sz="0" w:space="0" w:color="auto"/>
                    <w:left w:val="none" w:sz="0" w:space="0" w:color="auto"/>
                    <w:bottom w:val="none" w:sz="0" w:space="0" w:color="auto"/>
                    <w:right w:val="none" w:sz="0" w:space="0" w:color="auto"/>
                  </w:divBdr>
                  <w:divsChild>
                    <w:div w:id="588078287">
                      <w:marLeft w:val="0"/>
                      <w:marRight w:val="0"/>
                      <w:marTop w:val="0"/>
                      <w:marBottom w:val="0"/>
                      <w:divBdr>
                        <w:top w:val="none" w:sz="0" w:space="0" w:color="auto"/>
                        <w:left w:val="none" w:sz="0" w:space="0" w:color="auto"/>
                        <w:bottom w:val="none" w:sz="0" w:space="0" w:color="auto"/>
                        <w:right w:val="none" w:sz="0" w:space="0" w:color="auto"/>
                      </w:divBdr>
                      <w:divsChild>
                        <w:div w:id="21902898">
                          <w:marLeft w:val="0"/>
                          <w:marRight w:val="0"/>
                          <w:marTop w:val="0"/>
                          <w:marBottom w:val="0"/>
                          <w:divBdr>
                            <w:top w:val="none" w:sz="0" w:space="0" w:color="auto"/>
                            <w:left w:val="none" w:sz="0" w:space="0" w:color="auto"/>
                            <w:bottom w:val="none" w:sz="0" w:space="0" w:color="auto"/>
                            <w:right w:val="none" w:sz="0" w:space="0" w:color="auto"/>
                          </w:divBdr>
                          <w:divsChild>
                            <w:div w:id="606812054">
                              <w:marLeft w:val="0"/>
                              <w:marRight w:val="0"/>
                              <w:marTop w:val="0"/>
                              <w:marBottom w:val="0"/>
                              <w:divBdr>
                                <w:top w:val="none" w:sz="0" w:space="0" w:color="auto"/>
                                <w:left w:val="none" w:sz="0" w:space="0" w:color="auto"/>
                                <w:bottom w:val="none" w:sz="0" w:space="0" w:color="auto"/>
                                <w:right w:val="none" w:sz="0" w:space="0" w:color="auto"/>
                              </w:divBdr>
                              <w:divsChild>
                                <w:div w:id="1553690436">
                                  <w:marLeft w:val="0"/>
                                  <w:marRight w:val="0"/>
                                  <w:marTop w:val="0"/>
                                  <w:marBottom w:val="0"/>
                                  <w:divBdr>
                                    <w:top w:val="single" w:sz="6" w:space="0" w:color="F5F5F5"/>
                                    <w:left w:val="single" w:sz="6" w:space="0" w:color="F5F5F5"/>
                                    <w:bottom w:val="single" w:sz="6" w:space="0" w:color="F5F5F5"/>
                                    <w:right w:val="single" w:sz="6" w:space="0" w:color="F5F5F5"/>
                                  </w:divBdr>
                                  <w:divsChild>
                                    <w:div w:id="1807965590">
                                      <w:marLeft w:val="0"/>
                                      <w:marRight w:val="0"/>
                                      <w:marTop w:val="0"/>
                                      <w:marBottom w:val="0"/>
                                      <w:divBdr>
                                        <w:top w:val="none" w:sz="0" w:space="0" w:color="auto"/>
                                        <w:left w:val="none" w:sz="0" w:space="0" w:color="auto"/>
                                        <w:bottom w:val="none" w:sz="0" w:space="0" w:color="auto"/>
                                        <w:right w:val="none" w:sz="0" w:space="0" w:color="auto"/>
                                      </w:divBdr>
                                      <w:divsChild>
                                        <w:div w:id="189261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797065">
      <w:bodyDiv w:val="1"/>
      <w:marLeft w:val="0"/>
      <w:marRight w:val="0"/>
      <w:marTop w:val="0"/>
      <w:marBottom w:val="0"/>
      <w:divBdr>
        <w:top w:val="none" w:sz="0" w:space="0" w:color="auto"/>
        <w:left w:val="none" w:sz="0" w:space="0" w:color="auto"/>
        <w:bottom w:val="none" w:sz="0" w:space="0" w:color="auto"/>
        <w:right w:val="none" w:sz="0" w:space="0" w:color="auto"/>
      </w:divBdr>
    </w:div>
    <w:div w:id="1745226972">
      <w:bodyDiv w:val="1"/>
      <w:marLeft w:val="0"/>
      <w:marRight w:val="0"/>
      <w:marTop w:val="0"/>
      <w:marBottom w:val="0"/>
      <w:divBdr>
        <w:top w:val="none" w:sz="0" w:space="0" w:color="auto"/>
        <w:left w:val="none" w:sz="0" w:space="0" w:color="auto"/>
        <w:bottom w:val="none" w:sz="0" w:space="0" w:color="auto"/>
        <w:right w:val="none" w:sz="0" w:space="0" w:color="auto"/>
      </w:divBdr>
    </w:div>
    <w:div w:id="1769882132">
      <w:bodyDiv w:val="1"/>
      <w:marLeft w:val="0"/>
      <w:marRight w:val="0"/>
      <w:marTop w:val="0"/>
      <w:marBottom w:val="0"/>
      <w:divBdr>
        <w:top w:val="none" w:sz="0" w:space="0" w:color="auto"/>
        <w:left w:val="none" w:sz="0" w:space="0" w:color="auto"/>
        <w:bottom w:val="none" w:sz="0" w:space="0" w:color="auto"/>
        <w:right w:val="none" w:sz="0" w:space="0" w:color="auto"/>
      </w:divBdr>
      <w:divsChild>
        <w:div w:id="1615744065">
          <w:marLeft w:val="0"/>
          <w:marRight w:val="0"/>
          <w:marTop w:val="0"/>
          <w:marBottom w:val="0"/>
          <w:divBdr>
            <w:top w:val="none" w:sz="0" w:space="0" w:color="auto"/>
            <w:left w:val="none" w:sz="0" w:space="0" w:color="auto"/>
            <w:bottom w:val="none" w:sz="0" w:space="0" w:color="auto"/>
            <w:right w:val="none" w:sz="0" w:space="0" w:color="auto"/>
          </w:divBdr>
          <w:divsChild>
            <w:div w:id="750854819">
              <w:marLeft w:val="0"/>
              <w:marRight w:val="0"/>
              <w:marTop w:val="0"/>
              <w:marBottom w:val="0"/>
              <w:divBdr>
                <w:top w:val="none" w:sz="0" w:space="0" w:color="auto"/>
                <w:left w:val="none" w:sz="0" w:space="0" w:color="auto"/>
                <w:bottom w:val="none" w:sz="0" w:space="0" w:color="auto"/>
                <w:right w:val="none" w:sz="0" w:space="0" w:color="auto"/>
              </w:divBdr>
              <w:divsChild>
                <w:div w:id="494497491">
                  <w:marLeft w:val="0"/>
                  <w:marRight w:val="0"/>
                  <w:marTop w:val="0"/>
                  <w:marBottom w:val="0"/>
                  <w:divBdr>
                    <w:top w:val="none" w:sz="0" w:space="0" w:color="auto"/>
                    <w:left w:val="none" w:sz="0" w:space="0" w:color="auto"/>
                    <w:bottom w:val="none" w:sz="0" w:space="0" w:color="auto"/>
                    <w:right w:val="none" w:sz="0" w:space="0" w:color="auto"/>
                  </w:divBdr>
                  <w:divsChild>
                    <w:div w:id="1364751085">
                      <w:marLeft w:val="0"/>
                      <w:marRight w:val="0"/>
                      <w:marTop w:val="0"/>
                      <w:marBottom w:val="0"/>
                      <w:divBdr>
                        <w:top w:val="none" w:sz="0" w:space="0" w:color="auto"/>
                        <w:left w:val="none" w:sz="0" w:space="0" w:color="auto"/>
                        <w:bottom w:val="none" w:sz="0" w:space="0" w:color="auto"/>
                        <w:right w:val="none" w:sz="0" w:space="0" w:color="auto"/>
                      </w:divBdr>
                      <w:divsChild>
                        <w:div w:id="1007293647">
                          <w:marLeft w:val="0"/>
                          <w:marRight w:val="0"/>
                          <w:marTop w:val="0"/>
                          <w:marBottom w:val="0"/>
                          <w:divBdr>
                            <w:top w:val="none" w:sz="0" w:space="0" w:color="auto"/>
                            <w:left w:val="none" w:sz="0" w:space="0" w:color="auto"/>
                            <w:bottom w:val="none" w:sz="0" w:space="0" w:color="auto"/>
                            <w:right w:val="none" w:sz="0" w:space="0" w:color="auto"/>
                          </w:divBdr>
                          <w:divsChild>
                            <w:div w:id="2012829964">
                              <w:marLeft w:val="0"/>
                              <w:marRight w:val="0"/>
                              <w:marTop w:val="0"/>
                              <w:marBottom w:val="0"/>
                              <w:divBdr>
                                <w:top w:val="none" w:sz="0" w:space="0" w:color="auto"/>
                                <w:left w:val="none" w:sz="0" w:space="0" w:color="auto"/>
                                <w:bottom w:val="none" w:sz="0" w:space="0" w:color="auto"/>
                                <w:right w:val="none" w:sz="0" w:space="0" w:color="auto"/>
                              </w:divBdr>
                              <w:divsChild>
                                <w:div w:id="1312560973">
                                  <w:marLeft w:val="0"/>
                                  <w:marRight w:val="0"/>
                                  <w:marTop w:val="0"/>
                                  <w:marBottom w:val="0"/>
                                  <w:divBdr>
                                    <w:top w:val="single" w:sz="6" w:space="0" w:color="F5F5F5"/>
                                    <w:left w:val="single" w:sz="6" w:space="0" w:color="F5F5F5"/>
                                    <w:bottom w:val="single" w:sz="6" w:space="0" w:color="F5F5F5"/>
                                    <w:right w:val="single" w:sz="6" w:space="0" w:color="F5F5F5"/>
                                  </w:divBdr>
                                  <w:divsChild>
                                    <w:div w:id="1307398785">
                                      <w:marLeft w:val="0"/>
                                      <w:marRight w:val="0"/>
                                      <w:marTop w:val="0"/>
                                      <w:marBottom w:val="0"/>
                                      <w:divBdr>
                                        <w:top w:val="none" w:sz="0" w:space="0" w:color="auto"/>
                                        <w:left w:val="none" w:sz="0" w:space="0" w:color="auto"/>
                                        <w:bottom w:val="none" w:sz="0" w:space="0" w:color="auto"/>
                                        <w:right w:val="none" w:sz="0" w:space="0" w:color="auto"/>
                                      </w:divBdr>
                                      <w:divsChild>
                                        <w:div w:id="16096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07876">
      <w:bodyDiv w:val="1"/>
      <w:marLeft w:val="0"/>
      <w:marRight w:val="0"/>
      <w:marTop w:val="0"/>
      <w:marBottom w:val="0"/>
      <w:divBdr>
        <w:top w:val="none" w:sz="0" w:space="0" w:color="auto"/>
        <w:left w:val="none" w:sz="0" w:space="0" w:color="auto"/>
        <w:bottom w:val="none" w:sz="0" w:space="0" w:color="auto"/>
        <w:right w:val="none" w:sz="0" w:space="0" w:color="auto"/>
      </w:divBdr>
      <w:divsChild>
        <w:div w:id="1100445854">
          <w:marLeft w:val="0"/>
          <w:marRight w:val="0"/>
          <w:marTop w:val="0"/>
          <w:marBottom w:val="0"/>
          <w:divBdr>
            <w:top w:val="none" w:sz="0" w:space="0" w:color="auto"/>
            <w:left w:val="none" w:sz="0" w:space="0" w:color="auto"/>
            <w:bottom w:val="none" w:sz="0" w:space="0" w:color="auto"/>
            <w:right w:val="none" w:sz="0" w:space="0" w:color="auto"/>
          </w:divBdr>
        </w:div>
      </w:divsChild>
    </w:div>
    <w:div w:id="1782412416">
      <w:bodyDiv w:val="1"/>
      <w:marLeft w:val="0"/>
      <w:marRight w:val="0"/>
      <w:marTop w:val="0"/>
      <w:marBottom w:val="0"/>
      <w:divBdr>
        <w:top w:val="none" w:sz="0" w:space="0" w:color="auto"/>
        <w:left w:val="none" w:sz="0" w:space="0" w:color="auto"/>
        <w:bottom w:val="none" w:sz="0" w:space="0" w:color="auto"/>
        <w:right w:val="none" w:sz="0" w:space="0" w:color="auto"/>
      </w:divBdr>
      <w:divsChild>
        <w:div w:id="1032344354">
          <w:marLeft w:val="0"/>
          <w:marRight w:val="0"/>
          <w:marTop w:val="0"/>
          <w:marBottom w:val="0"/>
          <w:divBdr>
            <w:top w:val="none" w:sz="0" w:space="0" w:color="auto"/>
            <w:left w:val="none" w:sz="0" w:space="0" w:color="auto"/>
            <w:bottom w:val="none" w:sz="0" w:space="0" w:color="auto"/>
            <w:right w:val="none" w:sz="0" w:space="0" w:color="auto"/>
          </w:divBdr>
          <w:divsChild>
            <w:div w:id="696127290">
              <w:marLeft w:val="0"/>
              <w:marRight w:val="0"/>
              <w:marTop w:val="0"/>
              <w:marBottom w:val="0"/>
              <w:divBdr>
                <w:top w:val="none" w:sz="0" w:space="0" w:color="auto"/>
                <w:left w:val="none" w:sz="0" w:space="0" w:color="auto"/>
                <w:bottom w:val="none" w:sz="0" w:space="0" w:color="auto"/>
                <w:right w:val="none" w:sz="0" w:space="0" w:color="auto"/>
              </w:divBdr>
              <w:divsChild>
                <w:div w:id="1619989723">
                  <w:marLeft w:val="0"/>
                  <w:marRight w:val="0"/>
                  <w:marTop w:val="0"/>
                  <w:marBottom w:val="0"/>
                  <w:divBdr>
                    <w:top w:val="none" w:sz="0" w:space="0" w:color="auto"/>
                    <w:left w:val="none" w:sz="0" w:space="0" w:color="auto"/>
                    <w:bottom w:val="none" w:sz="0" w:space="0" w:color="auto"/>
                    <w:right w:val="none" w:sz="0" w:space="0" w:color="auto"/>
                  </w:divBdr>
                  <w:divsChild>
                    <w:div w:id="1673098778">
                      <w:marLeft w:val="0"/>
                      <w:marRight w:val="0"/>
                      <w:marTop w:val="0"/>
                      <w:marBottom w:val="0"/>
                      <w:divBdr>
                        <w:top w:val="none" w:sz="0" w:space="0" w:color="auto"/>
                        <w:left w:val="none" w:sz="0" w:space="0" w:color="auto"/>
                        <w:bottom w:val="none" w:sz="0" w:space="0" w:color="auto"/>
                        <w:right w:val="none" w:sz="0" w:space="0" w:color="auto"/>
                      </w:divBdr>
                      <w:divsChild>
                        <w:div w:id="920257282">
                          <w:marLeft w:val="0"/>
                          <w:marRight w:val="0"/>
                          <w:marTop w:val="0"/>
                          <w:marBottom w:val="0"/>
                          <w:divBdr>
                            <w:top w:val="none" w:sz="0" w:space="0" w:color="auto"/>
                            <w:left w:val="none" w:sz="0" w:space="0" w:color="auto"/>
                            <w:bottom w:val="none" w:sz="0" w:space="0" w:color="auto"/>
                            <w:right w:val="none" w:sz="0" w:space="0" w:color="auto"/>
                          </w:divBdr>
                          <w:divsChild>
                            <w:div w:id="1725786971">
                              <w:marLeft w:val="0"/>
                              <w:marRight w:val="0"/>
                              <w:marTop w:val="0"/>
                              <w:marBottom w:val="0"/>
                              <w:divBdr>
                                <w:top w:val="none" w:sz="0" w:space="0" w:color="auto"/>
                                <w:left w:val="none" w:sz="0" w:space="0" w:color="auto"/>
                                <w:bottom w:val="none" w:sz="0" w:space="0" w:color="auto"/>
                                <w:right w:val="none" w:sz="0" w:space="0" w:color="auto"/>
                              </w:divBdr>
                              <w:divsChild>
                                <w:div w:id="1272932806">
                                  <w:marLeft w:val="0"/>
                                  <w:marRight w:val="0"/>
                                  <w:marTop w:val="0"/>
                                  <w:marBottom w:val="0"/>
                                  <w:divBdr>
                                    <w:top w:val="single" w:sz="6" w:space="0" w:color="F5F5F5"/>
                                    <w:left w:val="single" w:sz="6" w:space="0" w:color="F5F5F5"/>
                                    <w:bottom w:val="single" w:sz="6" w:space="0" w:color="F5F5F5"/>
                                    <w:right w:val="single" w:sz="6" w:space="0" w:color="F5F5F5"/>
                                  </w:divBdr>
                                  <w:divsChild>
                                    <w:div w:id="1712218694">
                                      <w:marLeft w:val="0"/>
                                      <w:marRight w:val="0"/>
                                      <w:marTop w:val="0"/>
                                      <w:marBottom w:val="0"/>
                                      <w:divBdr>
                                        <w:top w:val="none" w:sz="0" w:space="0" w:color="auto"/>
                                        <w:left w:val="none" w:sz="0" w:space="0" w:color="auto"/>
                                        <w:bottom w:val="none" w:sz="0" w:space="0" w:color="auto"/>
                                        <w:right w:val="none" w:sz="0" w:space="0" w:color="auto"/>
                                      </w:divBdr>
                                      <w:divsChild>
                                        <w:div w:id="13326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1968146">
      <w:bodyDiv w:val="1"/>
      <w:marLeft w:val="0"/>
      <w:marRight w:val="0"/>
      <w:marTop w:val="0"/>
      <w:marBottom w:val="0"/>
      <w:divBdr>
        <w:top w:val="none" w:sz="0" w:space="0" w:color="auto"/>
        <w:left w:val="none" w:sz="0" w:space="0" w:color="auto"/>
        <w:bottom w:val="none" w:sz="0" w:space="0" w:color="auto"/>
        <w:right w:val="none" w:sz="0" w:space="0" w:color="auto"/>
      </w:divBdr>
    </w:div>
    <w:div w:id="1792749639">
      <w:bodyDiv w:val="1"/>
      <w:marLeft w:val="0"/>
      <w:marRight w:val="0"/>
      <w:marTop w:val="0"/>
      <w:marBottom w:val="0"/>
      <w:divBdr>
        <w:top w:val="none" w:sz="0" w:space="0" w:color="auto"/>
        <w:left w:val="none" w:sz="0" w:space="0" w:color="auto"/>
        <w:bottom w:val="none" w:sz="0" w:space="0" w:color="auto"/>
        <w:right w:val="none" w:sz="0" w:space="0" w:color="auto"/>
      </w:divBdr>
      <w:divsChild>
        <w:div w:id="676541006">
          <w:marLeft w:val="0"/>
          <w:marRight w:val="0"/>
          <w:marTop w:val="0"/>
          <w:marBottom w:val="0"/>
          <w:divBdr>
            <w:top w:val="none" w:sz="0" w:space="0" w:color="auto"/>
            <w:left w:val="none" w:sz="0" w:space="0" w:color="auto"/>
            <w:bottom w:val="none" w:sz="0" w:space="0" w:color="auto"/>
            <w:right w:val="none" w:sz="0" w:space="0" w:color="auto"/>
          </w:divBdr>
        </w:div>
      </w:divsChild>
    </w:div>
    <w:div w:id="1796947479">
      <w:bodyDiv w:val="1"/>
      <w:marLeft w:val="0"/>
      <w:marRight w:val="0"/>
      <w:marTop w:val="0"/>
      <w:marBottom w:val="0"/>
      <w:divBdr>
        <w:top w:val="none" w:sz="0" w:space="0" w:color="auto"/>
        <w:left w:val="none" w:sz="0" w:space="0" w:color="auto"/>
        <w:bottom w:val="none" w:sz="0" w:space="0" w:color="auto"/>
        <w:right w:val="none" w:sz="0" w:space="0" w:color="auto"/>
      </w:divBdr>
      <w:divsChild>
        <w:div w:id="1795909188">
          <w:marLeft w:val="0"/>
          <w:marRight w:val="0"/>
          <w:marTop w:val="0"/>
          <w:marBottom w:val="0"/>
          <w:divBdr>
            <w:top w:val="none" w:sz="0" w:space="0" w:color="auto"/>
            <w:left w:val="none" w:sz="0" w:space="0" w:color="auto"/>
            <w:bottom w:val="none" w:sz="0" w:space="0" w:color="auto"/>
            <w:right w:val="none" w:sz="0" w:space="0" w:color="auto"/>
          </w:divBdr>
          <w:divsChild>
            <w:div w:id="1731148877">
              <w:marLeft w:val="0"/>
              <w:marRight w:val="0"/>
              <w:marTop w:val="0"/>
              <w:marBottom w:val="0"/>
              <w:divBdr>
                <w:top w:val="none" w:sz="0" w:space="0" w:color="auto"/>
                <w:left w:val="none" w:sz="0" w:space="0" w:color="auto"/>
                <w:bottom w:val="none" w:sz="0" w:space="0" w:color="auto"/>
                <w:right w:val="none" w:sz="0" w:space="0" w:color="auto"/>
              </w:divBdr>
              <w:divsChild>
                <w:div w:id="1984189292">
                  <w:marLeft w:val="0"/>
                  <w:marRight w:val="0"/>
                  <w:marTop w:val="0"/>
                  <w:marBottom w:val="0"/>
                  <w:divBdr>
                    <w:top w:val="none" w:sz="0" w:space="0" w:color="auto"/>
                    <w:left w:val="none" w:sz="0" w:space="0" w:color="auto"/>
                    <w:bottom w:val="none" w:sz="0" w:space="0" w:color="auto"/>
                    <w:right w:val="none" w:sz="0" w:space="0" w:color="auto"/>
                  </w:divBdr>
                  <w:divsChild>
                    <w:div w:id="153760421">
                      <w:marLeft w:val="0"/>
                      <w:marRight w:val="0"/>
                      <w:marTop w:val="0"/>
                      <w:marBottom w:val="0"/>
                      <w:divBdr>
                        <w:top w:val="none" w:sz="0" w:space="0" w:color="auto"/>
                        <w:left w:val="none" w:sz="0" w:space="0" w:color="auto"/>
                        <w:bottom w:val="none" w:sz="0" w:space="0" w:color="auto"/>
                        <w:right w:val="none" w:sz="0" w:space="0" w:color="auto"/>
                      </w:divBdr>
                      <w:divsChild>
                        <w:div w:id="1706442089">
                          <w:marLeft w:val="0"/>
                          <w:marRight w:val="0"/>
                          <w:marTop w:val="0"/>
                          <w:marBottom w:val="0"/>
                          <w:divBdr>
                            <w:top w:val="none" w:sz="0" w:space="0" w:color="auto"/>
                            <w:left w:val="none" w:sz="0" w:space="0" w:color="auto"/>
                            <w:bottom w:val="none" w:sz="0" w:space="0" w:color="auto"/>
                            <w:right w:val="none" w:sz="0" w:space="0" w:color="auto"/>
                          </w:divBdr>
                          <w:divsChild>
                            <w:div w:id="328948328">
                              <w:marLeft w:val="0"/>
                              <w:marRight w:val="0"/>
                              <w:marTop w:val="0"/>
                              <w:marBottom w:val="0"/>
                              <w:divBdr>
                                <w:top w:val="none" w:sz="0" w:space="0" w:color="auto"/>
                                <w:left w:val="none" w:sz="0" w:space="0" w:color="auto"/>
                                <w:bottom w:val="none" w:sz="0" w:space="0" w:color="auto"/>
                                <w:right w:val="none" w:sz="0" w:space="0" w:color="auto"/>
                              </w:divBdr>
                              <w:divsChild>
                                <w:div w:id="897939535">
                                  <w:marLeft w:val="0"/>
                                  <w:marRight w:val="0"/>
                                  <w:marTop w:val="0"/>
                                  <w:marBottom w:val="0"/>
                                  <w:divBdr>
                                    <w:top w:val="single" w:sz="6" w:space="0" w:color="F5F5F5"/>
                                    <w:left w:val="single" w:sz="6" w:space="0" w:color="F5F5F5"/>
                                    <w:bottom w:val="single" w:sz="6" w:space="0" w:color="F5F5F5"/>
                                    <w:right w:val="single" w:sz="6" w:space="0" w:color="F5F5F5"/>
                                  </w:divBdr>
                                  <w:divsChild>
                                    <w:div w:id="407306521">
                                      <w:marLeft w:val="0"/>
                                      <w:marRight w:val="0"/>
                                      <w:marTop w:val="0"/>
                                      <w:marBottom w:val="0"/>
                                      <w:divBdr>
                                        <w:top w:val="none" w:sz="0" w:space="0" w:color="auto"/>
                                        <w:left w:val="none" w:sz="0" w:space="0" w:color="auto"/>
                                        <w:bottom w:val="none" w:sz="0" w:space="0" w:color="auto"/>
                                        <w:right w:val="none" w:sz="0" w:space="0" w:color="auto"/>
                                      </w:divBdr>
                                      <w:divsChild>
                                        <w:div w:id="15028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6847622">
      <w:bodyDiv w:val="1"/>
      <w:marLeft w:val="0"/>
      <w:marRight w:val="0"/>
      <w:marTop w:val="0"/>
      <w:marBottom w:val="0"/>
      <w:divBdr>
        <w:top w:val="none" w:sz="0" w:space="0" w:color="auto"/>
        <w:left w:val="none" w:sz="0" w:space="0" w:color="auto"/>
        <w:bottom w:val="none" w:sz="0" w:space="0" w:color="auto"/>
        <w:right w:val="none" w:sz="0" w:space="0" w:color="auto"/>
      </w:divBdr>
      <w:divsChild>
        <w:div w:id="431047174">
          <w:marLeft w:val="0"/>
          <w:marRight w:val="0"/>
          <w:marTop w:val="0"/>
          <w:marBottom w:val="0"/>
          <w:divBdr>
            <w:top w:val="none" w:sz="0" w:space="0" w:color="auto"/>
            <w:left w:val="none" w:sz="0" w:space="0" w:color="auto"/>
            <w:bottom w:val="none" w:sz="0" w:space="0" w:color="auto"/>
            <w:right w:val="none" w:sz="0" w:space="0" w:color="auto"/>
          </w:divBdr>
          <w:divsChild>
            <w:div w:id="47151630">
              <w:marLeft w:val="0"/>
              <w:marRight w:val="0"/>
              <w:marTop w:val="0"/>
              <w:marBottom w:val="0"/>
              <w:divBdr>
                <w:top w:val="none" w:sz="0" w:space="0" w:color="auto"/>
                <w:left w:val="none" w:sz="0" w:space="0" w:color="auto"/>
                <w:bottom w:val="none" w:sz="0" w:space="0" w:color="auto"/>
                <w:right w:val="none" w:sz="0" w:space="0" w:color="auto"/>
              </w:divBdr>
              <w:divsChild>
                <w:div w:id="1997033534">
                  <w:marLeft w:val="0"/>
                  <w:marRight w:val="0"/>
                  <w:marTop w:val="0"/>
                  <w:marBottom w:val="0"/>
                  <w:divBdr>
                    <w:top w:val="none" w:sz="0" w:space="0" w:color="auto"/>
                    <w:left w:val="none" w:sz="0" w:space="0" w:color="auto"/>
                    <w:bottom w:val="none" w:sz="0" w:space="0" w:color="auto"/>
                    <w:right w:val="none" w:sz="0" w:space="0" w:color="auto"/>
                  </w:divBdr>
                  <w:divsChild>
                    <w:div w:id="1990160909">
                      <w:marLeft w:val="0"/>
                      <w:marRight w:val="0"/>
                      <w:marTop w:val="0"/>
                      <w:marBottom w:val="0"/>
                      <w:divBdr>
                        <w:top w:val="none" w:sz="0" w:space="0" w:color="auto"/>
                        <w:left w:val="none" w:sz="0" w:space="0" w:color="auto"/>
                        <w:bottom w:val="none" w:sz="0" w:space="0" w:color="auto"/>
                        <w:right w:val="none" w:sz="0" w:space="0" w:color="auto"/>
                      </w:divBdr>
                      <w:divsChild>
                        <w:div w:id="2051610428">
                          <w:marLeft w:val="0"/>
                          <w:marRight w:val="0"/>
                          <w:marTop w:val="0"/>
                          <w:marBottom w:val="0"/>
                          <w:divBdr>
                            <w:top w:val="none" w:sz="0" w:space="0" w:color="auto"/>
                            <w:left w:val="none" w:sz="0" w:space="0" w:color="auto"/>
                            <w:bottom w:val="none" w:sz="0" w:space="0" w:color="auto"/>
                            <w:right w:val="none" w:sz="0" w:space="0" w:color="auto"/>
                          </w:divBdr>
                          <w:divsChild>
                            <w:div w:id="119685555">
                              <w:marLeft w:val="0"/>
                              <w:marRight w:val="0"/>
                              <w:marTop w:val="0"/>
                              <w:marBottom w:val="0"/>
                              <w:divBdr>
                                <w:top w:val="none" w:sz="0" w:space="0" w:color="auto"/>
                                <w:left w:val="none" w:sz="0" w:space="0" w:color="auto"/>
                                <w:bottom w:val="none" w:sz="0" w:space="0" w:color="auto"/>
                                <w:right w:val="none" w:sz="0" w:space="0" w:color="auto"/>
                              </w:divBdr>
                              <w:divsChild>
                                <w:div w:id="1796288265">
                                  <w:marLeft w:val="0"/>
                                  <w:marRight w:val="0"/>
                                  <w:marTop w:val="0"/>
                                  <w:marBottom w:val="0"/>
                                  <w:divBdr>
                                    <w:top w:val="single" w:sz="6" w:space="0" w:color="F5F5F5"/>
                                    <w:left w:val="single" w:sz="6" w:space="0" w:color="F5F5F5"/>
                                    <w:bottom w:val="single" w:sz="6" w:space="0" w:color="F5F5F5"/>
                                    <w:right w:val="single" w:sz="6" w:space="0" w:color="F5F5F5"/>
                                  </w:divBdr>
                                  <w:divsChild>
                                    <w:div w:id="19472682">
                                      <w:marLeft w:val="0"/>
                                      <w:marRight w:val="0"/>
                                      <w:marTop w:val="0"/>
                                      <w:marBottom w:val="0"/>
                                      <w:divBdr>
                                        <w:top w:val="none" w:sz="0" w:space="0" w:color="auto"/>
                                        <w:left w:val="none" w:sz="0" w:space="0" w:color="auto"/>
                                        <w:bottom w:val="none" w:sz="0" w:space="0" w:color="auto"/>
                                        <w:right w:val="none" w:sz="0" w:space="0" w:color="auto"/>
                                      </w:divBdr>
                                      <w:divsChild>
                                        <w:div w:id="1141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782583">
      <w:bodyDiv w:val="1"/>
      <w:marLeft w:val="0"/>
      <w:marRight w:val="0"/>
      <w:marTop w:val="0"/>
      <w:marBottom w:val="0"/>
      <w:divBdr>
        <w:top w:val="none" w:sz="0" w:space="0" w:color="auto"/>
        <w:left w:val="none" w:sz="0" w:space="0" w:color="auto"/>
        <w:bottom w:val="none" w:sz="0" w:space="0" w:color="auto"/>
        <w:right w:val="none" w:sz="0" w:space="0" w:color="auto"/>
      </w:divBdr>
    </w:div>
    <w:div w:id="1814247737">
      <w:bodyDiv w:val="1"/>
      <w:marLeft w:val="0"/>
      <w:marRight w:val="0"/>
      <w:marTop w:val="0"/>
      <w:marBottom w:val="0"/>
      <w:divBdr>
        <w:top w:val="none" w:sz="0" w:space="0" w:color="auto"/>
        <w:left w:val="none" w:sz="0" w:space="0" w:color="auto"/>
        <w:bottom w:val="none" w:sz="0" w:space="0" w:color="auto"/>
        <w:right w:val="none" w:sz="0" w:space="0" w:color="auto"/>
      </w:divBdr>
      <w:divsChild>
        <w:div w:id="1691373223">
          <w:marLeft w:val="0"/>
          <w:marRight w:val="0"/>
          <w:marTop w:val="0"/>
          <w:marBottom w:val="0"/>
          <w:divBdr>
            <w:top w:val="none" w:sz="0" w:space="0" w:color="auto"/>
            <w:left w:val="none" w:sz="0" w:space="0" w:color="auto"/>
            <w:bottom w:val="none" w:sz="0" w:space="0" w:color="auto"/>
            <w:right w:val="none" w:sz="0" w:space="0" w:color="auto"/>
          </w:divBdr>
          <w:divsChild>
            <w:div w:id="1688557740">
              <w:marLeft w:val="0"/>
              <w:marRight w:val="0"/>
              <w:marTop w:val="0"/>
              <w:marBottom w:val="0"/>
              <w:divBdr>
                <w:top w:val="none" w:sz="0" w:space="0" w:color="auto"/>
                <w:left w:val="none" w:sz="0" w:space="0" w:color="auto"/>
                <w:bottom w:val="none" w:sz="0" w:space="0" w:color="auto"/>
                <w:right w:val="none" w:sz="0" w:space="0" w:color="auto"/>
              </w:divBdr>
              <w:divsChild>
                <w:div w:id="861893459">
                  <w:marLeft w:val="0"/>
                  <w:marRight w:val="0"/>
                  <w:marTop w:val="0"/>
                  <w:marBottom w:val="0"/>
                  <w:divBdr>
                    <w:top w:val="none" w:sz="0" w:space="0" w:color="auto"/>
                    <w:left w:val="none" w:sz="0" w:space="0" w:color="auto"/>
                    <w:bottom w:val="none" w:sz="0" w:space="0" w:color="auto"/>
                    <w:right w:val="none" w:sz="0" w:space="0" w:color="auto"/>
                  </w:divBdr>
                  <w:divsChild>
                    <w:div w:id="1802458910">
                      <w:marLeft w:val="0"/>
                      <w:marRight w:val="0"/>
                      <w:marTop w:val="0"/>
                      <w:marBottom w:val="0"/>
                      <w:divBdr>
                        <w:top w:val="none" w:sz="0" w:space="0" w:color="auto"/>
                        <w:left w:val="none" w:sz="0" w:space="0" w:color="auto"/>
                        <w:bottom w:val="none" w:sz="0" w:space="0" w:color="auto"/>
                        <w:right w:val="none" w:sz="0" w:space="0" w:color="auto"/>
                      </w:divBdr>
                      <w:divsChild>
                        <w:div w:id="1884445361">
                          <w:marLeft w:val="0"/>
                          <w:marRight w:val="0"/>
                          <w:marTop w:val="0"/>
                          <w:marBottom w:val="0"/>
                          <w:divBdr>
                            <w:top w:val="none" w:sz="0" w:space="0" w:color="auto"/>
                            <w:left w:val="none" w:sz="0" w:space="0" w:color="auto"/>
                            <w:bottom w:val="none" w:sz="0" w:space="0" w:color="auto"/>
                            <w:right w:val="none" w:sz="0" w:space="0" w:color="auto"/>
                          </w:divBdr>
                          <w:divsChild>
                            <w:div w:id="1322924776">
                              <w:marLeft w:val="0"/>
                              <w:marRight w:val="0"/>
                              <w:marTop w:val="0"/>
                              <w:marBottom w:val="0"/>
                              <w:divBdr>
                                <w:top w:val="none" w:sz="0" w:space="0" w:color="auto"/>
                                <w:left w:val="none" w:sz="0" w:space="0" w:color="auto"/>
                                <w:bottom w:val="none" w:sz="0" w:space="0" w:color="auto"/>
                                <w:right w:val="none" w:sz="0" w:space="0" w:color="auto"/>
                              </w:divBdr>
                              <w:divsChild>
                                <w:div w:id="596209547">
                                  <w:marLeft w:val="0"/>
                                  <w:marRight w:val="0"/>
                                  <w:marTop w:val="0"/>
                                  <w:marBottom w:val="0"/>
                                  <w:divBdr>
                                    <w:top w:val="single" w:sz="6" w:space="0" w:color="F5F5F5"/>
                                    <w:left w:val="single" w:sz="6" w:space="0" w:color="F5F5F5"/>
                                    <w:bottom w:val="single" w:sz="6" w:space="0" w:color="F5F5F5"/>
                                    <w:right w:val="single" w:sz="6" w:space="0" w:color="F5F5F5"/>
                                  </w:divBdr>
                                  <w:divsChild>
                                    <w:div w:id="1814592054">
                                      <w:marLeft w:val="0"/>
                                      <w:marRight w:val="0"/>
                                      <w:marTop w:val="0"/>
                                      <w:marBottom w:val="0"/>
                                      <w:divBdr>
                                        <w:top w:val="none" w:sz="0" w:space="0" w:color="auto"/>
                                        <w:left w:val="none" w:sz="0" w:space="0" w:color="auto"/>
                                        <w:bottom w:val="none" w:sz="0" w:space="0" w:color="auto"/>
                                        <w:right w:val="none" w:sz="0" w:space="0" w:color="auto"/>
                                      </w:divBdr>
                                      <w:divsChild>
                                        <w:div w:id="143197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339204">
      <w:bodyDiv w:val="1"/>
      <w:marLeft w:val="0"/>
      <w:marRight w:val="0"/>
      <w:marTop w:val="0"/>
      <w:marBottom w:val="0"/>
      <w:divBdr>
        <w:top w:val="none" w:sz="0" w:space="0" w:color="auto"/>
        <w:left w:val="none" w:sz="0" w:space="0" w:color="auto"/>
        <w:bottom w:val="none" w:sz="0" w:space="0" w:color="auto"/>
        <w:right w:val="none" w:sz="0" w:space="0" w:color="auto"/>
      </w:divBdr>
      <w:divsChild>
        <w:div w:id="1076247242">
          <w:marLeft w:val="0"/>
          <w:marRight w:val="0"/>
          <w:marTop w:val="0"/>
          <w:marBottom w:val="0"/>
          <w:divBdr>
            <w:top w:val="none" w:sz="0" w:space="0" w:color="auto"/>
            <w:left w:val="none" w:sz="0" w:space="0" w:color="auto"/>
            <w:bottom w:val="none" w:sz="0" w:space="0" w:color="auto"/>
            <w:right w:val="none" w:sz="0" w:space="0" w:color="auto"/>
          </w:divBdr>
          <w:divsChild>
            <w:div w:id="1963345086">
              <w:marLeft w:val="0"/>
              <w:marRight w:val="0"/>
              <w:marTop w:val="0"/>
              <w:marBottom w:val="0"/>
              <w:divBdr>
                <w:top w:val="none" w:sz="0" w:space="0" w:color="auto"/>
                <w:left w:val="none" w:sz="0" w:space="0" w:color="auto"/>
                <w:bottom w:val="none" w:sz="0" w:space="0" w:color="auto"/>
                <w:right w:val="none" w:sz="0" w:space="0" w:color="auto"/>
              </w:divBdr>
              <w:divsChild>
                <w:div w:id="295841134">
                  <w:marLeft w:val="0"/>
                  <w:marRight w:val="0"/>
                  <w:marTop w:val="0"/>
                  <w:marBottom w:val="0"/>
                  <w:divBdr>
                    <w:top w:val="none" w:sz="0" w:space="0" w:color="auto"/>
                    <w:left w:val="none" w:sz="0" w:space="0" w:color="auto"/>
                    <w:bottom w:val="none" w:sz="0" w:space="0" w:color="auto"/>
                    <w:right w:val="none" w:sz="0" w:space="0" w:color="auto"/>
                  </w:divBdr>
                  <w:divsChild>
                    <w:div w:id="1324776784">
                      <w:marLeft w:val="0"/>
                      <w:marRight w:val="0"/>
                      <w:marTop w:val="0"/>
                      <w:marBottom w:val="0"/>
                      <w:divBdr>
                        <w:top w:val="none" w:sz="0" w:space="0" w:color="auto"/>
                        <w:left w:val="none" w:sz="0" w:space="0" w:color="auto"/>
                        <w:bottom w:val="none" w:sz="0" w:space="0" w:color="auto"/>
                        <w:right w:val="none" w:sz="0" w:space="0" w:color="auto"/>
                      </w:divBdr>
                      <w:divsChild>
                        <w:div w:id="1423406193">
                          <w:marLeft w:val="0"/>
                          <w:marRight w:val="0"/>
                          <w:marTop w:val="0"/>
                          <w:marBottom w:val="0"/>
                          <w:divBdr>
                            <w:top w:val="none" w:sz="0" w:space="0" w:color="auto"/>
                            <w:left w:val="none" w:sz="0" w:space="0" w:color="auto"/>
                            <w:bottom w:val="none" w:sz="0" w:space="0" w:color="auto"/>
                            <w:right w:val="none" w:sz="0" w:space="0" w:color="auto"/>
                          </w:divBdr>
                          <w:divsChild>
                            <w:div w:id="1846091517">
                              <w:marLeft w:val="0"/>
                              <w:marRight w:val="0"/>
                              <w:marTop w:val="0"/>
                              <w:marBottom w:val="0"/>
                              <w:divBdr>
                                <w:top w:val="none" w:sz="0" w:space="0" w:color="auto"/>
                                <w:left w:val="none" w:sz="0" w:space="0" w:color="auto"/>
                                <w:bottom w:val="none" w:sz="0" w:space="0" w:color="auto"/>
                                <w:right w:val="none" w:sz="0" w:space="0" w:color="auto"/>
                              </w:divBdr>
                              <w:divsChild>
                                <w:div w:id="1179924807">
                                  <w:marLeft w:val="0"/>
                                  <w:marRight w:val="0"/>
                                  <w:marTop w:val="0"/>
                                  <w:marBottom w:val="0"/>
                                  <w:divBdr>
                                    <w:top w:val="single" w:sz="6" w:space="0" w:color="F5F5F5"/>
                                    <w:left w:val="single" w:sz="6" w:space="0" w:color="F5F5F5"/>
                                    <w:bottom w:val="single" w:sz="6" w:space="0" w:color="F5F5F5"/>
                                    <w:right w:val="single" w:sz="6" w:space="0" w:color="F5F5F5"/>
                                  </w:divBdr>
                                  <w:divsChild>
                                    <w:div w:id="357661533">
                                      <w:marLeft w:val="0"/>
                                      <w:marRight w:val="0"/>
                                      <w:marTop w:val="0"/>
                                      <w:marBottom w:val="0"/>
                                      <w:divBdr>
                                        <w:top w:val="none" w:sz="0" w:space="0" w:color="auto"/>
                                        <w:left w:val="none" w:sz="0" w:space="0" w:color="auto"/>
                                        <w:bottom w:val="none" w:sz="0" w:space="0" w:color="auto"/>
                                        <w:right w:val="none" w:sz="0" w:space="0" w:color="auto"/>
                                      </w:divBdr>
                                      <w:divsChild>
                                        <w:div w:id="18206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0075829">
      <w:bodyDiv w:val="1"/>
      <w:marLeft w:val="0"/>
      <w:marRight w:val="0"/>
      <w:marTop w:val="0"/>
      <w:marBottom w:val="0"/>
      <w:divBdr>
        <w:top w:val="none" w:sz="0" w:space="0" w:color="auto"/>
        <w:left w:val="none" w:sz="0" w:space="0" w:color="auto"/>
        <w:bottom w:val="none" w:sz="0" w:space="0" w:color="auto"/>
        <w:right w:val="none" w:sz="0" w:space="0" w:color="auto"/>
      </w:divBdr>
    </w:div>
    <w:div w:id="1832596347">
      <w:bodyDiv w:val="1"/>
      <w:marLeft w:val="0"/>
      <w:marRight w:val="0"/>
      <w:marTop w:val="0"/>
      <w:marBottom w:val="0"/>
      <w:divBdr>
        <w:top w:val="none" w:sz="0" w:space="0" w:color="auto"/>
        <w:left w:val="none" w:sz="0" w:space="0" w:color="auto"/>
        <w:bottom w:val="none" w:sz="0" w:space="0" w:color="auto"/>
        <w:right w:val="none" w:sz="0" w:space="0" w:color="auto"/>
      </w:divBdr>
      <w:divsChild>
        <w:div w:id="117262134">
          <w:marLeft w:val="0"/>
          <w:marRight w:val="0"/>
          <w:marTop w:val="0"/>
          <w:marBottom w:val="0"/>
          <w:divBdr>
            <w:top w:val="none" w:sz="0" w:space="0" w:color="auto"/>
            <w:left w:val="none" w:sz="0" w:space="0" w:color="auto"/>
            <w:bottom w:val="none" w:sz="0" w:space="0" w:color="auto"/>
            <w:right w:val="none" w:sz="0" w:space="0" w:color="auto"/>
          </w:divBdr>
          <w:divsChild>
            <w:div w:id="629361686">
              <w:marLeft w:val="0"/>
              <w:marRight w:val="0"/>
              <w:marTop w:val="0"/>
              <w:marBottom w:val="0"/>
              <w:divBdr>
                <w:top w:val="none" w:sz="0" w:space="0" w:color="auto"/>
                <w:left w:val="none" w:sz="0" w:space="0" w:color="auto"/>
                <w:bottom w:val="none" w:sz="0" w:space="0" w:color="auto"/>
                <w:right w:val="none" w:sz="0" w:space="0" w:color="auto"/>
              </w:divBdr>
              <w:divsChild>
                <w:div w:id="1318461590">
                  <w:marLeft w:val="0"/>
                  <w:marRight w:val="0"/>
                  <w:marTop w:val="0"/>
                  <w:marBottom w:val="0"/>
                  <w:divBdr>
                    <w:top w:val="none" w:sz="0" w:space="0" w:color="auto"/>
                    <w:left w:val="none" w:sz="0" w:space="0" w:color="auto"/>
                    <w:bottom w:val="none" w:sz="0" w:space="0" w:color="auto"/>
                    <w:right w:val="none" w:sz="0" w:space="0" w:color="auto"/>
                  </w:divBdr>
                  <w:divsChild>
                    <w:div w:id="891888161">
                      <w:marLeft w:val="0"/>
                      <w:marRight w:val="0"/>
                      <w:marTop w:val="0"/>
                      <w:marBottom w:val="0"/>
                      <w:divBdr>
                        <w:top w:val="none" w:sz="0" w:space="0" w:color="auto"/>
                        <w:left w:val="none" w:sz="0" w:space="0" w:color="auto"/>
                        <w:bottom w:val="none" w:sz="0" w:space="0" w:color="auto"/>
                        <w:right w:val="none" w:sz="0" w:space="0" w:color="auto"/>
                      </w:divBdr>
                      <w:divsChild>
                        <w:div w:id="873545540">
                          <w:marLeft w:val="0"/>
                          <w:marRight w:val="0"/>
                          <w:marTop w:val="0"/>
                          <w:marBottom w:val="0"/>
                          <w:divBdr>
                            <w:top w:val="none" w:sz="0" w:space="0" w:color="auto"/>
                            <w:left w:val="none" w:sz="0" w:space="0" w:color="auto"/>
                            <w:bottom w:val="none" w:sz="0" w:space="0" w:color="auto"/>
                            <w:right w:val="none" w:sz="0" w:space="0" w:color="auto"/>
                          </w:divBdr>
                          <w:divsChild>
                            <w:div w:id="1700354903">
                              <w:marLeft w:val="0"/>
                              <w:marRight w:val="0"/>
                              <w:marTop w:val="0"/>
                              <w:marBottom w:val="0"/>
                              <w:divBdr>
                                <w:top w:val="none" w:sz="0" w:space="0" w:color="auto"/>
                                <w:left w:val="none" w:sz="0" w:space="0" w:color="auto"/>
                                <w:bottom w:val="none" w:sz="0" w:space="0" w:color="auto"/>
                                <w:right w:val="none" w:sz="0" w:space="0" w:color="auto"/>
                              </w:divBdr>
                              <w:divsChild>
                                <w:div w:id="619339188">
                                  <w:marLeft w:val="0"/>
                                  <w:marRight w:val="0"/>
                                  <w:marTop w:val="0"/>
                                  <w:marBottom w:val="0"/>
                                  <w:divBdr>
                                    <w:top w:val="single" w:sz="6" w:space="0" w:color="F5F5F5"/>
                                    <w:left w:val="single" w:sz="6" w:space="0" w:color="F5F5F5"/>
                                    <w:bottom w:val="single" w:sz="6" w:space="0" w:color="F5F5F5"/>
                                    <w:right w:val="single" w:sz="6" w:space="0" w:color="F5F5F5"/>
                                  </w:divBdr>
                                  <w:divsChild>
                                    <w:div w:id="1622802469">
                                      <w:marLeft w:val="0"/>
                                      <w:marRight w:val="0"/>
                                      <w:marTop w:val="0"/>
                                      <w:marBottom w:val="0"/>
                                      <w:divBdr>
                                        <w:top w:val="none" w:sz="0" w:space="0" w:color="auto"/>
                                        <w:left w:val="none" w:sz="0" w:space="0" w:color="auto"/>
                                        <w:bottom w:val="none" w:sz="0" w:space="0" w:color="auto"/>
                                        <w:right w:val="none" w:sz="0" w:space="0" w:color="auto"/>
                                      </w:divBdr>
                                      <w:divsChild>
                                        <w:div w:id="128322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204828">
      <w:bodyDiv w:val="1"/>
      <w:marLeft w:val="0"/>
      <w:marRight w:val="0"/>
      <w:marTop w:val="0"/>
      <w:marBottom w:val="0"/>
      <w:divBdr>
        <w:top w:val="none" w:sz="0" w:space="0" w:color="auto"/>
        <w:left w:val="none" w:sz="0" w:space="0" w:color="auto"/>
        <w:bottom w:val="none" w:sz="0" w:space="0" w:color="auto"/>
        <w:right w:val="none" w:sz="0" w:space="0" w:color="auto"/>
      </w:divBdr>
      <w:divsChild>
        <w:div w:id="322243007">
          <w:marLeft w:val="0"/>
          <w:marRight w:val="0"/>
          <w:marTop w:val="0"/>
          <w:marBottom w:val="0"/>
          <w:divBdr>
            <w:top w:val="none" w:sz="0" w:space="0" w:color="auto"/>
            <w:left w:val="none" w:sz="0" w:space="0" w:color="auto"/>
            <w:bottom w:val="none" w:sz="0" w:space="0" w:color="auto"/>
            <w:right w:val="none" w:sz="0" w:space="0" w:color="auto"/>
          </w:divBdr>
        </w:div>
      </w:divsChild>
    </w:div>
    <w:div w:id="1854950646">
      <w:bodyDiv w:val="1"/>
      <w:marLeft w:val="0"/>
      <w:marRight w:val="0"/>
      <w:marTop w:val="0"/>
      <w:marBottom w:val="0"/>
      <w:divBdr>
        <w:top w:val="none" w:sz="0" w:space="0" w:color="auto"/>
        <w:left w:val="none" w:sz="0" w:space="0" w:color="auto"/>
        <w:bottom w:val="none" w:sz="0" w:space="0" w:color="auto"/>
        <w:right w:val="none" w:sz="0" w:space="0" w:color="auto"/>
      </w:divBdr>
    </w:div>
    <w:div w:id="1855925325">
      <w:bodyDiv w:val="1"/>
      <w:marLeft w:val="0"/>
      <w:marRight w:val="0"/>
      <w:marTop w:val="0"/>
      <w:marBottom w:val="0"/>
      <w:divBdr>
        <w:top w:val="none" w:sz="0" w:space="0" w:color="auto"/>
        <w:left w:val="none" w:sz="0" w:space="0" w:color="auto"/>
        <w:bottom w:val="none" w:sz="0" w:space="0" w:color="auto"/>
        <w:right w:val="none" w:sz="0" w:space="0" w:color="auto"/>
      </w:divBdr>
    </w:div>
    <w:div w:id="1868790484">
      <w:bodyDiv w:val="1"/>
      <w:marLeft w:val="0"/>
      <w:marRight w:val="0"/>
      <w:marTop w:val="0"/>
      <w:marBottom w:val="0"/>
      <w:divBdr>
        <w:top w:val="none" w:sz="0" w:space="0" w:color="auto"/>
        <w:left w:val="none" w:sz="0" w:space="0" w:color="auto"/>
        <w:bottom w:val="none" w:sz="0" w:space="0" w:color="auto"/>
        <w:right w:val="none" w:sz="0" w:space="0" w:color="auto"/>
      </w:divBdr>
      <w:divsChild>
        <w:div w:id="1590195808">
          <w:marLeft w:val="0"/>
          <w:marRight w:val="0"/>
          <w:marTop w:val="0"/>
          <w:marBottom w:val="0"/>
          <w:divBdr>
            <w:top w:val="none" w:sz="0" w:space="0" w:color="auto"/>
            <w:left w:val="none" w:sz="0" w:space="0" w:color="auto"/>
            <w:bottom w:val="none" w:sz="0" w:space="0" w:color="auto"/>
            <w:right w:val="none" w:sz="0" w:space="0" w:color="auto"/>
          </w:divBdr>
          <w:divsChild>
            <w:div w:id="1476219368">
              <w:marLeft w:val="0"/>
              <w:marRight w:val="0"/>
              <w:marTop w:val="0"/>
              <w:marBottom w:val="0"/>
              <w:divBdr>
                <w:top w:val="none" w:sz="0" w:space="0" w:color="auto"/>
                <w:left w:val="none" w:sz="0" w:space="0" w:color="auto"/>
                <w:bottom w:val="none" w:sz="0" w:space="0" w:color="auto"/>
                <w:right w:val="none" w:sz="0" w:space="0" w:color="auto"/>
              </w:divBdr>
              <w:divsChild>
                <w:div w:id="586619564">
                  <w:marLeft w:val="0"/>
                  <w:marRight w:val="0"/>
                  <w:marTop w:val="0"/>
                  <w:marBottom w:val="0"/>
                  <w:divBdr>
                    <w:top w:val="none" w:sz="0" w:space="0" w:color="auto"/>
                    <w:left w:val="none" w:sz="0" w:space="0" w:color="auto"/>
                    <w:bottom w:val="none" w:sz="0" w:space="0" w:color="auto"/>
                    <w:right w:val="none" w:sz="0" w:space="0" w:color="auto"/>
                  </w:divBdr>
                  <w:divsChild>
                    <w:div w:id="1944456454">
                      <w:marLeft w:val="0"/>
                      <w:marRight w:val="0"/>
                      <w:marTop w:val="0"/>
                      <w:marBottom w:val="0"/>
                      <w:divBdr>
                        <w:top w:val="none" w:sz="0" w:space="0" w:color="auto"/>
                        <w:left w:val="none" w:sz="0" w:space="0" w:color="auto"/>
                        <w:bottom w:val="none" w:sz="0" w:space="0" w:color="auto"/>
                        <w:right w:val="none" w:sz="0" w:space="0" w:color="auto"/>
                      </w:divBdr>
                      <w:divsChild>
                        <w:div w:id="1139420139">
                          <w:marLeft w:val="0"/>
                          <w:marRight w:val="0"/>
                          <w:marTop w:val="0"/>
                          <w:marBottom w:val="0"/>
                          <w:divBdr>
                            <w:top w:val="none" w:sz="0" w:space="0" w:color="auto"/>
                            <w:left w:val="none" w:sz="0" w:space="0" w:color="auto"/>
                            <w:bottom w:val="none" w:sz="0" w:space="0" w:color="auto"/>
                            <w:right w:val="none" w:sz="0" w:space="0" w:color="auto"/>
                          </w:divBdr>
                          <w:divsChild>
                            <w:div w:id="734166150">
                              <w:marLeft w:val="0"/>
                              <w:marRight w:val="0"/>
                              <w:marTop w:val="0"/>
                              <w:marBottom w:val="0"/>
                              <w:divBdr>
                                <w:top w:val="none" w:sz="0" w:space="0" w:color="auto"/>
                                <w:left w:val="none" w:sz="0" w:space="0" w:color="auto"/>
                                <w:bottom w:val="none" w:sz="0" w:space="0" w:color="auto"/>
                                <w:right w:val="none" w:sz="0" w:space="0" w:color="auto"/>
                              </w:divBdr>
                              <w:divsChild>
                                <w:div w:id="1841306594">
                                  <w:marLeft w:val="0"/>
                                  <w:marRight w:val="0"/>
                                  <w:marTop w:val="0"/>
                                  <w:marBottom w:val="0"/>
                                  <w:divBdr>
                                    <w:top w:val="single" w:sz="6" w:space="0" w:color="F5F5F5"/>
                                    <w:left w:val="single" w:sz="6" w:space="0" w:color="F5F5F5"/>
                                    <w:bottom w:val="single" w:sz="6" w:space="0" w:color="F5F5F5"/>
                                    <w:right w:val="single" w:sz="6" w:space="0" w:color="F5F5F5"/>
                                  </w:divBdr>
                                  <w:divsChild>
                                    <w:div w:id="1505165538">
                                      <w:marLeft w:val="0"/>
                                      <w:marRight w:val="0"/>
                                      <w:marTop w:val="0"/>
                                      <w:marBottom w:val="0"/>
                                      <w:divBdr>
                                        <w:top w:val="none" w:sz="0" w:space="0" w:color="auto"/>
                                        <w:left w:val="none" w:sz="0" w:space="0" w:color="auto"/>
                                        <w:bottom w:val="none" w:sz="0" w:space="0" w:color="auto"/>
                                        <w:right w:val="none" w:sz="0" w:space="0" w:color="auto"/>
                                      </w:divBdr>
                                      <w:divsChild>
                                        <w:div w:id="19055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621542">
      <w:bodyDiv w:val="1"/>
      <w:marLeft w:val="0"/>
      <w:marRight w:val="0"/>
      <w:marTop w:val="0"/>
      <w:marBottom w:val="0"/>
      <w:divBdr>
        <w:top w:val="none" w:sz="0" w:space="0" w:color="auto"/>
        <w:left w:val="none" w:sz="0" w:space="0" w:color="auto"/>
        <w:bottom w:val="none" w:sz="0" w:space="0" w:color="auto"/>
        <w:right w:val="none" w:sz="0" w:space="0" w:color="auto"/>
      </w:divBdr>
    </w:div>
    <w:div w:id="1909805548">
      <w:bodyDiv w:val="1"/>
      <w:marLeft w:val="0"/>
      <w:marRight w:val="0"/>
      <w:marTop w:val="0"/>
      <w:marBottom w:val="0"/>
      <w:divBdr>
        <w:top w:val="none" w:sz="0" w:space="0" w:color="auto"/>
        <w:left w:val="none" w:sz="0" w:space="0" w:color="auto"/>
        <w:bottom w:val="none" w:sz="0" w:space="0" w:color="auto"/>
        <w:right w:val="none" w:sz="0" w:space="0" w:color="auto"/>
      </w:divBdr>
      <w:divsChild>
        <w:div w:id="1023020246">
          <w:marLeft w:val="0"/>
          <w:marRight w:val="0"/>
          <w:marTop w:val="0"/>
          <w:marBottom w:val="0"/>
          <w:divBdr>
            <w:top w:val="none" w:sz="0" w:space="0" w:color="auto"/>
            <w:left w:val="none" w:sz="0" w:space="0" w:color="auto"/>
            <w:bottom w:val="none" w:sz="0" w:space="0" w:color="auto"/>
            <w:right w:val="none" w:sz="0" w:space="0" w:color="auto"/>
          </w:divBdr>
          <w:divsChild>
            <w:div w:id="1983532529">
              <w:marLeft w:val="0"/>
              <w:marRight w:val="0"/>
              <w:marTop w:val="0"/>
              <w:marBottom w:val="0"/>
              <w:divBdr>
                <w:top w:val="none" w:sz="0" w:space="0" w:color="auto"/>
                <w:left w:val="none" w:sz="0" w:space="0" w:color="auto"/>
                <w:bottom w:val="none" w:sz="0" w:space="0" w:color="auto"/>
                <w:right w:val="none" w:sz="0" w:space="0" w:color="auto"/>
              </w:divBdr>
              <w:divsChild>
                <w:div w:id="415326181">
                  <w:marLeft w:val="0"/>
                  <w:marRight w:val="0"/>
                  <w:marTop w:val="0"/>
                  <w:marBottom w:val="0"/>
                  <w:divBdr>
                    <w:top w:val="none" w:sz="0" w:space="0" w:color="auto"/>
                    <w:left w:val="none" w:sz="0" w:space="0" w:color="auto"/>
                    <w:bottom w:val="none" w:sz="0" w:space="0" w:color="auto"/>
                    <w:right w:val="none" w:sz="0" w:space="0" w:color="auto"/>
                  </w:divBdr>
                  <w:divsChild>
                    <w:div w:id="228003161">
                      <w:marLeft w:val="0"/>
                      <w:marRight w:val="0"/>
                      <w:marTop w:val="0"/>
                      <w:marBottom w:val="0"/>
                      <w:divBdr>
                        <w:top w:val="none" w:sz="0" w:space="0" w:color="auto"/>
                        <w:left w:val="none" w:sz="0" w:space="0" w:color="auto"/>
                        <w:bottom w:val="none" w:sz="0" w:space="0" w:color="auto"/>
                        <w:right w:val="none" w:sz="0" w:space="0" w:color="auto"/>
                      </w:divBdr>
                      <w:divsChild>
                        <w:div w:id="534853733">
                          <w:marLeft w:val="0"/>
                          <w:marRight w:val="0"/>
                          <w:marTop w:val="0"/>
                          <w:marBottom w:val="0"/>
                          <w:divBdr>
                            <w:top w:val="none" w:sz="0" w:space="0" w:color="auto"/>
                            <w:left w:val="none" w:sz="0" w:space="0" w:color="auto"/>
                            <w:bottom w:val="none" w:sz="0" w:space="0" w:color="auto"/>
                            <w:right w:val="none" w:sz="0" w:space="0" w:color="auto"/>
                          </w:divBdr>
                          <w:divsChild>
                            <w:div w:id="835731034">
                              <w:marLeft w:val="0"/>
                              <w:marRight w:val="0"/>
                              <w:marTop w:val="0"/>
                              <w:marBottom w:val="0"/>
                              <w:divBdr>
                                <w:top w:val="none" w:sz="0" w:space="0" w:color="auto"/>
                                <w:left w:val="none" w:sz="0" w:space="0" w:color="auto"/>
                                <w:bottom w:val="none" w:sz="0" w:space="0" w:color="auto"/>
                                <w:right w:val="none" w:sz="0" w:space="0" w:color="auto"/>
                              </w:divBdr>
                              <w:divsChild>
                                <w:div w:id="82336709">
                                  <w:marLeft w:val="0"/>
                                  <w:marRight w:val="0"/>
                                  <w:marTop w:val="0"/>
                                  <w:marBottom w:val="0"/>
                                  <w:divBdr>
                                    <w:top w:val="single" w:sz="6" w:space="0" w:color="F5F5F5"/>
                                    <w:left w:val="single" w:sz="6" w:space="0" w:color="F5F5F5"/>
                                    <w:bottom w:val="single" w:sz="6" w:space="0" w:color="F5F5F5"/>
                                    <w:right w:val="single" w:sz="6" w:space="0" w:color="F5F5F5"/>
                                  </w:divBdr>
                                  <w:divsChild>
                                    <w:div w:id="684088130">
                                      <w:marLeft w:val="0"/>
                                      <w:marRight w:val="0"/>
                                      <w:marTop w:val="0"/>
                                      <w:marBottom w:val="0"/>
                                      <w:divBdr>
                                        <w:top w:val="none" w:sz="0" w:space="0" w:color="auto"/>
                                        <w:left w:val="none" w:sz="0" w:space="0" w:color="auto"/>
                                        <w:bottom w:val="none" w:sz="0" w:space="0" w:color="auto"/>
                                        <w:right w:val="none" w:sz="0" w:space="0" w:color="auto"/>
                                      </w:divBdr>
                                      <w:divsChild>
                                        <w:div w:id="2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571484">
      <w:bodyDiv w:val="1"/>
      <w:marLeft w:val="0"/>
      <w:marRight w:val="0"/>
      <w:marTop w:val="0"/>
      <w:marBottom w:val="0"/>
      <w:divBdr>
        <w:top w:val="none" w:sz="0" w:space="0" w:color="auto"/>
        <w:left w:val="none" w:sz="0" w:space="0" w:color="auto"/>
        <w:bottom w:val="none" w:sz="0" w:space="0" w:color="auto"/>
        <w:right w:val="none" w:sz="0" w:space="0" w:color="auto"/>
      </w:divBdr>
      <w:divsChild>
        <w:div w:id="1638298178">
          <w:marLeft w:val="0"/>
          <w:marRight w:val="0"/>
          <w:marTop w:val="0"/>
          <w:marBottom w:val="0"/>
          <w:divBdr>
            <w:top w:val="none" w:sz="0" w:space="0" w:color="auto"/>
            <w:left w:val="none" w:sz="0" w:space="0" w:color="auto"/>
            <w:bottom w:val="none" w:sz="0" w:space="0" w:color="auto"/>
            <w:right w:val="none" w:sz="0" w:space="0" w:color="auto"/>
          </w:divBdr>
          <w:divsChild>
            <w:div w:id="701782648">
              <w:marLeft w:val="0"/>
              <w:marRight w:val="0"/>
              <w:marTop w:val="0"/>
              <w:marBottom w:val="0"/>
              <w:divBdr>
                <w:top w:val="none" w:sz="0" w:space="0" w:color="auto"/>
                <w:left w:val="none" w:sz="0" w:space="0" w:color="auto"/>
                <w:bottom w:val="none" w:sz="0" w:space="0" w:color="auto"/>
                <w:right w:val="none" w:sz="0" w:space="0" w:color="auto"/>
              </w:divBdr>
              <w:divsChild>
                <w:div w:id="1488596466">
                  <w:marLeft w:val="0"/>
                  <w:marRight w:val="0"/>
                  <w:marTop w:val="0"/>
                  <w:marBottom w:val="0"/>
                  <w:divBdr>
                    <w:top w:val="none" w:sz="0" w:space="0" w:color="auto"/>
                    <w:left w:val="none" w:sz="0" w:space="0" w:color="auto"/>
                    <w:bottom w:val="none" w:sz="0" w:space="0" w:color="auto"/>
                    <w:right w:val="none" w:sz="0" w:space="0" w:color="auto"/>
                  </w:divBdr>
                  <w:divsChild>
                    <w:div w:id="324237499">
                      <w:marLeft w:val="0"/>
                      <w:marRight w:val="0"/>
                      <w:marTop w:val="0"/>
                      <w:marBottom w:val="0"/>
                      <w:divBdr>
                        <w:top w:val="none" w:sz="0" w:space="0" w:color="auto"/>
                        <w:left w:val="none" w:sz="0" w:space="0" w:color="auto"/>
                        <w:bottom w:val="none" w:sz="0" w:space="0" w:color="auto"/>
                        <w:right w:val="none" w:sz="0" w:space="0" w:color="auto"/>
                      </w:divBdr>
                      <w:divsChild>
                        <w:div w:id="613899721">
                          <w:marLeft w:val="0"/>
                          <w:marRight w:val="0"/>
                          <w:marTop w:val="0"/>
                          <w:marBottom w:val="0"/>
                          <w:divBdr>
                            <w:top w:val="none" w:sz="0" w:space="0" w:color="auto"/>
                            <w:left w:val="none" w:sz="0" w:space="0" w:color="auto"/>
                            <w:bottom w:val="none" w:sz="0" w:space="0" w:color="auto"/>
                            <w:right w:val="none" w:sz="0" w:space="0" w:color="auto"/>
                          </w:divBdr>
                          <w:divsChild>
                            <w:div w:id="106848844">
                              <w:marLeft w:val="0"/>
                              <w:marRight w:val="0"/>
                              <w:marTop w:val="0"/>
                              <w:marBottom w:val="0"/>
                              <w:divBdr>
                                <w:top w:val="none" w:sz="0" w:space="0" w:color="auto"/>
                                <w:left w:val="none" w:sz="0" w:space="0" w:color="auto"/>
                                <w:bottom w:val="none" w:sz="0" w:space="0" w:color="auto"/>
                                <w:right w:val="none" w:sz="0" w:space="0" w:color="auto"/>
                              </w:divBdr>
                              <w:divsChild>
                                <w:div w:id="424115679">
                                  <w:marLeft w:val="0"/>
                                  <w:marRight w:val="0"/>
                                  <w:marTop w:val="0"/>
                                  <w:marBottom w:val="0"/>
                                  <w:divBdr>
                                    <w:top w:val="single" w:sz="6" w:space="0" w:color="F5F5F5"/>
                                    <w:left w:val="single" w:sz="6" w:space="0" w:color="F5F5F5"/>
                                    <w:bottom w:val="single" w:sz="6" w:space="0" w:color="F5F5F5"/>
                                    <w:right w:val="single" w:sz="6" w:space="0" w:color="F5F5F5"/>
                                  </w:divBdr>
                                  <w:divsChild>
                                    <w:div w:id="1763605997">
                                      <w:marLeft w:val="0"/>
                                      <w:marRight w:val="0"/>
                                      <w:marTop w:val="0"/>
                                      <w:marBottom w:val="0"/>
                                      <w:divBdr>
                                        <w:top w:val="none" w:sz="0" w:space="0" w:color="auto"/>
                                        <w:left w:val="none" w:sz="0" w:space="0" w:color="auto"/>
                                        <w:bottom w:val="none" w:sz="0" w:space="0" w:color="auto"/>
                                        <w:right w:val="none" w:sz="0" w:space="0" w:color="auto"/>
                                      </w:divBdr>
                                      <w:divsChild>
                                        <w:div w:id="17894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464341">
      <w:bodyDiv w:val="1"/>
      <w:marLeft w:val="0"/>
      <w:marRight w:val="0"/>
      <w:marTop w:val="0"/>
      <w:marBottom w:val="0"/>
      <w:divBdr>
        <w:top w:val="none" w:sz="0" w:space="0" w:color="auto"/>
        <w:left w:val="none" w:sz="0" w:space="0" w:color="auto"/>
        <w:bottom w:val="none" w:sz="0" w:space="0" w:color="auto"/>
        <w:right w:val="none" w:sz="0" w:space="0" w:color="auto"/>
      </w:divBdr>
      <w:divsChild>
        <w:div w:id="805897630">
          <w:marLeft w:val="0"/>
          <w:marRight w:val="0"/>
          <w:marTop w:val="0"/>
          <w:marBottom w:val="0"/>
          <w:divBdr>
            <w:top w:val="none" w:sz="0" w:space="0" w:color="auto"/>
            <w:left w:val="none" w:sz="0" w:space="0" w:color="auto"/>
            <w:bottom w:val="none" w:sz="0" w:space="0" w:color="auto"/>
            <w:right w:val="none" w:sz="0" w:space="0" w:color="auto"/>
          </w:divBdr>
          <w:divsChild>
            <w:div w:id="331378353">
              <w:marLeft w:val="0"/>
              <w:marRight w:val="0"/>
              <w:marTop w:val="0"/>
              <w:marBottom w:val="0"/>
              <w:divBdr>
                <w:top w:val="none" w:sz="0" w:space="0" w:color="auto"/>
                <w:left w:val="none" w:sz="0" w:space="0" w:color="auto"/>
                <w:bottom w:val="none" w:sz="0" w:space="0" w:color="auto"/>
                <w:right w:val="none" w:sz="0" w:space="0" w:color="auto"/>
              </w:divBdr>
              <w:divsChild>
                <w:div w:id="262424631">
                  <w:marLeft w:val="0"/>
                  <w:marRight w:val="0"/>
                  <w:marTop w:val="0"/>
                  <w:marBottom w:val="0"/>
                  <w:divBdr>
                    <w:top w:val="none" w:sz="0" w:space="0" w:color="auto"/>
                    <w:left w:val="none" w:sz="0" w:space="0" w:color="auto"/>
                    <w:bottom w:val="none" w:sz="0" w:space="0" w:color="auto"/>
                    <w:right w:val="none" w:sz="0" w:space="0" w:color="auto"/>
                  </w:divBdr>
                  <w:divsChild>
                    <w:div w:id="2114933723">
                      <w:marLeft w:val="0"/>
                      <w:marRight w:val="0"/>
                      <w:marTop w:val="0"/>
                      <w:marBottom w:val="0"/>
                      <w:divBdr>
                        <w:top w:val="none" w:sz="0" w:space="0" w:color="auto"/>
                        <w:left w:val="none" w:sz="0" w:space="0" w:color="auto"/>
                        <w:bottom w:val="none" w:sz="0" w:space="0" w:color="auto"/>
                        <w:right w:val="none" w:sz="0" w:space="0" w:color="auto"/>
                      </w:divBdr>
                      <w:divsChild>
                        <w:div w:id="661196471">
                          <w:marLeft w:val="0"/>
                          <w:marRight w:val="0"/>
                          <w:marTop w:val="0"/>
                          <w:marBottom w:val="0"/>
                          <w:divBdr>
                            <w:top w:val="none" w:sz="0" w:space="0" w:color="auto"/>
                            <w:left w:val="none" w:sz="0" w:space="0" w:color="auto"/>
                            <w:bottom w:val="none" w:sz="0" w:space="0" w:color="auto"/>
                            <w:right w:val="none" w:sz="0" w:space="0" w:color="auto"/>
                          </w:divBdr>
                          <w:divsChild>
                            <w:div w:id="1488862410">
                              <w:marLeft w:val="0"/>
                              <w:marRight w:val="0"/>
                              <w:marTop w:val="0"/>
                              <w:marBottom w:val="0"/>
                              <w:divBdr>
                                <w:top w:val="none" w:sz="0" w:space="0" w:color="auto"/>
                                <w:left w:val="none" w:sz="0" w:space="0" w:color="auto"/>
                                <w:bottom w:val="none" w:sz="0" w:space="0" w:color="auto"/>
                                <w:right w:val="none" w:sz="0" w:space="0" w:color="auto"/>
                              </w:divBdr>
                              <w:divsChild>
                                <w:div w:id="1678264424">
                                  <w:marLeft w:val="0"/>
                                  <w:marRight w:val="0"/>
                                  <w:marTop w:val="0"/>
                                  <w:marBottom w:val="0"/>
                                  <w:divBdr>
                                    <w:top w:val="single" w:sz="6" w:space="0" w:color="F5F5F5"/>
                                    <w:left w:val="single" w:sz="6" w:space="0" w:color="F5F5F5"/>
                                    <w:bottom w:val="single" w:sz="6" w:space="0" w:color="F5F5F5"/>
                                    <w:right w:val="single" w:sz="6" w:space="0" w:color="F5F5F5"/>
                                  </w:divBdr>
                                  <w:divsChild>
                                    <w:div w:id="2088065503">
                                      <w:marLeft w:val="0"/>
                                      <w:marRight w:val="0"/>
                                      <w:marTop w:val="0"/>
                                      <w:marBottom w:val="0"/>
                                      <w:divBdr>
                                        <w:top w:val="none" w:sz="0" w:space="0" w:color="auto"/>
                                        <w:left w:val="none" w:sz="0" w:space="0" w:color="auto"/>
                                        <w:bottom w:val="none" w:sz="0" w:space="0" w:color="auto"/>
                                        <w:right w:val="none" w:sz="0" w:space="0" w:color="auto"/>
                                      </w:divBdr>
                                      <w:divsChild>
                                        <w:div w:id="135426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303988">
      <w:bodyDiv w:val="1"/>
      <w:marLeft w:val="0"/>
      <w:marRight w:val="0"/>
      <w:marTop w:val="0"/>
      <w:marBottom w:val="0"/>
      <w:divBdr>
        <w:top w:val="none" w:sz="0" w:space="0" w:color="auto"/>
        <w:left w:val="none" w:sz="0" w:space="0" w:color="auto"/>
        <w:bottom w:val="none" w:sz="0" w:space="0" w:color="auto"/>
        <w:right w:val="none" w:sz="0" w:space="0" w:color="auto"/>
      </w:divBdr>
      <w:divsChild>
        <w:div w:id="326984444">
          <w:marLeft w:val="0"/>
          <w:marRight w:val="0"/>
          <w:marTop w:val="0"/>
          <w:marBottom w:val="0"/>
          <w:divBdr>
            <w:top w:val="none" w:sz="0" w:space="0" w:color="auto"/>
            <w:left w:val="none" w:sz="0" w:space="0" w:color="auto"/>
            <w:bottom w:val="none" w:sz="0" w:space="0" w:color="auto"/>
            <w:right w:val="none" w:sz="0" w:space="0" w:color="auto"/>
          </w:divBdr>
        </w:div>
      </w:divsChild>
    </w:div>
    <w:div w:id="1985040525">
      <w:bodyDiv w:val="1"/>
      <w:marLeft w:val="0"/>
      <w:marRight w:val="0"/>
      <w:marTop w:val="0"/>
      <w:marBottom w:val="0"/>
      <w:divBdr>
        <w:top w:val="none" w:sz="0" w:space="0" w:color="auto"/>
        <w:left w:val="none" w:sz="0" w:space="0" w:color="auto"/>
        <w:bottom w:val="none" w:sz="0" w:space="0" w:color="auto"/>
        <w:right w:val="none" w:sz="0" w:space="0" w:color="auto"/>
      </w:divBdr>
      <w:divsChild>
        <w:div w:id="1605259459">
          <w:marLeft w:val="0"/>
          <w:marRight w:val="0"/>
          <w:marTop w:val="0"/>
          <w:marBottom w:val="0"/>
          <w:divBdr>
            <w:top w:val="none" w:sz="0" w:space="0" w:color="auto"/>
            <w:left w:val="none" w:sz="0" w:space="0" w:color="auto"/>
            <w:bottom w:val="none" w:sz="0" w:space="0" w:color="auto"/>
            <w:right w:val="none" w:sz="0" w:space="0" w:color="auto"/>
          </w:divBdr>
          <w:divsChild>
            <w:div w:id="1948543883">
              <w:marLeft w:val="0"/>
              <w:marRight w:val="0"/>
              <w:marTop w:val="0"/>
              <w:marBottom w:val="0"/>
              <w:divBdr>
                <w:top w:val="none" w:sz="0" w:space="0" w:color="auto"/>
                <w:left w:val="none" w:sz="0" w:space="0" w:color="auto"/>
                <w:bottom w:val="none" w:sz="0" w:space="0" w:color="auto"/>
                <w:right w:val="none" w:sz="0" w:space="0" w:color="auto"/>
              </w:divBdr>
              <w:divsChild>
                <w:div w:id="1968313001">
                  <w:marLeft w:val="0"/>
                  <w:marRight w:val="0"/>
                  <w:marTop w:val="0"/>
                  <w:marBottom w:val="0"/>
                  <w:divBdr>
                    <w:top w:val="none" w:sz="0" w:space="0" w:color="auto"/>
                    <w:left w:val="none" w:sz="0" w:space="0" w:color="auto"/>
                    <w:bottom w:val="none" w:sz="0" w:space="0" w:color="auto"/>
                    <w:right w:val="none" w:sz="0" w:space="0" w:color="auto"/>
                  </w:divBdr>
                  <w:divsChild>
                    <w:div w:id="1818644312">
                      <w:marLeft w:val="0"/>
                      <w:marRight w:val="0"/>
                      <w:marTop w:val="0"/>
                      <w:marBottom w:val="0"/>
                      <w:divBdr>
                        <w:top w:val="none" w:sz="0" w:space="0" w:color="auto"/>
                        <w:left w:val="none" w:sz="0" w:space="0" w:color="auto"/>
                        <w:bottom w:val="none" w:sz="0" w:space="0" w:color="auto"/>
                        <w:right w:val="none" w:sz="0" w:space="0" w:color="auto"/>
                      </w:divBdr>
                      <w:divsChild>
                        <w:div w:id="1308318439">
                          <w:marLeft w:val="0"/>
                          <w:marRight w:val="0"/>
                          <w:marTop w:val="0"/>
                          <w:marBottom w:val="0"/>
                          <w:divBdr>
                            <w:top w:val="none" w:sz="0" w:space="0" w:color="auto"/>
                            <w:left w:val="none" w:sz="0" w:space="0" w:color="auto"/>
                            <w:bottom w:val="none" w:sz="0" w:space="0" w:color="auto"/>
                            <w:right w:val="none" w:sz="0" w:space="0" w:color="auto"/>
                          </w:divBdr>
                          <w:divsChild>
                            <w:div w:id="168374537">
                              <w:marLeft w:val="0"/>
                              <w:marRight w:val="0"/>
                              <w:marTop w:val="0"/>
                              <w:marBottom w:val="0"/>
                              <w:divBdr>
                                <w:top w:val="none" w:sz="0" w:space="0" w:color="auto"/>
                                <w:left w:val="none" w:sz="0" w:space="0" w:color="auto"/>
                                <w:bottom w:val="none" w:sz="0" w:space="0" w:color="auto"/>
                                <w:right w:val="none" w:sz="0" w:space="0" w:color="auto"/>
                              </w:divBdr>
                              <w:divsChild>
                                <w:div w:id="1581599042">
                                  <w:marLeft w:val="0"/>
                                  <w:marRight w:val="0"/>
                                  <w:marTop w:val="0"/>
                                  <w:marBottom w:val="0"/>
                                  <w:divBdr>
                                    <w:top w:val="single" w:sz="6" w:space="0" w:color="F5F5F5"/>
                                    <w:left w:val="single" w:sz="6" w:space="0" w:color="F5F5F5"/>
                                    <w:bottom w:val="single" w:sz="6" w:space="0" w:color="F5F5F5"/>
                                    <w:right w:val="single" w:sz="6" w:space="0" w:color="F5F5F5"/>
                                  </w:divBdr>
                                  <w:divsChild>
                                    <w:div w:id="679625572">
                                      <w:marLeft w:val="0"/>
                                      <w:marRight w:val="0"/>
                                      <w:marTop w:val="0"/>
                                      <w:marBottom w:val="0"/>
                                      <w:divBdr>
                                        <w:top w:val="none" w:sz="0" w:space="0" w:color="auto"/>
                                        <w:left w:val="none" w:sz="0" w:space="0" w:color="auto"/>
                                        <w:bottom w:val="none" w:sz="0" w:space="0" w:color="auto"/>
                                        <w:right w:val="none" w:sz="0" w:space="0" w:color="auto"/>
                                      </w:divBdr>
                                      <w:divsChild>
                                        <w:div w:id="13454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421915">
      <w:bodyDiv w:val="1"/>
      <w:marLeft w:val="0"/>
      <w:marRight w:val="0"/>
      <w:marTop w:val="0"/>
      <w:marBottom w:val="0"/>
      <w:divBdr>
        <w:top w:val="none" w:sz="0" w:space="0" w:color="auto"/>
        <w:left w:val="none" w:sz="0" w:space="0" w:color="auto"/>
        <w:bottom w:val="none" w:sz="0" w:space="0" w:color="auto"/>
        <w:right w:val="none" w:sz="0" w:space="0" w:color="auto"/>
      </w:divBdr>
    </w:div>
    <w:div w:id="2016574018">
      <w:bodyDiv w:val="1"/>
      <w:marLeft w:val="0"/>
      <w:marRight w:val="0"/>
      <w:marTop w:val="0"/>
      <w:marBottom w:val="0"/>
      <w:divBdr>
        <w:top w:val="none" w:sz="0" w:space="0" w:color="auto"/>
        <w:left w:val="none" w:sz="0" w:space="0" w:color="auto"/>
        <w:bottom w:val="none" w:sz="0" w:space="0" w:color="auto"/>
        <w:right w:val="none" w:sz="0" w:space="0" w:color="auto"/>
      </w:divBdr>
      <w:divsChild>
        <w:div w:id="1917784095">
          <w:marLeft w:val="0"/>
          <w:marRight w:val="0"/>
          <w:marTop w:val="0"/>
          <w:marBottom w:val="0"/>
          <w:divBdr>
            <w:top w:val="none" w:sz="0" w:space="0" w:color="auto"/>
            <w:left w:val="none" w:sz="0" w:space="0" w:color="auto"/>
            <w:bottom w:val="none" w:sz="0" w:space="0" w:color="auto"/>
            <w:right w:val="none" w:sz="0" w:space="0" w:color="auto"/>
          </w:divBdr>
          <w:divsChild>
            <w:div w:id="904795948">
              <w:marLeft w:val="0"/>
              <w:marRight w:val="0"/>
              <w:marTop w:val="0"/>
              <w:marBottom w:val="0"/>
              <w:divBdr>
                <w:top w:val="none" w:sz="0" w:space="0" w:color="auto"/>
                <w:left w:val="none" w:sz="0" w:space="0" w:color="auto"/>
                <w:bottom w:val="none" w:sz="0" w:space="0" w:color="auto"/>
                <w:right w:val="none" w:sz="0" w:space="0" w:color="auto"/>
              </w:divBdr>
              <w:divsChild>
                <w:div w:id="669720396">
                  <w:marLeft w:val="0"/>
                  <w:marRight w:val="0"/>
                  <w:marTop w:val="0"/>
                  <w:marBottom w:val="0"/>
                  <w:divBdr>
                    <w:top w:val="none" w:sz="0" w:space="0" w:color="auto"/>
                    <w:left w:val="none" w:sz="0" w:space="0" w:color="auto"/>
                    <w:bottom w:val="none" w:sz="0" w:space="0" w:color="auto"/>
                    <w:right w:val="none" w:sz="0" w:space="0" w:color="auto"/>
                  </w:divBdr>
                  <w:divsChild>
                    <w:div w:id="188495707">
                      <w:marLeft w:val="0"/>
                      <w:marRight w:val="0"/>
                      <w:marTop w:val="0"/>
                      <w:marBottom w:val="0"/>
                      <w:divBdr>
                        <w:top w:val="none" w:sz="0" w:space="0" w:color="auto"/>
                        <w:left w:val="none" w:sz="0" w:space="0" w:color="auto"/>
                        <w:bottom w:val="none" w:sz="0" w:space="0" w:color="auto"/>
                        <w:right w:val="none" w:sz="0" w:space="0" w:color="auto"/>
                      </w:divBdr>
                      <w:divsChild>
                        <w:div w:id="413741670">
                          <w:marLeft w:val="0"/>
                          <w:marRight w:val="0"/>
                          <w:marTop w:val="0"/>
                          <w:marBottom w:val="0"/>
                          <w:divBdr>
                            <w:top w:val="none" w:sz="0" w:space="0" w:color="auto"/>
                            <w:left w:val="none" w:sz="0" w:space="0" w:color="auto"/>
                            <w:bottom w:val="none" w:sz="0" w:space="0" w:color="auto"/>
                            <w:right w:val="none" w:sz="0" w:space="0" w:color="auto"/>
                          </w:divBdr>
                          <w:divsChild>
                            <w:div w:id="1858420864">
                              <w:marLeft w:val="0"/>
                              <w:marRight w:val="0"/>
                              <w:marTop w:val="0"/>
                              <w:marBottom w:val="0"/>
                              <w:divBdr>
                                <w:top w:val="none" w:sz="0" w:space="0" w:color="auto"/>
                                <w:left w:val="none" w:sz="0" w:space="0" w:color="auto"/>
                                <w:bottom w:val="none" w:sz="0" w:space="0" w:color="auto"/>
                                <w:right w:val="none" w:sz="0" w:space="0" w:color="auto"/>
                              </w:divBdr>
                              <w:divsChild>
                                <w:div w:id="373505838">
                                  <w:marLeft w:val="0"/>
                                  <w:marRight w:val="0"/>
                                  <w:marTop w:val="0"/>
                                  <w:marBottom w:val="0"/>
                                  <w:divBdr>
                                    <w:top w:val="single" w:sz="6" w:space="0" w:color="F5F5F5"/>
                                    <w:left w:val="single" w:sz="6" w:space="0" w:color="F5F5F5"/>
                                    <w:bottom w:val="single" w:sz="6" w:space="0" w:color="F5F5F5"/>
                                    <w:right w:val="single" w:sz="6" w:space="0" w:color="F5F5F5"/>
                                  </w:divBdr>
                                  <w:divsChild>
                                    <w:div w:id="245303717">
                                      <w:marLeft w:val="0"/>
                                      <w:marRight w:val="0"/>
                                      <w:marTop w:val="0"/>
                                      <w:marBottom w:val="0"/>
                                      <w:divBdr>
                                        <w:top w:val="none" w:sz="0" w:space="0" w:color="auto"/>
                                        <w:left w:val="none" w:sz="0" w:space="0" w:color="auto"/>
                                        <w:bottom w:val="none" w:sz="0" w:space="0" w:color="auto"/>
                                        <w:right w:val="none" w:sz="0" w:space="0" w:color="auto"/>
                                      </w:divBdr>
                                      <w:divsChild>
                                        <w:div w:id="43393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876777">
      <w:bodyDiv w:val="1"/>
      <w:marLeft w:val="0"/>
      <w:marRight w:val="0"/>
      <w:marTop w:val="0"/>
      <w:marBottom w:val="0"/>
      <w:divBdr>
        <w:top w:val="none" w:sz="0" w:space="0" w:color="auto"/>
        <w:left w:val="none" w:sz="0" w:space="0" w:color="auto"/>
        <w:bottom w:val="none" w:sz="0" w:space="0" w:color="auto"/>
        <w:right w:val="none" w:sz="0" w:space="0" w:color="auto"/>
      </w:divBdr>
    </w:div>
    <w:div w:id="2036810003">
      <w:bodyDiv w:val="1"/>
      <w:marLeft w:val="0"/>
      <w:marRight w:val="0"/>
      <w:marTop w:val="0"/>
      <w:marBottom w:val="0"/>
      <w:divBdr>
        <w:top w:val="none" w:sz="0" w:space="0" w:color="auto"/>
        <w:left w:val="none" w:sz="0" w:space="0" w:color="auto"/>
        <w:bottom w:val="none" w:sz="0" w:space="0" w:color="auto"/>
        <w:right w:val="none" w:sz="0" w:space="0" w:color="auto"/>
      </w:divBdr>
    </w:div>
    <w:div w:id="2044747947">
      <w:bodyDiv w:val="1"/>
      <w:marLeft w:val="0"/>
      <w:marRight w:val="0"/>
      <w:marTop w:val="0"/>
      <w:marBottom w:val="0"/>
      <w:divBdr>
        <w:top w:val="none" w:sz="0" w:space="0" w:color="auto"/>
        <w:left w:val="none" w:sz="0" w:space="0" w:color="auto"/>
        <w:bottom w:val="none" w:sz="0" w:space="0" w:color="auto"/>
        <w:right w:val="none" w:sz="0" w:space="0" w:color="auto"/>
      </w:divBdr>
      <w:divsChild>
        <w:div w:id="1647785647">
          <w:marLeft w:val="0"/>
          <w:marRight w:val="0"/>
          <w:marTop w:val="0"/>
          <w:marBottom w:val="0"/>
          <w:divBdr>
            <w:top w:val="none" w:sz="0" w:space="0" w:color="auto"/>
            <w:left w:val="none" w:sz="0" w:space="0" w:color="auto"/>
            <w:bottom w:val="none" w:sz="0" w:space="0" w:color="auto"/>
            <w:right w:val="none" w:sz="0" w:space="0" w:color="auto"/>
          </w:divBdr>
          <w:divsChild>
            <w:div w:id="164639727">
              <w:marLeft w:val="0"/>
              <w:marRight w:val="0"/>
              <w:marTop w:val="0"/>
              <w:marBottom w:val="0"/>
              <w:divBdr>
                <w:top w:val="none" w:sz="0" w:space="0" w:color="auto"/>
                <w:left w:val="none" w:sz="0" w:space="0" w:color="auto"/>
                <w:bottom w:val="none" w:sz="0" w:space="0" w:color="auto"/>
                <w:right w:val="none" w:sz="0" w:space="0" w:color="auto"/>
              </w:divBdr>
              <w:divsChild>
                <w:div w:id="2131893514">
                  <w:marLeft w:val="0"/>
                  <w:marRight w:val="0"/>
                  <w:marTop w:val="0"/>
                  <w:marBottom w:val="0"/>
                  <w:divBdr>
                    <w:top w:val="none" w:sz="0" w:space="0" w:color="auto"/>
                    <w:left w:val="none" w:sz="0" w:space="0" w:color="auto"/>
                    <w:bottom w:val="none" w:sz="0" w:space="0" w:color="auto"/>
                    <w:right w:val="none" w:sz="0" w:space="0" w:color="auto"/>
                  </w:divBdr>
                  <w:divsChild>
                    <w:div w:id="651299604">
                      <w:marLeft w:val="0"/>
                      <w:marRight w:val="0"/>
                      <w:marTop w:val="0"/>
                      <w:marBottom w:val="0"/>
                      <w:divBdr>
                        <w:top w:val="none" w:sz="0" w:space="0" w:color="auto"/>
                        <w:left w:val="none" w:sz="0" w:space="0" w:color="auto"/>
                        <w:bottom w:val="none" w:sz="0" w:space="0" w:color="auto"/>
                        <w:right w:val="none" w:sz="0" w:space="0" w:color="auto"/>
                      </w:divBdr>
                      <w:divsChild>
                        <w:div w:id="1487087486">
                          <w:marLeft w:val="0"/>
                          <w:marRight w:val="0"/>
                          <w:marTop w:val="0"/>
                          <w:marBottom w:val="0"/>
                          <w:divBdr>
                            <w:top w:val="none" w:sz="0" w:space="0" w:color="auto"/>
                            <w:left w:val="none" w:sz="0" w:space="0" w:color="auto"/>
                            <w:bottom w:val="none" w:sz="0" w:space="0" w:color="auto"/>
                            <w:right w:val="none" w:sz="0" w:space="0" w:color="auto"/>
                          </w:divBdr>
                          <w:divsChild>
                            <w:div w:id="540556344">
                              <w:marLeft w:val="0"/>
                              <w:marRight w:val="0"/>
                              <w:marTop w:val="0"/>
                              <w:marBottom w:val="0"/>
                              <w:divBdr>
                                <w:top w:val="none" w:sz="0" w:space="0" w:color="auto"/>
                                <w:left w:val="none" w:sz="0" w:space="0" w:color="auto"/>
                                <w:bottom w:val="none" w:sz="0" w:space="0" w:color="auto"/>
                                <w:right w:val="none" w:sz="0" w:space="0" w:color="auto"/>
                              </w:divBdr>
                              <w:divsChild>
                                <w:div w:id="2015568132">
                                  <w:marLeft w:val="0"/>
                                  <w:marRight w:val="0"/>
                                  <w:marTop w:val="0"/>
                                  <w:marBottom w:val="0"/>
                                  <w:divBdr>
                                    <w:top w:val="single" w:sz="6" w:space="0" w:color="F5F5F5"/>
                                    <w:left w:val="single" w:sz="6" w:space="0" w:color="F5F5F5"/>
                                    <w:bottom w:val="single" w:sz="6" w:space="0" w:color="F5F5F5"/>
                                    <w:right w:val="single" w:sz="6" w:space="0" w:color="F5F5F5"/>
                                  </w:divBdr>
                                  <w:divsChild>
                                    <w:div w:id="919607484">
                                      <w:marLeft w:val="0"/>
                                      <w:marRight w:val="0"/>
                                      <w:marTop w:val="0"/>
                                      <w:marBottom w:val="0"/>
                                      <w:divBdr>
                                        <w:top w:val="none" w:sz="0" w:space="0" w:color="auto"/>
                                        <w:left w:val="none" w:sz="0" w:space="0" w:color="auto"/>
                                        <w:bottom w:val="none" w:sz="0" w:space="0" w:color="auto"/>
                                        <w:right w:val="none" w:sz="0" w:space="0" w:color="auto"/>
                                      </w:divBdr>
                                      <w:divsChild>
                                        <w:div w:id="187776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7366132">
      <w:bodyDiv w:val="1"/>
      <w:marLeft w:val="0"/>
      <w:marRight w:val="0"/>
      <w:marTop w:val="0"/>
      <w:marBottom w:val="0"/>
      <w:divBdr>
        <w:top w:val="none" w:sz="0" w:space="0" w:color="auto"/>
        <w:left w:val="none" w:sz="0" w:space="0" w:color="auto"/>
        <w:bottom w:val="none" w:sz="0" w:space="0" w:color="auto"/>
        <w:right w:val="none" w:sz="0" w:space="0" w:color="auto"/>
      </w:divBdr>
      <w:divsChild>
        <w:div w:id="888761732">
          <w:marLeft w:val="0"/>
          <w:marRight w:val="0"/>
          <w:marTop w:val="0"/>
          <w:marBottom w:val="0"/>
          <w:divBdr>
            <w:top w:val="none" w:sz="0" w:space="0" w:color="auto"/>
            <w:left w:val="none" w:sz="0" w:space="0" w:color="auto"/>
            <w:bottom w:val="none" w:sz="0" w:space="0" w:color="auto"/>
            <w:right w:val="none" w:sz="0" w:space="0" w:color="auto"/>
          </w:divBdr>
          <w:divsChild>
            <w:div w:id="554195495">
              <w:marLeft w:val="0"/>
              <w:marRight w:val="0"/>
              <w:marTop w:val="0"/>
              <w:marBottom w:val="0"/>
              <w:divBdr>
                <w:top w:val="none" w:sz="0" w:space="0" w:color="auto"/>
                <w:left w:val="none" w:sz="0" w:space="0" w:color="auto"/>
                <w:bottom w:val="none" w:sz="0" w:space="0" w:color="auto"/>
                <w:right w:val="none" w:sz="0" w:space="0" w:color="auto"/>
              </w:divBdr>
              <w:divsChild>
                <w:div w:id="161775132">
                  <w:marLeft w:val="0"/>
                  <w:marRight w:val="0"/>
                  <w:marTop w:val="0"/>
                  <w:marBottom w:val="0"/>
                  <w:divBdr>
                    <w:top w:val="none" w:sz="0" w:space="0" w:color="auto"/>
                    <w:left w:val="none" w:sz="0" w:space="0" w:color="auto"/>
                    <w:bottom w:val="none" w:sz="0" w:space="0" w:color="auto"/>
                    <w:right w:val="none" w:sz="0" w:space="0" w:color="auto"/>
                  </w:divBdr>
                  <w:divsChild>
                    <w:div w:id="1166936605">
                      <w:marLeft w:val="0"/>
                      <w:marRight w:val="0"/>
                      <w:marTop w:val="0"/>
                      <w:marBottom w:val="0"/>
                      <w:divBdr>
                        <w:top w:val="none" w:sz="0" w:space="0" w:color="auto"/>
                        <w:left w:val="none" w:sz="0" w:space="0" w:color="auto"/>
                        <w:bottom w:val="none" w:sz="0" w:space="0" w:color="auto"/>
                        <w:right w:val="none" w:sz="0" w:space="0" w:color="auto"/>
                      </w:divBdr>
                      <w:divsChild>
                        <w:div w:id="1532374825">
                          <w:marLeft w:val="0"/>
                          <w:marRight w:val="0"/>
                          <w:marTop w:val="0"/>
                          <w:marBottom w:val="0"/>
                          <w:divBdr>
                            <w:top w:val="none" w:sz="0" w:space="0" w:color="auto"/>
                            <w:left w:val="none" w:sz="0" w:space="0" w:color="auto"/>
                            <w:bottom w:val="none" w:sz="0" w:space="0" w:color="auto"/>
                            <w:right w:val="none" w:sz="0" w:space="0" w:color="auto"/>
                          </w:divBdr>
                          <w:divsChild>
                            <w:div w:id="1779328266">
                              <w:marLeft w:val="0"/>
                              <w:marRight w:val="0"/>
                              <w:marTop w:val="0"/>
                              <w:marBottom w:val="0"/>
                              <w:divBdr>
                                <w:top w:val="none" w:sz="0" w:space="0" w:color="auto"/>
                                <w:left w:val="none" w:sz="0" w:space="0" w:color="auto"/>
                                <w:bottom w:val="none" w:sz="0" w:space="0" w:color="auto"/>
                                <w:right w:val="none" w:sz="0" w:space="0" w:color="auto"/>
                              </w:divBdr>
                              <w:divsChild>
                                <w:div w:id="1309439514">
                                  <w:marLeft w:val="0"/>
                                  <w:marRight w:val="0"/>
                                  <w:marTop w:val="0"/>
                                  <w:marBottom w:val="0"/>
                                  <w:divBdr>
                                    <w:top w:val="single" w:sz="6" w:space="0" w:color="F5F5F5"/>
                                    <w:left w:val="single" w:sz="6" w:space="0" w:color="F5F5F5"/>
                                    <w:bottom w:val="single" w:sz="6" w:space="0" w:color="F5F5F5"/>
                                    <w:right w:val="single" w:sz="6" w:space="0" w:color="F5F5F5"/>
                                  </w:divBdr>
                                  <w:divsChild>
                                    <w:div w:id="1537741730">
                                      <w:marLeft w:val="0"/>
                                      <w:marRight w:val="0"/>
                                      <w:marTop w:val="0"/>
                                      <w:marBottom w:val="0"/>
                                      <w:divBdr>
                                        <w:top w:val="none" w:sz="0" w:space="0" w:color="auto"/>
                                        <w:left w:val="none" w:sz="0" w:space="0" w:color="auto"/>
                                        <w:bottom w:val="none" w:sz="0" w:space="0" w:color="auto"/>
                                        <w:right w:val="none" w:sz="0" w:space="0" w:color="auto"/>
                                      </w:divBdr>
                                      <w:divsChild>
                                        <w:div w:id="17869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7949247">
      <w:bodyDiv w:val="1"/>
      <w:marLeft w:val="0"/>
      <w:marRight w:val="0"/>
      <w:marTop w:val="0"/>
      <w:marBottom w:val="0"/>
      <w:divBdr>
        <w:top w:val="none" w:sz="0" w:space="0" w:color="auto"/>
        <w:left w:val="none" w:sz="0" w:space="0" w:color="auto"/>
        <w:bottom w:val="none" w:sz="0" w:space="0" w:color="auto"/>
        <w:right w:val="none" w:sz="0" w:space="0" w:color="auto"/>
      </w:divBdr>
      <w:divsChild>
        <w:div w:id="1856453219">
          <w:marLeft w:val="0"/>
          <w:marRight w:val="0"/>
          <w:marTop w:val="0"/>
          <w:marBottom w:val="0"/>
          <w:divBdr>
            <w:top w:val="none" w:sz="0" w:space="0" w:color="auto"/>
            <w:left w:val="none" w:sz="0" w:space="0" w:color="auto"/>
            <w:bottom w:val="none" w:sz="0" w:space="0" w:color="auto"/>
            <w:right w:val="none" w:sz="0" w:space="0" w:color="auto"/>
          </w:divBdr>
          <w:divsChild>
            <w:div w:id="740829513">
              <w:marLeft w:val="0"/>
              <w:marRight w:val="0"/>
              <w:marTop w:val="0"/>
              <w:marBottom w:val="0"/>
              <w:divBdr>
                <w:top w:val="none" w:sz="0" w:space="0" w:color="auto"/>
                <w:left w:val="none" w:sz="0" w:space="0" w:color="auto"/>
                <w:bottom w:val="none" w:sz="0" w:space="0" w:color="auto"/>
                <w:right w:val="none" w:sz="0" w:space="0" w:color="auto"/>
              </w:divBdr>
              <w:divsChild>
                <w:div w:id="273751810">
                  <w:marLeft w:val="0"/>
                  <w:marRight w:val="0"/>
                  <w:marTop w:val="0"/>
                  <w:marBottom w:val="0"/>
                  <w:divBdr>
                    <w:top w:val="none" w:sz="0" w:space="0" w:color="auto"/>
                    <w:left w:val="none" w:sz="0" w:space="0" w:color="auto"/>
                    <w:bottom w:val="none" w:sz="0" w:space="0" w:color="auto"/>
                    <w:right w:val="none" w:sz="0" w:space="0" w:color="auto"/>
                  </w:divBdr>
                  <w:divsChild>
                    <w:div w:id="797651942">
                      <w:marLeft w:val="0"/>
                      <w:marRight w:val="0"/>
                      <w:marTop w:val="0"/>
                      <w:marBottom w:val="0"/>
                      <w:divBdr>
                        <w:top w:val="none" w:sz="0" w:space="0" w:color="auto"/>
                        <w:left w:val="none" w:sz="0" w:space="0" w:color="auto"/>
                        <w:bottom w:val="none" w:sz="0" w:space="0" w:color="auto"/>
                        <w:right w:val="none" w:sz="0" w:space="0" w:color="auto"/>
                      </w:divBdr>
                      <w:divsChild>
                        <w:div w:id="457115316">
                          <w:marLeft w:val="0"/>
                          <w:marRight w:val="0"/>
                          <w:marTop w:val="0"/>
                          <w:marBottom w:val="0"/>
                          <w:divBdr>
                            <w:top w:val="none" w:sz="0" w:space="0" w:color="auto"/>
                            <w:left w:val="none" w:sz="0" w:space="0" w:color="auto"/>
                            <w:bottom w:val="none" w:sz="0" w:space="0" w:color="auto"/>
                            <w:right w:val="none" w:sz="0" w:space="0" w:color="auto"/>
                          </w:divBdr>
                          <w:divsChild>
                            <w:div w:id="1172910221">
                              <w:marLeft w:val="0"/>
                              <w:marRight w:val="0"/>
                              <w:marTop w:val="0"/>
                              <w:marBottom w:val="0"/>
                              <w:divBdr>
                                <w:top w:val="none" w:sz="0" w:space="0" w:color="auto"/>
                                <w:left w:val="none" w:sz="0" w:space="0" w:color="auto"/>
                                <w:bottom w:val="none" w:sz="0" w:space="0" w:color="auto"/>
                                <w:right w:val="none" w:sz="0" w:space="0" w:color="auto"/>
                              </w:divBdr>
                              <w:divsChild>
                                <w:div w:id="445731931">
                                  <w:marLeft w:val="0"/>
                                  <w:marRight w:val="0"/>
                                  <w:marTop w:val="0"/>
                                  <w:marBottom w:val="0"/>
                                  <w:divBdr>
                                    <w:top w:val="single" w:sz="6" w:space="0" w:color="F5F5F5"/>
                                    <w:left w:val="single" w:sz="6" w:space="0" w:color="F5F5F5"/>
                                    <w:bottom w:val="single" w:sz="6" w:space="0" w:color="F5F5F5"/>
                                    <w:right w:val="single" w:sz="6" w:space="0" w:color="F5F5F5"/>
                                  </w:divBdr>
                                  <w:divsChild>
                                    <w:div w:id="1309628343">
                                      <w:marLeft w:val="0"/>
                                      <w:marRight w:val="0"/>
                                      <w:marTop w:val="0"/>
                                      <w:marBottom w:val="0"/>
                                      <w:divBdr>
                                        <w:top w:val="none" w:sz="0" w:space="0" w:color="auto"/>
                                        <w:left w:val="none" w:sz="0" w:space="0" w:color="auto"/>
                                        <w:bottom w:val="none" w:sz="0" w:space="0" w:color="auto"/>
                                        <w:right w:val="none" w:sz="0" w:space="0" w:color="auto"/>
                                      </w:divBdr>
                                      <w:divsChild>
                                        <w:div w:id="4893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7045706">
      <w:bodyDiv w:val="1"/>
      <w:marLeft w:val="0"/>
      <w:marRight w:val="0"/>
      <w:marTop w:val="0"/>
      <w:marBottom w:val="0"/>
      <w:divBdr>
        <w:top w:val="none" w:sz="0" w:space="0" w:color="auto"/>
        <w:left w:val="none" w:sz="0" w:space="0" w:color="auto"/>
        <w:bottom w:val="none" w:sz="0" w:space="0" w:color="auto"/>
        <w:right w:val="none" w:sz="0" w:space="0" w:color="auto"/>
      </w:divBdr>
      <w:divsChild>
        <w:div w:id="1634872913">
          <w:marLeft w:val="0"/>
          <w:marRight w:val="0"/>
          <w:marTop w:val="0"/>
          <w:marBottom w:val="0"/>
          <w:divBdr>
            <w:top w:val="none" w:sz="0" w:space="0" w:color="auto"/>
            <w:left w:val="none" w:sz="0" w:space="0" w:color="auto"/>
            <w:bottom w:val="none" w:sz="0" w:space="0" w:color="auto"/>
            <w:right w:val="none" w:sz="0" w:space="0" w:color="auto"/>
          </w:divBdr>
          <w:divsChild>
            <w:div w:id="1079524085">
              <w:marLeft w:val="0"/>
              <w:marRight w:val="0"/>
              <w:marTop w:val="0"/>
              <w:marBottom w:val="0"/>
              <w:divBdr>
                <w:top w:val="none" w:sz="0" w:space="0" w:color="auto"/>
                <w:left w:val="none" w:sz="0" w:space="0" w:color="auto"/>
                <w:bottom w:val="none" w:sz="0" w:space="0" w:color="auto"/>
                <w:right w:val="none" w:sz="0" w:space="0" w:color="auto"/>
              </w:divBdr>
              <w:divsChild>
                <w:div w:id="1970163132">
                  <w:marLeft w:val="0"/>
                  <w:marRight w:val="0"/>
                  <w:marTop w:val="0"/>
                  <w:marBottom w:val="0"/>
                  <w:divBdr>
                    <w:top w:val="none" w:sz="0" w:space="0" w:color="auto"/>
                    <w:left w:val="none" w:sz="0" w:space="0" w:color="auto"/>
                    <w:bottom w:val="none" w:sz="0" w:space="0" w:color="auto"/>
                    <w:right w:val="none" w:sz="0" w:space="0" w:color="auto"/>
                  </w:divBdr>
                  <w:divsChild>
                    <w:div w:id="192153937">
                      <w:marLeft w:val="0"/>
                      <w:marRight w:val="0"/>
                      <w:marTop w:val="0"/>
                      <w:marBottom w:val="0"/>
                      <w:divBdr>
                        <w:top w:val="none" w:sz="0" w:space="0" w:color="auto"/>
                        <w:left w:val="none" w:sz="0" w:space="0" w:color="auto"/>
                        <w:bottom w:val="none" w:sz="0" w:space="0" w:color="auto"/>
                        <w:right w:val="none" w:sz="0" w:space="0" w:color="auto"/>
                      </w:divBdr>
                      <w:divsChild>
                        <w:div w:id="207954153">
                          <w:marLeft w:val="0"/>
                          <w:marRight w:val="0"/>
                          <w:marTop w:val="0"/>
                          <w:marBottom w:val="0"/>
                          <w:divBdr>
                            <w:top w:val="none" w:sz="0" w:space="0" w:color="auto"/>
                            <w:left w:val="none" w:sz="0" w:space="0" w:color="auto"/>
                            <w:bottom w:val="none" w:sz="0" w:space="0" w:color="auto"/>
                            <w:right w:val="none" w:sz="0" w:space="0" w:color="auto"/>
                          </w:divBdr>
                          <w:divsChild>
                            <w:div w:id="1450053887">
                              <w:marLeft w:val="0"/>
                              <w:marRight w:val="0"/>
                              <w:marTop w:val="0"/>
                              <w:marBottom w:val="0"/>
                              <w:divBdr>
                                <w:top w:val="none" w:sz="0" w:space="0" w:color="auto"/>
                                <w:left w:val="none" w:sz="0" w:space="0" w:color="auto"/>
                                <w:bottom w:val="none" w:sz="0" w:space="0" w:color="auto"/>
                                <w:right w:val="none" w:sz="0" w:space="0" w:color="auto"/>
                              </w:divBdr>
                              <w:divsChild>
                                <w:div w:id="1109855675">
                                  <w:marLeft w:val="0"/>
                                  <w:marRight w:val="0"/>
                                  <w:marTop w:val="0"/>
                                  <w:marBottom w:val="0"/>
                                  <w:divBdr>
                                    <w:top w:val="single" w:sz="6" w:space="0" w:color="F5F5F5"/>
                                    <w:left w:val="single" w:sz="6" w:space="0" w:color="F5F5F5"/>
                                    <w:bottom w:val="single" w:sz="6" w:space="0" w:color="F5F5F5"/>
                                    <w:right w:val="single" w:sz="6" w:space="0" w:color="F5F5F5"/>
                                  </w:divBdr>
                                  <w:divsChild>
                                    <w:div w:id="329405181">
                                      <w:marLeft w:val="0"/>
                                      <w:marRight w:val="0"/>
                                      <w:marTop w:val="0"/>
                                      <w:marBottom w:val="0"/>
                                      <w:divBdr>
                                        <w:top w:val="none" w:sz="0" w:space="0" w:color="auto"/>
                                        <w:left w:val="none" w:sz="0" w:space="0" w:color="auto"/>
                                        <w:bottom w:val="none" w:sz="0" w:space="0" w:color="auto"/>
                                        <w:right w:val="none" w:sz="0" w:space="0" w:color="auto"/>
                                      </w:divBdr>
                                      <w:divsChild>
                                        <w:div w:id="184601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7583740">
      <w:bodyDiv w:val="1"/>
      <w:marLeft w:val="0"/>
      <w:marRight w:val="0"/>
      <w:marTop w:val="0"/>
      <w:marBottom w:val="0"/>
      <w:divBdr>
        <w:top w:val="none" w:sz="0" w:space="0" w:color="auto"/>
        <w:left w:val="none" w:sz="0" w:space="0" w:color="auto"/>
        <w:bottom w:val="none" w:sz="0" w:space="0" w:color="auto"/>
        <w:right w:val="none" w:sz="0" w:space="0" w:color="auto"/>
      </w:divBdr>
    </w:div>
    <w:div w:id="2062484942">
      <w:bodyDiv w:val="1"/>
      <w:marLeft w:val="0"/>
      <w:marRight w:val="0"/>
      <w:marTop w:val="0"/>
      <w:marBottom w:val="0"/>
      <w:divBdr>
        <w:top w:val="none" w:sz="0" w:space="0" w:color="auto"/>
        <w:left w:val="none" w:sz="0" w:space="0" w:color="auto"/>
        <w:bottom w:val="none" w:sz="0" w:space="0" w:color="auto"/>
        <w:right w:val="none" w:sz="0" w:space="0" w:color="auto"/>
      </w:divBdr>
      <w:divsChild>
        <w:div w:id="1450470424">
          <w:marLeft w:val="0"/>
          <w:marRight w:val="0"/>
          <w:marTop w:val="0"/>
          <w:marBottom w:val="0"/>
          <w:divBdr>
            <w:top w:val="none" w:sz="0" w:space="0" w:color="auto"/>
            <w:left w:val="none" w:sz="0" w:space="0" w:color="auto"/>
            <w:bottom w:val="none" w:sz="0" w:space="0" w:color="auto"/>
            <w:right w:val="none" w:sz="0" w:space="0" w:color="auto"/>
          </w:divBdr>
          <w:divsChild>
            <w:div w:id="1317417699">
              <w:marLeft w:val="0"/>
              <w:marRight w:val="0"/>
              <w:marTop w:val="0"/>
              <w:marBottom w:val="0"/>
              <w:divBdr>
                <w:top w:val="none" w:sz="0" w:space="0" w:color="auto"/>
                <w:left w:val="none" w:sz="0" w:space="0" w:color="auto"/>
                <w:bottom w:val="none" w:sz="0" w:space="0" w:color="auto"/>
                <w:right w:val="none" w:sz="0" w:space="0" w:color="auto"/>
              </w:divBdr>
              <w:divsChild>
                <w:div w:id="1078214963">
                  <w:marLeft w:val="0"/>
                  <w:marRight w:val="0"/>
                  <w:marTop w:val="0"/>
                  <w:marBottom w:val="0"/>
                  <w:divBdr>
                    <w:top w:val="none" w:sz="0" w:space="0" w:color="auto"/>
                    <w:left w:val="none" w:sz="0" w:space="0" w:color="auto"/>
                    <w:bottom w:val="none" w:sz="0" w:space="0" w:color="auto"/>
                    <w:right w:val="none" w:sz="0" w:space="0" w:color="auto"/>
                  </w:divBdr>
                  <w:divsChild>
                    <w:div w:id="1051080913">
                      <w:marLeft w:val="0"/>
                      <w:marRight w:val="0"/>
                      <w:marTop w:val="0"/>
                      <w:marBottom w:val="0"/>
                      <w:divBdr>
                        <w:top w:val="none" w:sz="0" w:space="0" w:color="auto"/>
                        <w:left w:val="none" w:sz="0" w:space="0" w:color="auto"/>
                        <w:bottom w:val="none" w:sz="0" w:space="0" w:color="auto"/>
                        <w:right w:val="none" w:sz="0" w:space="0" w:color="auto"/>
                      </w:divBdr>
                      <w:divsChild>
                        <w:div w:id="804540473">
                          <w:marLeft w:val="0"/>
                          <w:marRight w:val="0"/>
                          <w:marTop w:val="0"/>
                          <w:marBottom w:val="0"/>
                          <w:divBdr>
                            <w:top w:val="none" w:sz="0" w:space="0" w:color="auto"/>
                            <w:left w:val="none" w:sz="0" w:space="0" w:color="auto"/>
                            <w:bottom w:val="none" w:sz="0" w:space="0" w:color="auto"/>
                            <w:right w:val="none" w:sz="0" w:space="0" w:color="auto"/>
                          </w:divBdr>
                          <w:divsChild>
                            <w:div w:id="927229103">
                              <w:marLeft w:val="0"/>
                              <w:marRight w:val="0"/>
                              <w:marTop w:val="0"/>
                              <w:marBottom w:val="0"/>
                              <w:divBdr>
                                <w:top w:val="none" w:sz="0" w:space="0" w:color="auto"/>
                                <w:left w:val="none" w:sz="0" w:space="0" w:color="auto"/>
                                <w:bottom w:val="none" w:sz="0" w:space="0" w:color="auto"/>
                                <w:right w:val="none" w:sz="0" w:space="0" w:color="auto"/>
                              </w:divBdr>
                              <w:divsChild>
                                <w:div w:id="1337264020">
                                  <w:marLeft w:val="0"/>
                                  <w:marRight w:val="0"/>
                                  <w:marTop w:val="0"/>
                                  <w:marBottom w:val="0"/>
                                  <w:divBdr>
                                    <w:top w:val="single" w:sz="6" w:space="0" w:color="F5F5F5"/>
                                    <w:left w:val="single" w:sz="6" w:space="0" w:color="F5F5F5"/>
                                    <w:bottom w:val="single" w:sz="6" w:space="0" w:color="F5F5F5"/>
                                    <w:right w:val="single" w:sz="6" w:space="0" w:color="F5F5F5"/>
                                  </w:divBdr>
                                  <w:divsChild>
                                    <w:div w:id="393283757">
                                      <w:marLeft w:val="0"/>
                                      <w:marRight w:val="0"/>
                                      <w:marTop w:val="0"/>
                                      <w:marBottom w:val="0"/>
                                      <w:divBdr>
                                        <w:top w:val="none" w:sz="0" w:space="0" w:color="auto"/>
                                        <w:left w:val="none" w:sz="0" w:space="0" w:color="auto"/>
                                        <w:bottom w:val="none" w:sz="0" w:space="0" w:color="auto"/>
                                        <w:right w:val="none" w:sz="0" w:space="0" w:color="auto"/>
                                      </w:divBdr>
                                      <w:divsChild>
                                        <w:div w:id="3124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676664">
      <w:bodyDiv w:val="1"/>
      <w:marLeft w:val="0"/>
      <w:marRight w:val="0"/>
      <w:marTop w:val="0"/>
      <w:marBottom w:val="0"/>
      <w:divBdr>
        <w:top w:val="none" w:sz="0" w:space="0" w:color="auto"/>
        <w:left w:val="none" w:sz="0" w:space="0" w:color="auto"/>
        <w:bottom w:val="none" w:sz="0" w:space="0" w:color="auto"/>
        <w:right w:val="none" w:sz="0" w:space="0" w:color="auto"/>
      </w:divBdr>
    </w:div>
    <w:div w:id="2088988441">
      <w:bodyDiv w:val="1"/>
      <w:marLeft w:val="0"/>
      <w:marRight w:val="0"/>
      <w:marTop w:val="0"/>
      <w:marBottom w:val="0"/>
      <w:divBdr>
        <w:top w:val="none" w:sz="0" w:space="0" w:color="auto"/>
        <w:left w:val="none" w:sz="0" w:space="0" w:color="auto"/>
        <w:bottom w:val="none" w:sz="0" w:space="0" w:color="auto"/>
        <w:right w:val="none" w:sz="0" w:space="0" w:color="auto"/>
      </w:divBdr>
      <w:divsChild>
        <w:div w:id="624434762">
          <w:marLeft w:val="0"/>
          <w:marRight w:val="0"/>
          <w:marTop w:val="0"/>
          <w:marBottom w:val="0"/>
          <w:divBdr>
            <w:top w:val="none" w:sz="0" w:space="0" w:color="auto"/>
            <w:left w:val="none" w:sz="0" w:space="0" w:color="auto"/>
            <w:bottom w:val="none" w:sz="0" w:space="0" w:color="auto"/>
            <w:right w:val="none" w:sz="0" w:space="0" w:color="auto"/>
          </w:divBdr>
          <w:divsChild>
            <w:div w:id="758797442">
              <w:marLeft w:val="0"/>
              <w:marRight w:val="0"/>
              <w:marTop w:val="0"/>
              <w:marBottom w:val="0"/>
              <w:divBdr>
                <w:top w:val="none" w:sz="0" w:space="0" w:color="auto"/>
                <w:left w:val="none" w:sz="0" w:space="0" w:color="auto"/>
                <w:bottom w:val="none" w:sz="0" w:space="0" w:color="auto"/>
                <w:right w:val="none" w:sz="0" w:space="0" w:color="auto"/>
              </w:divBdr>
              <w:divsChild>
                <w:div w:id="1655182051">
                  <w:marLeft w:val="0"/>
                  <w:marRight w:val="0"/>
                  <w:marTop w:val="0"/>
                  <w:marBottom w:val="0"/>
                  <w:divBdr>
                    <w:top w:val="none" w:sz="0" w:space="0" w:color="auto"/>
                    <w:left w:val="none" w:sz="0" w:space="0" w:color="auto"/>
                    <w:bottom w:val="none" w:sz="0" w:space="0" w:color="auto"/>
                    <w:right w:val="none" w:sz="0" w:space="0" w:color="auto"/>
                  </w:divBdr>
                  <w:divsChild>
                    <w:div w:id="1492062492">
                      <w:marLeft w:val="0"/>
                      <w:marRight w:val="0"/>
                      <w:marTop w:val="0"/>
                      <w:marBottom w:val="0"/>
                      <w:divBdr>
                        <w:top w:val="none" w:sz="0" w:space="0" w:color="auto"/>
                        <w:left w:val="none" w:sz="0" w:space="0" w:color="auto"/>
                        <w:bottom w:val="none" w:sz="0" w:space="0" w:color="auto"/>
                        <w:right w:val="none" w:sz="0" w:space="0" w:color="auto"/>
                      </w:divBdr>
                      <w:divsChild>
                        <w:div w:id="745229843">
                          <w:marLeft w:val="0"/>
                          <w:marRight w:val="0"/>
                          <w:marTop w:val="0"/>
                          <w:marBottom w:val="0"/>
                          <w:divBdr>
                            <w:top w:val="none" w:sz="0" w:space="0" w:color="auto"/>
                            <w:left w:val="none" w:sz="0" w:space="0" w:color="auto"/>
                            <w:bottom w:val="none" w:sz="0" w:space="0" w:color="auto"/>
                            <w:right w:val="none" w:sz="0" w:space="0" w:color="auto"/>
                          </w:divBdr>
                          <w:divsChild>
                            <w:div w:id="520241548">
                              <w:marLeft w:val="0"/>
                              <w:marRight w:val="0"/>
                              <w:marTop w:val="0"/>
                              <w:marBottom w:val="0"/>
                              <w:divBdr>
                                <w:top w:val="none" w:sz="0" w:space="0" w:color="auto"/>
                                <w:left w:val="none" w:sz="0" w:space="0" w:color="auto"/>
                                <w:bottom w:val="none" w:sz="0" w:space="0" w:color="auto"/>
                                <w:right w:val="none" w:sz="0" w:space="0" w:color="auto"/>
                              </w:divBdr>
                              <w:divsChild>
                                <w:div w:id="1960455445">
                                  <w:marLeft w:val="0"/>
                                  <w:marRight w:val="0"/>
                                  <w:marTop w:val="0"/>
                                  <w:marBottom w:val="0"/>
                                  <w:divBdr>
                                    <w:top w:val="single" w:sz="6" w:space="0" w:color="F5F5F5"/>
                                    <w:left w:val="single" w:sz="6" w:space="0" w:color="F5F5F5"/>
                                    <w:bottom w:val="single" w:sz="6" w:space="0" w:color="F5F5F5"/>
                                    <w:right w:val="single" w:sz="6" w:space="0" w:color="F5F5F5"/>
                                  </w:divBdr>
                                  <w:divsChild>
                                    <w:div w:id="213976568">
                                      <w:marLeft w:val="0"/>
                                      <w:marRight w:val="0"/>
                                      <w:marTop w:val="0"/>
                                      <w:marBottom w:val="0"/>
                                      <w:divBdr>
                                        <w:top w:val="none" w:sz="0" w:space="0" w:color="auto"/>
                                        <w:left w:val="none" w:sz="0" w:space="0" w:color="auto"/>
                                        <w:bottom w:val="none" w:sz="0" w:space="0" w:color="auto"/>
                                        <w:right w:val="none" w:sz="0" w:space="0" w:color="auto"/>
                                      </w:divBdr>
                                      <w:divsChild>
                                        <w:div w:id="42457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9958997">
      <w:bodyDiv w:val="1"/>
      <w:marLeft w:val="0"/>
      <w:marRight w:val="0"/>
      <w:marTop w:val="0"/>
      <w:marBottom w:val="0"/>
      <w:divBdr>
        <w:top w:val="none" w:sz="0" w:space="0" w:color="auto"/>
        <w:left w:val="none" w:sz="0" w:space="0" w:color="auto"/>
        <w:bottom w:val="none" w:sz="0" w:space="0" w:color="auto"/>
        <w:right w:val="none" w:sz="0" w:space="0" w:color="auto"/>
      </w:divBdr>
      <w:divsChild>
        <w:div w:id="1564871450">
          <w:marLeft w:val="0"/>
          <w:marRight w:val="0"/>
          <w:marTop w:val="0"/>
          <w:marBottom w:val="0"/>
          <w:divBdr>
            <w:top w:val="none" w:sz="0" w:space="0" w:color="auto"/>
            <w:left w:val="none" w:sz="0" w:space="0" w:color="auto"/>
            <w:bottom w:val="none" w:sz="0" w:space="0" w:color="auto"/>
            <w:right w:val="none" w:sz="0" w:space="0" w:color="auto"/>
          </w:divBdr>
        </w:div>
      </w:divsChild>
    </w:div>
    <w:div w:id="2116553744">
      <w:bodyDiv w:val="1"/>
      <w:marLeft w:val="0"/>
      <w:marRight w:val="0"/>
      <w:marTop w:val="0"/>
      <w:marBottom w:val="0"/>
      <w:divBdr>
        <w:top w:val="none" w:sz="0" w:space="0" w:color="auto"/>
        <w:left w:val="none" w:sz="0" w:space="0" w:color="auto"/>
        <w:bottom w:val="none" w:sz="0" w:space="0" w:color="auto"/>
        <w:right w:val="none" w:sz="0" w:space="0" w:color="auto"/>
      </w:divBdr>
      <w:divsChild>
        <w:div w:id="996423070">
          <w:marLeft w:val="0"/>
          <w:marRight w:val="0"/>
          <w:marTop w:val="0"/>
          <w:marBottom w:val="0"/>
          <w:divBdr>
            <w:top w:val="none" w:sz="0" w:space="0" w:color="auto"/>
            <w:left w:val="none" w:sz="0" w:space="0" w:color="auto"/>
            <w:bottom w:val="none" w:sz="0" w:space="0" w:color="auto"/>
            <w:right w:val="none" w:sz="0" w:space="0" w:color="auto"/>
          </w:divBdr>
          <w:divsChild>
            <w:div w:id="1244954404">
              <w:marLeft w:val="0"/>
              <w:marRight w:val="0"/>
              <w:marTop w:val="0"/>
              <w:marBottom w:val="0"/>
              <w:divBdr>
                <w:top w:val="none" w:sz="0" w:space="0" w:color="auto"/>
                <w:left w:val="none" w:sz="0" w:space="0" w:color="auto"/>
                <w:bottom w:val="none" w:sz="0" w:space="0" w:color="auto"/>
                <w:right w:val="none" w:sz="0" w:space="0" w:color="auto"/>
              </w:divBdr>
              <w:divsChild>
                <w:div w:id="515000464">
                  <w:marLeft w:val="0"/>
                  <w:marRight w:val="0"/>
                  <w:marTop w:val="0"/>
                  <w:marBottom w:val="0"/>
                  <w:divBdr>
                    <w:top w:val="none" w:sz="0" w:space="0" w:color="auto"/>
                    <w:left w:val="none" w:sz="0" w:space="0" w:color="auto"/>
                    <w:bottom w:val="none" w:sz="0" w:space="0" w:color="auto"/>
                    <w:right w:val="none" w:sz="0" w:space="0" w:color="auto"/>
                  </w:divBdr>
                  <w:divsChild>
                    <w:div w:id="1034505676">
                      <w:marLeft w:val="0"/>
                      <w:marRight w:val="0"/>
                      <w:marTop w:val="0"/>
                      <w:marBottom w:val="0"/>
                      <w:divBdr>
                        <w:top w:val="none" w:sz="0" w:space="0" w:color="auto"/>
                        <w:left w:val="none" w:sz="0" w:space="0" w:color="auto"/>
                        <w:bottom w:val="none" w:sz="0" w:space="0" w:color="auto"/>
                        <w:right w:val="none" w:sz="0" w:space="0" w:color="auto"/>
                      </w:divBdr>
                      <w:divsChild>
                        <w:div w:id="255750287">
                          <w:marLeft w:val="0"/>
                          <w:marRight w:val="0"/>
                          <w:marTop w:val="0"/>
                          <w:marBottom w:val="0"/>
                          <w:divBdr>
                            <w:top w:val="none" w:sz="0" w:space="0" w:color="auto"/>
                            <w:left w:val="none" w:sz="0" w:space="0" w:color="auto"/>
                            <w:bottom w:val="none" w:sz="0" w:space="0" w:color="auto"/>
                            <w:right w:val="none" w:sz="0" w:space="0" w:color="auto"/>
                          </w:divBdr>
                          <w:divsChild>
                            <w:div w:id="1831211944">
                              <w:marLeft w:val="0"/>
                              <w:marRight w:val="0"/>
                              <w:marTop w:val="0"/>
                              <w:marBottom w:val="0"/>
                              <w:divBdr>
                                <w:top w:val="none" w:sz="0" w:space="0" w:color="auto"/>
                                <w:left w:val="none" w:sz="0" w:space="0" w:color="auto"/>
                                <w:bottom w:val="none" w:sz="0" w:space="0" w:color="auto"/>
                                <w:right w:val="none" w:sz="0" w:space="0" w:color="auto"/>
                              </w:divBdr>
                              <w:divsChild>
                                <w:div w:id="743988937">
                                  <w:marLeft w:val="0"/>
                                  <w:marRight w:val="0"/>
                                  <w:marTop w:val="0"/>
                                  <w:marBottom w:val="0"/>
                                  <w:divBdr>
                                    <w:top w:val="single" w:sz="6" w:space="0" w:color="F5F5F5"/>
                                    <w:left w:val="single" w:sz="6" w:space="0" w:color="F5F5F5"/>
                                    <w:bottom w:val="single" w:sz="6" w:space="0" w:color="F5F5F5"/>
                                    <w:right w:val="single" w:sz="6" w:space="0" w:color="F5F5F5"/>
                                  </w:divBdr>
                                  <w:divsChild>
                                    <w:div w:id="2145389650">
                                      <w:marLeft w:val="0"/>
                                      <w:marRight w:val="0"/>
                                      <w:marTop w:val="0"/>
                                      <w:marBottom w:val="0"/>
                                      <w:divBdr>
                                        <w:top w:val="none" w:sz="0" w:space="0" w:color="auto"/>
                                        <w:left w:val="none" w:sz="0" w:space="0" w:color="auto"/>
                                        <w:bottom w:val="none" w:sz="0" w:space="0" w:color="auto"/>
                                        <w:right w:val="none" w:sz="0" w:space="0" w:color="auto"/>
                                      </w:divBdr>
                                      <w:divsChild>
                                        <w:div w:id="15000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165542">
      <w:bodyDiv w:val="1"/>
      <w:marLeft w:val="0"/>
      <w:marRight w:val="0"/>
      <w:marTop w:val="0"/>
      <w:marBottom w:val="0"/>
      <w:divBdr>
        <w:top w:val="none" w:sz="0" w:space="0" w:color="auto"/>
        <w:left w:val="none" w:sz="0" w:space="0" w:color="auto"/>
        <w:bottom w:val="none" w:sz="0" w:space="0" w:color="auto"/>
        <w:right w:val="none" w:sz="0" w:space="0" w:color="auto"/>
      </w:divBdr>
    </w:div>
    <w:div w:id="2142578960">
      <w:bodyDiv w:val="1"/>
      <w:marLeft w:val="0"/>
      <w:marRight w:val="0"/>
      <w:marTop w:val="0"/>
      <w:marBottom w:val="0"/>
      <w:divBdr>
        <w:top w:val="none" w:sz="0" w:space="0" w:color="auto"/>
        <w:left w:val="none" w:sz="0" w:space="0" w:color="auto"/>
        <w:bottom w:val="none" w:sz="0" w:space="0" w:color="auto"/>
        <w:right w:val="none" w:sz="0" w:space="0" w:color="auto"/>
      </w:divBdr>
      <w:divsChild>
        <w:div w:id="283854319">
          <w:marLeft w:val="0"/>
          <w:marRight w:val="0"/>
          <w:marTop w:val="0"/>
          <w:marBottom w:val="0"/>
          <w:divBdr>
            <w:top w:val="none" w:sz="0" w:space="0" w:color="auto"/>
            <w:left w:val="none" w:sz="0" w:space="0" w:color="auto"/>
            <w:bottom w:val="none" w:sz="0" w:space="0" w:color="auto"/>
            <w:right w:val="none" w:sz="0" w:space="0" w:color="auto"/>
          </w:divBdr>
          <w:divsChild>
            <w:div w:id="943263589">
              <w:marLeft w:val="0"/>
              <w:marRight w:val="0"/>
              <w:marTop w:val="0"/>
              <w:marBottom w:val="0"/>
              <w:divBdr>
                <w:top w:val="none" w:sz="0" w:space="0" w:color="auto"/>
                <w:left w:val="none" w:sz="0" w:space="0" w:color="auto"/>
                <w:bottom w:val="none" w:sz="0" w:space="0" w:color="auto"/>
                <w:right w:val="none" w:sz="0" w:space="0" w:color="auto"/>
              </w:divBdr>
              <w:divsChild>
                <w:div w:id="720789732">
                  <w:marLeft w:val="0"/>
                  <w:marRight w:val="0"/>
                  <w:marTop w:val="0"/>
                  <w:marBottom w:val="0"/>
                  <w:divBdr>
                    <w:top w:val="none" w:sz="0" w:space="0" w:color="auto"/>
                    <w:left w:val="none" w:sz="0" w:space="0" w:color="auto"/>
                    <w:bottom w:val="none" w:sz="0" w:space="0" w:color="auto"/>
                    <w:right w:val="none" w:sz="0" w:space="0" w:color="auto"/>
                  </w:divBdr>
                  <w:divsChild>
                    <w:div w:id="1748988944">
                      <w:marLeft w:val="0"/>
                      <w:marRight w:val="0"/>
                      <w:marTop w:val="0"/>
                      <w:marBottom w:val="0"/>
                      <w:divBdr>
                        <w:top w:val="none" w:sz="0" w:space="0" w:color="auto"/>
                        <w:left w:val="none" w:sz="0" w:space="0" w:color="auto"/>
                        <w:bottom w:val="none" w:sz="0" w:space="0" w:color="auto"/>
                        <w:right w:val="none" w:sz="0" w:space="0" w:color="auto"/>
                      </w:divBdr>
                      <w:divsChild>
                        <w:div w:id="1042248064">
                          <w:marLeft w:val="0"/>
                          <w:marRight w:val="0"/>
                          <w:marTop w:val="0"/>
                          <w:marBottom w:val="0"/>
                          <w:divBdr>
                            <w:top w:val="none" w:sz="0" w:space="0" w:color="auto"/>
                            <w:left w:val="none" w:sz="0" w:space="0" w:color="auto"/>
                            <w:bottom w:val="none" w:sz="0" w:space="0" w:color="auto"/>
                            <w:right w:val="none" w:sz="0" w:space="0" w:color="auto"/>
                          </w:divBdr>
                          <w:divsChild>
                            <w:div w:id="1184707009">
                              <w:marLeft w:val="0"/>
                              <w:marRight w:val="0"/>
                              <w:marTop w:val="0"/>
                              <w:marBottom w:val="0"/>
                              <w:divBdr>
                                <w:top w:val="none" w:sz="0" w:space="0" w:color="auto"/>
                                <w:left w:val="none" w:sz="0" w:space="0" w:color="auto"/>
                                <w:bottom w:val="none" w:sz="0" w:space="0" w:color="auto"/>
                                <w:right w:val="none" w:sz="0" w:space="0" w:color="auto"/>
                              </w:divBdr>
                              <w:divsChild>
                                <w:div w:id="1585069696">
                                  <w:marLeft w:val="0"/>
                                  <w:marRight w:val="0"/>
                                  <w:marTop w:val="0"/>
                                  <w:marBottom w:val="0"/>
                                  <w:divBdr>
                                    <w:top w:val="single" w:sz="6" w:space="0" w:color="F5F5F5"/>
                                    <w:left w:val="single" w:sz="6" w:space="0" w:color="F5F5F5"/>
                                    <w:bottom w:val="single" w:sz="6" w:space="0" w:color="F5F5F5"/>
                                    <w:right w:val="single" w:sz="6" w:space="0" w:color="F5F5F5"/>
                                  </w:divBdr>
                                  <w:divsChild>
                                    <w:div w:id="61410394">
                                      <w:marLeft w:val="0"/>
                                      <w:marRight w:val="0"/>
                                      <w:marTop w:val="0"/>
                                      <w:marBottom w:val="0"/>
                                      <w:divBdr>
                                        <w:top w:val="none" w:sz="0" w:space="0" w:color="auto"/>
                                        <w:left w:val="none" w:sz="0" w:space="0" w:color="auto"/>
                                        <w:bottom w:val="none" w:sz="0" w:space="0" w:color="auto"/>
                                        <w:right w:val="none" w:sz="0" w:space="0" w:color="auto"/>
                                      </w:divBdr>
                                      <w:divsChild>
                                        <w:div w:id="15966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99" Type="http://schemas.openxmlformats.org/officeDocument/2006/relationships/oleObject" Target="embeddings/oleObject3.bin"/><Relationship Id="rId303" Type="http://schemas.openxmlformats.org/officeDocument/2006/relationships/oleObject" Target="embeddings/oleObject6.bin"/><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8.jpeg"/><Relationship Id="rId84" Type="http://schemas.openxmlformats.org/officeDocument/2006/relationships/image" Target="media/image69.png"/><Relationship Id="rId138" Type="http://schemas.openxmlformats.org/officeDocument/2006/relationships/image" Target="media/image122.png"/><Relationship Id="rId159" Type="http://schemas.openxmlformats.org/officeDocument/2006/relationships/image" Target="media/image142.png"/><Relationship Id="rId324" Type="http://schemas.openxmlformats.org/officeDocument/2006/relationships/theme" Target="theme/theme1.xml"/><Relationship Id="rId170" Type="http://schemas.openxmlformats.org/officeDocument/2006/relationships/image" Target="media/image151.png"/><Relationship Id="rId191" Type="http://schemas.openxmlformats.org/officeDocument/2006/relationships/image" Target="media/image172.png"/><Relationship Id="rId205" Type="http://schemas.openxmlformats.org/officeDocument/2006/relationships/image" Target="media/image186.png"/><Relationship Id="rId226" Type="http://schemas.openxmlformats.org/officeDocument/2006/relationships/image" Target="media/image200.png"/><Relationship Id="rId247" Type="http://schemas.openxmlformats.org/officeDocument/2006/relationships/image" Target="media/image219.png"/><Relationship Id="rId107" Type="http://schemas.openxmlformats.org/officeDocument/2006/relationships/image" Target="media/image92.png"/><Relationship Id="rId268" Type="http://schemas.openxmlformats.org/officeDocument/2006/relationships/image" Target="media/image240.png"/><Relationship Id="rId289" Type="http://schemas.openxmlformats.org/officeDocument/2006/relationships/image" Target="media/image259.png"/><Relationship Id="rId11" Type="http://schemas.openxmlformats.org/officeDocument/2006/relationships/hyperlink" Target="http://amcrest.com/videos" TargetMode="External"/><Relationship Id="rId32" Type="http://schemas.openxmlformats.org/officeDocument/2006/relationships/image" Target="media/image19.png"/><Relationship Id="rId53" Type="http://schemas.openxmlformats.org/officeDocument/2006/relationships/image" Target="media/image40.jpeg"/><Relationship Id="rId74" Type="http://schemas.openxmlformats.org/officeDocument/2006/relationships/image" Target="media/image59.png"/><Relationship Id="rId128" Type="http://schemas.openxmlformats.org/officeDocument/2006/relationships/image" Target="media/image113.png"/><Relationship Id="rId149" Type="http://schemas.openxmlformats.org/officeDocument/2006/relationships/image" Target="media/image133.png"/><Relationship Id="rId314" Type="http://schemas.openxmlformats.org/officeDocument/2006/relationships/image" Target="media/image270.wmf"/><Relationship Id="rId5" Type="http://schemas.openxmlformats.org/officeDocument/2006/relationships/settings" Target="settings.xml"/><Relationship Id="rId95" Type="http://schemas.openxmlformats.org/officeDocument/2006/relationships/image" Target="media/image80.png"/><Relationship Id="rId160" Type="http://schemas.openxmlformats.org/officeDocument/2006/relationships/image" Target="media/image143.png"/><Relationship Id="rId181" Type="http://schemas.openxmlformats.org/officeDocument/2006/relationships/image" Target="media/image162.png"/><Relationship Id="rId216" Type="http://schemas.openxmlformats.org/officeDocument/2006/relationships/hyperlink" Target="http://amcrest.com/contacts" TargetMode="External"/><Relationship Id="rId237" Type="http://schemas.openxmlformats.org/officeDocument/2006/relationships/image" Target="media/image211.png"/><Relationship Id="rId258" Type="http://schemas.openxmlformats.org/officeDocument/2006/relationships/image" Target="media/image230.png"/><Relationship Id="rId279" Type="http://schemas.openxmlformats.org/officeDocument/2006/relationships/image" Target="media/image251.png"/><Relationship Id="rId22" Type="http://schemas.openxmlformats.org/officeDocument/2006/relationships/image" Target="media/image9.png"/><Relationship Id="rId43" Type="http://schemas.openxmlformats.org/officeDocument/2006/relationships/image" Target="media/image30.jpeg"/><Relationship Id="rId64" Type="http://schemas.openxmlformats.org/officeDocument/2006/relationships/image" Target="media/image49.jpeg"/><Relationship Id="rId118" Type="http://schemas.openxmlformats.org/officeDocument/2006/relationships/image" Target="media/image103.jpeg"/><Relationship Id="rId139" Type="http://schemas.openxmlformats.org/officeDocument/2006/relationships/image" Target="media/image123.png"/><Relationship Id="rId290" Type="http://schemas.openxmlformats.org/officeDocument/2006/relationships/image" Target="media/image260.png"/><Relationship Id="rId304" Type="http://schemas.openxmlformats.org/officeDocument/2006/relationships/image" Target="media/image266.wmf"/><Relationship Id="rId85" Type="http://schemas.openxmlformats.org/officeDocument/2006/relationships/image" Target="media/image70.png"/><Relationship Id="rId150" Type="http://schemas.openxmlformats.org/officeDocument/2006/relationships/image" Target="media/image134.png"/><Relationship Id="rId171" Type="http://schemas.openxmlformats.org/officeDocument/2006/relationships/image" Target="media/image152.png"/><Relationship Id="rId192" Type="http://schemas.openxmlformats.org/officeDocument/2006/relationships/image" Target="media/image173.png"/><Relationship Id="rId206" Type="http://schemas.openxmlformats.org/officeDocument/2006/relationships/image" Target="media/image187.png"/><Relationship Id="rId227" Type="http://schemas.openxmlformats.org/officeDocument/2006/relationships/image" Target="media/image201.png"/><Relationship Id="rId248" Type="http://schemas.openxmlformats.org/officeDocument/2006/relationships/image" Target="media/image220.png"/><Relationship Id="rId269" Type="http://schemas.openxmlformats.org/officeDocument/2006/relationships/image" Target="media/image241.png"/><Relationship Id="rId12" Type="http://schemas.openxmlformats.org/officeDocument/2006/relationships/image" Target="media/image3.png"/><Relationship Id="rId33" Type="http://schemas.openxmlformats.org/officeDocument/2006/relationships/image" Target="media/image20.png"/><Relationship Id="rId108" Type="http://schemas.openxmlformats.org/officeDocument/2006/relationships/image" Target="media/image93.png"/><Relationship Id="rId129" Type="http://schemas.openxmlformats.org/officeDocument/2006/relationships/image" Target="media/image114.png"/><Relationship Id="rId280" Type="http://schemas.openxmlformats.org/officeDocument/2006/relationships/image" Target="media/image252.png"/><Relationship Id="rId315" Type="http://schemas.openxmlformats.org/officeDocument/2006/relationships/oleObject" Target="embeddings/oleObject13.bin"/><Relationship Id="rId54" Type="http://schemas.openxmlformats.org/officeDocument/2006/relationships/image" Target="media/image41.jpe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4.png"/><Relationship Id="rId161" Type="http://schemas.openxmlformats.org/officeDocument/2006/relationships/image" Target="media/image144.png"/><Relationship Id="rId182" Type="http://schemas.openxmlformats.org/officeDocument/2006/relationships/image" Target="media/image163.png"/><Relationship Id="rId217" Type="http://schemas.openxmlformats.org/officeDocument/2006/relationships/hyperlink" Target="mailto:support@amcrest.com" TargetMode="External"/><Relationship Id="rId6" Type="http://schemas.openxmlformats.org/officeDocument/2006/relationships/webSettings" Target="webSettings.xml"/><Relationship Id="rId238" Type="http://schemas.openxmlformats.org/officeDocument/2006/relationships/image" Target="media/image212.png"/><Relationship Id="rId259" Type="http://schemas.openxmlformats.org/officeDocument/2006/relationships/image" Target="media/image231.png"/><Relationship Id="rId23" Type="http://schemas.openxmlformats.org/officeDocument/2006/relationships/image" Target="media/image10.png"/><Relationship Id="rId119" Type="http://schemas.openxmlformats.org/officeDocument/2006/relationships/image" Target="media/image104.png"/><Relationship Id="rId270" Type="http://schemas.openxmlformats.org/officeDocument/2006/relationships/image" Target="media/image242.png"/><Relationship Id="rId291" Type="http://schemas.openxmlformats.org/officeDocument/2006/relationships/image" Target="media/image261.png"/><Relationship Id="rId305" Type="http://schemas.openxmlformats.org/officeDocument/2006/relationships/oleObject" Target="embeddings/oleObject7.bin"/><Relationship Id="rId44" Type="http://schemas.openxmlformats.org/officeDocument/2006/relationships/image" Target="media/image31.jpeg"/><Relationship Id="rId65" Type="http://schemas.openxmlformats.org/officeDocument/2006/relationships/image" Target="media/image50.jpeg"/><Relationship Id="rId86" Type="http://schemas.openxmlformats.org/officeDocument/2006/relationships/image" Target="media/image71.png"/><Relationship Id="rId130" Type="http://schemas.openxmlformats.org/officeDocument/2006/relationships/image" Target="media/image1150.png"/><Relationship Id="rId151" Type="http://schemas.openxmlformats.org/officeDocument/2006/relationships/footer" Target="footer1.xml"/><Relationship Id="rId172" Type="http://schemas.openxmlformats.org/officeDocument/2006/relationships/image" Target="media/image153.png"/><Relationship Id="rId193" Type="http://schemas.openxmlformats.org/officeDocument/2006/relationships/image" Target="media/image174.png"/><Relationship Id="rId207" Type="http://schemas.openxmlformats.org/officeDocument/2006/relationships/image" Target="media/image188.png"/><Relationship Id="rId228" Type="http://schemas.openxmlformats.org/officeDocument/2006/relationships/image" Target="media/image202.jpeg"/><Relationship Id="rId249" Type="http://schemas.openxmlformats.org/officeDocument/2006/relationships/image" Target="media/image221.png"/><Relationship Id="rId13" Type="http://schemas.openxmlformats.org/officeDocument/2006/relationships/hyperlink" Target="file:///C:\Users\Hasan\Brands\Amcrest\IP%20Cameras\PT%20Camera\User%20Manual\www.amcrest.com\firmware" TargetMode="External"/><Relationship Id="rId109" Type="http://schemas.openxmlformats.org/officeDocument/2006/relationships/image" Target="media/image94.png"/><Relationship Id="rId260" Type="http://schemas.openxmlformats.org/officeDocument/2006/relationships/image" Target="media/image232.png"/><Relationship Id="rId281" Type="http://schemas.openxmlformats.org/officeDocument/2006/relationships/image" Target="media/image253.png"/><Relationship Id="rId316" Type="http://schemas.openxmlformats.org/officeDocument/2006/relationships/oleObject" Target="embeddings/oleObject14.bin"/><Relationship Id="rId34" Type="http://schemas.openxmlformats.org/officeDocument/2006/relationships/image" Target="media/image21.png"/><Relationship Id="rId55" Type="http://schemas.openxmlformats.org/officeDocument/2006/relationships/image" Target="media/image42.jpe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5.png"/><Relationship Id="rId7" Type="http://schemas.openxmlformats.org/officeDocument/2006/relationships/footnotes" Target="footnotes.xml"/><Relationship Id="rId162" Type="http://schemas.openxmlformats.org/officeDocument/2006/relationships/image" Target="media/image145.png"/><Relationship Id="rId183" Type="http://schemas.openxmlformats.org/officeDocument/2006/relationships/image" Target="media/image164.png"/><Relationship Id="rId218" Type="http://schemas.openxmlformats.org/officeDocument/2006/relationships/hyperlink" Target="http://www.canyouseeme.org/" TargetMode="External"/><Relationship Id="rId239" Type="http://schemas.openxmlformats.org/officeDocument/2006/relationships/hyperlink" Target="http://www.quickddns.com" TargetMode="External"/><Relationship Id="rId250" Type="http://schemas.openxmlformats.org/officeDocument/2006/relationships/image" Target="media/image222.png"/><Relationship Id="rId271" Type="http://schemas.openxmlformats.org/officeDocument/2006/relationships/image" Target="media/image243.png"/><Relationship Id="rId292" Type="http://schemas.openxmlformats.org/officeDocument/2006/relationships/hyperlink" Target="http://amcrest.com/contacts" TargetMode="External"/><Relationship Id="rId306" Type="http://schemas.openxmlformats.org/officeDocument/2006/relationships/image" Target="media/image267.wmf"/><Relationship Id="rId24" Type="http://schemas.openxmlformats.org/officeDocument/2006/relationships/image" Target="media/image11.png"/><Relationship Id="rId45" Type="http://schemas.openxmlformats.org/officeDocument/2006/relationships/image" Target="media/image32.jpeg"/><Relationship Id="rId66" Type="http://schemas.openxmlformats.org/officeDocument/2006/relationships/image" Target="media/image51.jpeg"/><Relationship Id="rId87" Type="http://schemas.openxmlformats.org/officeDocument/2006/relationships/image" Target="media/image72.png"/><Relationship Id="rId110" Type="http://schemas.openxmlformats.org/officeDocument/2006/relationships/image" Target="media/image95.png"/><Relationship Id="rId131" Type="http://schemas.openxmlformats.org/officeDocument/2006/relationships/image" Target="media/image115.png"/><Relationship Id="rId152" Type="http://schemas.openxmlformats.org/officeDocument/2006/relationships/footer" Target="footer2.xml"/><Relationship Id="rId173" Type="http://schemas.openxmlformats.org/officeDocument/2006/relationships/image" Target="media/image154.png"/><Relationship Id="rId194" Type="http://schemas.openxmlformats.org/officeDocument/2006/relationships/image" Target="media/image175.png"/><Relationship Id="rId208" Type="http://schemas.openxmlformats.org/officeDocument/2006/relationships/image" Target="media/image189.png"/><Relationship Id="rId229" Type="http://schemas.openxmlformats.org/officeDocument/2006/relationships/image" Target="media/image203.png"/><Relationship Id="rId19" Type="http://schemas.openxmlformats.org/officeDocument/2006/relationships/image" Target="media/image6.png"/><Relationship Id="rId224" Type="http://schemas.openxmlformats.org/officeDocument/2006/relationships/image" Target="media/image198.png"/><Relationship Id="rId240" Type="http://schemas.openxmlformats.org/officeDocument/2006/relationships/image" Target="media/image213.png"/><Relationship Id="rId245" Type="http://schemas.openxmlformats.org/officeDocument/2006/relationships/hyperlink" Target="http://amcrest.com/videos" TargetMode="External"/><Relationship Id="rId261" Type="http://schemas.openxmlformats.org/officeDocument/2006/relationships/image" Target="media/image233.png"/><Relationship Id="rId266" Type="http://schemas.openxmlformats.org/officeDocument/2006/relationships/image" Target="media/image238.png"/><Relationship Id="rId287" Type="http://schemas.openxmlformats.org/officeDocument/2006/relationships/footer" Target="footer3.xml"/><Relationship Id="rId14" Type="http://schemas.openxmlformats.org/officeDocument/2006/relationships/hyperlink" Target="http://amcrest.com/support"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jpe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png"/><Relationship Id="rId147" Type="http://schemas.openxmlformats.org/officeDocument/2006/relationships/image" Target="media/image131.png"/><Relationship Id="rId168" Type="http://schemas.openxmlformats.org/officeDocument/2006/relationships/image" Target="media/image150.png"/><Relationship Id="rId282" Type="http://schemas.openxmlformats.org/officeDocument/2006/relationships/image" Target="media/image254.png"/><Relationship Id="rId312" Type="http://schemas.openxmlformats.org/officeDocument/2006/relationships/image" Target="media/image269.wmf"/><Relationship Id="rId317" Type="http://schemas.openxmlformats.org/officeDocument/2006/relationships/oleObject" Target="embeddings/oleObject15.bin"/><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142" Type="http://schemas.openxmlformats.org/officeDocument/2006/relationships/image" Target="media/image126.png"/><Relationship Id="rId163" Type="http://schemas.openxmlformats.org/officeDocument/2006/relationships/hyperlink" Target="http://www.quickddns.com" TargetMode="External"/><Relationship Id="rId184" Type="http://schemas.openxmlformats.org/officeDocument/2006/relationships/image" Target="media/image165.png"/><Relationship Id="rId189" Type="http://schemas.openxmlformats.org/officeDocument/2006/relationships/image" Target="media/image170.png"/><Relationship Id="rId219" Type="http://schemas.openxmlformats.org/officeDocument/2006/relationships/hyperlink" Target="http://amcrest.com/contacts" TargetMode="External"/><Relationship Id="rId3" Type="http://schemas.openxmlformats.org/officeDocument/2006/relationships/styles" Target="styles.xml"/><Relationship Id="rId214" Type="http://schemas.openxmlformats.org/officeDocument/2006/relationships/hyperlink" Target="http://amcrest.com/contacts" TargetMode="External"/><Relationship Id="rId230" Type="http://schemas.openxmlformats.org/officeDocument/2006/relationships/image" Target="media/image204.png"/><Relationship Id="rId235" Type="http://schemas.openxmlformats.org/officeDocument/2006/relationships/image" Target="media/image209.png"/><Relationship Id="rId251" Type="http://schemas.openxmlformats.org/officeDocument/2006/relationships/image" Target="media/image223.png"/><Relationship Id="rId256" Type="http://schemas.openxmlformats.org/officeDocument/2006/relationships/image" Target="media/image228.png"/><Relationship Id="rId277" Type="http://schemas.openxmlformats.org/officeDocument/2006/relationships/image" Target="media/image249.png"/><Relationship Id="rId298" Type="http://schemas.openxmlformats.org/officeDocument/2006/relationships/image" Target="media/image264.wmf"/><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jpeg"/><Relationship Id="rId116" Type="http://schemas.openxmlformats.org/officeDocument/2006/relationships/image" Target="media/image101.png"/><Relationship Id="rId137" Type="http://schemas.openxmlformats.org/officeDocument/2006/relationships/image" Target="media/image121.png"/><Relationship Id="rId158" Type="http://schemas.openxmlformats.org/officeDocument/2006/relationships/image" Target="media/image141.png"/><Relationship Id="rId272" Type="http://schemas.openxmlformats.org/officeDocument/2006/relationships/image" Target="media/image244.png"/><Relationship Id="rId293" Type="http://schemas.openxmlformats.org/officeDocument/2006/relationships/hyperlink" Target="mailto:support@amcrest.com" TargetMode="External"/><Relationship Id="rId302" Type="http://schemas.openxmlformats.org/officeDocument/2006/relationships/oleObject" Target="embeddings/oleObject5.bin"/><Relationship Id="rId307" Type="http://schemas.openxmlformats.org/officeDocument/2006/relationships/oleObject" Target="embeddings/oleObject8.bin"/><Relationship Id="rId323"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28.png"/><Relationship Id="rId62" Type="http://schemas.openxmlformats.org/officeDocument/2006/relationships/hyperlink" Target="mailto:support@amcrest.com" TargetMode="External"/><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6.png"/><Relationship Id="rId153" Type="http://schemas.openxmlformats.org/officeDocument/2006/relationships/image" Target="media/image136.png"/><Relationship Id="rId174" Type="http://schemas.openxmlformats.org/officeDocument/2006/relationships/image" Target="media/image155.png"/><Relationship Id="rId179" Type="http://schemas.openxmlformats.org/officeDocument/2006/relationships/image" Target="media/image160.png"/><Relationship Id="rId195" Type="http://schemas.openxmlformats.org/officeDocument/2006/relationships/image" Target="media/image176.png"/><Relationship Id="rId209" Type="http://schemas.openxmlformats.org/officeDocument/2006/relationships/image" Target="media/image190.png"/><Relationship Id="rId190" Type="http://schemas.openxmlformats.org/officeDocument/2006/relationships/image" Target="media/image171.png"/><Relationship Id="rId204" Type="http://schemas.openxmlformats.org/officeDocument/2006/relationships/image" Target="media/image185.png"/><Relationship Id="rId220" Type="http://schemas.openxmlformats.org/officeDocument/2006/relationships/hyperlink" Target="mailto:support@amcrest.com" TargetMode="External"/><Relationship Id="rId225" Type="http://schemas.openxmlformats.org/officeDocument/2006/relationships/image" Target="media/image199.png"/><Relationship Id="rId241" Type="http://schemas.openxmlformats.org/officeDocument/2006/relationships/image" Target="media/image214.png"/><Relationship Id="rId246" Type="http://schemas.openxmlformats.org/officeDocument/2006/relationships/image" Target="media/image218.png"/><Relationship Id="rId267" Type="http://schemas.openxmlformats.org/officeDocument/2006/relationships/image" Target="media/image239.png"/><Relationship Id="rId288" Type="http://schemas.openxmlformats.org/officeDocument/2006/relationships/footer" Target="footer4.xml"/><Relationship Id="rId15" Type="http://schemas.openxmlformats.org/officeDocument/2006/relationships/hyperlink" Target="http://amcrest.com/contacts" TargetMode="External"/><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image" Target="media/image91.png"/><Relationship Id="rId127" Type="http://schemas.openxmlformats.org/officeDocument/2006/relationships/image" Target="media/image112.png"/><Relationship Id="rId262" Type="http://schemas.openxmlformats.org/officeDocument/2006/relationships/image" Target="media/image234.png"/><Relationship Id="rId283" Type="http://schemas.openxmlformats.org/officeDocument/2006/relationships/image" Target="media/image255.png"/><Relationship Id="rId313" Type="http://schemas.openxmlformats.org/officeDocument/2006/relationships/oleObject" Target="embeddings/oleObject12.bin"/><Relationship Id="rId318" Type="http://schemas.openxmlformats.org/officeDocument/2006/relationships/image" Target="media/image271.jpeg"/><Relationship Id="rId10" Type="http://schemas.openxmlformats.org/officeDocument/2006/relationships/image" Target="media/image2.png"/><Relationship Id="rId31" Type="http://schemas.openxmlformats.org/officeDocument/2006/relationships/image" Target="media/image18.png"/><Relationship Id="rId52" Type="http://schemas.openxmlformats.org/officeDocument/2006/relationships/image" Target="media/image39.jpe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image" Target="media/image146.png"/><Relationship Id="rId169" Type="http://schemas.openxmlformats.org/officeDocument/2006/relationships/hyperlink" Target="http://amcrest.com/videos" TargetMode="External"/><Relationship Id="rId185" Type="http://schemas.openxmlformats.org/officeDocument/2006/relationships/image" Target="media/image166.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61.png"/><Relationship Id="rId210" Type="http://schemas.openxmlformats.org/officeDocument/2006/relationships/image" Target="media/image191.png"/><Relationship Id="rId215" Type="http://schemas.openxmlformats.org/officeDocument/2006/relationships/hyperlink" Target="mailto:support@amcrest.com" TargetMode="External"/><Relationship Id="rId236" Type="http://schemas.openxmlformats.org/officeDocument/2006/relationships/image" Target="media/image210.png"/><Relationship Id="rId257" Type="http://schemas.openxmlformats.org/officeDocument/2006/relationships/image" Target="media/image229.png"/><Relationship Id="rId278" Type="http://schemas.openxmlformats.org/officeDocument/2006/relationships/image" Target="media/image250.png"/><Relationship Id="rId26" Type="http://schemas.openxmlformats.org/officeDocument/2006/relationships/image" Target="media/image13.png"/><Relationship Id="rId231" Type="http://schemas.openxmlformats.org/officeDocument/2006/relationships/image" Target="media/image205.png"/><Relationship Id="rId252" Type="http://schemas.openxmlformats.org/officeDocument/2006/relationships/image" Target="media/image224.png"/><Relationship Id="rId273" Type="http://schemas.openxmlformats.org/officeDocument/2006/relationships/image" Target="media/image245.png"/><Relationship Id="rId294" Type="http://schemas.openxmlformats.org/officeDocument/2006/relationships/image" Target="media/image262.wmf"/><Relationship Id="rId308" Type="http://schemas.openxmlformats.org/officeDocument/2006/relationships/oleObject" Target="embeddings/oleObject9.bin"/><Relationship Id="rId47" Type="http://schemas.openxmlformats.org/officeDocument/2006/relationships/image" Target="media/image34.png"/><Relationship Id="rId68" Type="http://schemas.openxmlformats.org/officeDocument/2006/relationships/image" Target="media/image53.jpe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7.png"/><Relationship Id="rId154" Type="http://schemas.openxmlformats.org/officeDocument/2006/relationships/image" Target="media/image137.png"/><Relationship Id="rId175" Type="http://schemas.openxmlformats.org/officeDocument/2006/relationships/image" Target="media/image156.png"/><Relationship Id="rId196" Type="http://schemas.openxmlformats.org/officeDocument/2006/relationships/image" Target="media/image177.png"/><Relationship Id="rId200" Type="http://schemas.openxmlformats.org/officeDocument/2006/relationships/image" Target="media/image181.png"/><Relationship Id="rId16" Type="http://schemas.openxmlformats.org/officeDocument/2006/relationships/hyperlink" Target="mailto:support@amcrest.com" TargetMode="External"/><Relationship Id="rId221" Type="http://schemas.openxmlformats.org/officeDocument/2006/relationships/image" Target="media/image195.png"/><Relationship Id="rId242" Type="http://schemas.openxmlformats.org/officeDocument/2006/relationships/image" Target="media/image215.png"/><Relationship Id="rId263" Type="http://schemas.openxmlformats.org/officeDocument/2006/relationships/image" Target="media/image235.png"/><Relationship Id="rId284" Type="http://schemas.openxmlformats.org/officeDocument/2006/relationships/image" Target="media/image256.png"/><Relationship Id="rId319" Type="http://schemas.openxmlformats.org/officeDocument/2006/relationships/image" Target="http://www.sintop.cn/UploadFiles/2010359515548.jpg" TargetMode="External"/><Relationship Id="rId37" Type="http://schemas.openxmlformats.org/officeDocument/2006/relationships/image" Target="media/image24.png"/><Relationship Id="rId58" Type="http://schemas.openxmlformats.org/officeDocument/2006/relationships/image" Target="media/image45.jpe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44" Type="http://schemas.openxmlformats.org/officeDocument/2006/relationships/image" Target="media/image128.png"/><Relationship Id="rId90" Type="http://schemas.openxmlformats.org/officeDocument/2006/relationships/image" Target="media/image75.png"/><Relationship Id="rId165" Type="http://schemas.openxmlformats.org/officeDocument/2006/relationships/image" Target="media/image147.png"/><Relationship Id="rId186" Type="http://schemas.openxmlformats.org/officeDocument/2006/relationships/image" Target="media/image167.png"/><Relationship Id="rId211" Type="http://schemas.openxmlformats.org/officeDocument/2006/relationships/image" Target="media/image192.png"/><Relationship Id="rId232" Type="http://schemas.openxmlformats.org/officeDocument/2006/relationships/image" Target="media/image206.png"/><Relationship Id="rId253" Type="http://schemas.openxmlformats.org/officeDocument/2006/relationships/image" Target="media/image225.png"/><Relationship Id="rId274" Type="http://schemas.openxmlformats.org/officeDocument/2006/relationships/image" Target="media/image246.png"/><Relationship Id="rId295" Type="http://schemas.openxmlformats.org/officeDocument/2006/relationships/oleObject" Target="embeddings/oleObject1.bin"/><Relationship Id="rId309" Type="http://schemas.openxmlformats.org/officeDocument/2006/relationships/oleObject" Target="embeddings/oleObject10.bin"/><Relationship Id="rId27" Type="http://schemas.openxmlformats.org/officeDocument/2006/relationships/image" Target="media/image14.png"/><Relationship Id="rId48" Type="http://schemas.openxmlformats.org/officeDocument/2006/relationships/image" Target="media/image35.jpe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8.png"/><Relationship Id="rId320" Type="http://schemas.openxmlformats.org/officeDocument/2006/relationships/hyperlink" Target="http://amcrest.com/videos" TargetMode="External"/><Relationship Id="rId80" Type="http://schemas.openxmlformats.org/officeDocument/2006/relationships/image" Target="media/image65.png"/><Relationship Id="rId155" Type="http://schemas.openxmlformats.org/officeDocument/2006/relationships/image" Target="media/image138.png"/><Relationship Id="rId176" Type="http://schemas.openxmlformats.org/officeDocument/2006/relationships/image" Target="media/image157.png"/><Relationship Id="rId197" Type="http://schemas.openxmlformats.org/officeDocument/2006/relationships/image" Target="media/image178.png"/><Relationship Id="rId201" Type="http://schemas.openxmlformats.org/officeDocument/2006/relationships/image" Target="media/image182.png"/><Relationship Id="rId222" Type="http://schemas.openxmlformats.org/officeDocument/2006/relationships/image" Target="media/image196.jpeg"/><Relationship Id="rId243" Type="http://schemas.openxmlformats.org/officeDocument/2006/relationships/image" Target="media/image216.png"/><Relationship Id="rId264" Type="http://schemas.openxmlformats.org/officeDocument/2006/relationships/image" Target="media/image236.png"/><Relationship Id="rId285" Type="http://schemas.openxmlformats.org/officeDocument/2006/relationships/image" Target="media/image257.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jpeg"/><Relationship Id="rId103" Type="http://schemas.openxmlformats.org/officeDocument/2006/relationships/image" Target="media/image88.png"/><Relationship Id="rId124" Type="http://schemas.openxmlformats.org/officeDocument/2006/relationships/image" Target="media/image109.png"/><Relationship Id="rId310" Type="http://schemas.openxmlformats.org/officeDocument/2006/relationships/image" Target="media/image268.wmf"/><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29.png"/><Relationship Id="rId166" Type="http://schemas.openxmlformats.org/officeDocument/2006/relationships/image" Target="media/image148.png"/><Relationship Id="rId187" Type="http://schemas.openxmlformats.org/officeDocument/2006/relationships/image" Target="media/image168.png"/><Relationship Id="rId1" Type="http://schemas.openxmlformats.org/officeDocument/2006/relationships/customXml" Target="../customXml/item1.xml"/><Relationship Id="rId212" Type="http://schemas.openxmlformats.org/officeDocument/2006/relationships/image" Target="media/image193.png"/><Relationship Id="rId233" Type="http://schemas.openxmlformats.org/officeDocument/2006/relationships/image" Target="media/image207.png"/><Relationship Id="rId254" Type="http://schemas.openxmlformats.org/officeDocument/2006/relationships/image" Target="media/image226.png"/><Relationship Id="rId28" Type="http://schemas.openxmlformats.org/officeDocument/2006/relationships/image" Target="media/image15.png"/><Relationship Id="rId49" Type="http://schemas.openxmlformats.org/officeDocument/2006/relationships/image" Target="media/image36.jpeg"/><Relationship Id="rId114" Type="http://schemas.openxmlformats.org/officeDocument/2006/relationships/image" Target="media/image99.png"/><Relationship Id="rId275" Type="http://schemas.openxmlformats.org/officeDocument/2006/relationships/image" Target="media/image247.png"/><Relationship Id="rId296" Type="http://schemas.openxmlformats.org/officeDocument/2006/relationships/image" Target="media/image263.wmf"/><Relationship Id="rId300" Type="http://schemas.openxmlformats.org/officeDocument/2006/relationships/image" Target="media/image265.wmf"/><Relationship Id="rId60" Type="http://schemas.openxmlformats.org/officeDocument/2006/relationships/image" Target="media/image47.png"/><Relationship Id="rId81" Type="http://schemas.openxmlformats.org/officeDocument/2006/relationships/image" Target="media/image66.png"/><Relationship Id="rId135" Type="http://schemas.openxmlformats.org/officeDocument/2006/relationships/image" Target="media/image119.png"/><Relationship Id="rId156" Type="http://schemas.openxmlformats.org/officeDocument/2006/relationships/image" Target="media/image139.png"/><Relationship Id="rId177" Type="http://schemas.openxmlformats.org/officeDocument/2006/relationships/image" Target="media/image158.png"/><Relationship Id="rId198" Type="http://schemas.openxmlformats.org/officeDocument/2006/relationships/image" Target="media/image179.png"/><Relationship Id="rId321" Type="http://schemas.openxmlformats.org/officeDocument/2006/relationships/hyperlink" Target="mailto:support@amcrest.com" TargetMode="External"/><Relationship Id="rId202" Type="http://schemas.openxmlformats.org/officeDocument/2006/relationships/image" Target="media/image183.png"/><Relationship Id="rId223" Type="http://schemas.openxmlformats.org/officeDocument/2006/relationships/image" Target="media/image197.png"/><Relationship Id="rId244" Type="http://schemas.openxmlformats.org/officeDocument/2006/relationships/image" Target="media/image217.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37.png"/><Relationship Id="rId286" Type="http://schemas.openxmlformats.org/officeDocument/2006/relationships/image" Target="media/image258.png"/><Relationship Id="rId50" Type="http://schemas.openxmlformats.org/officeDocument/2006/relationships/image" Target="media/image37.jpeg"/><Relationship Id="rId104" Type="http://schemas.openxmlformats.org/officeDocument/2006/relationships/image" Target="media/image89.png"/><Relationship Id="rId125" Type="http://schemas.openxmlformats.org/officeDocument/2006/relationships/image" Target="media/image110.png"/><Relationship Id="rId146" Type="http://schemas.openxmlformats.org/officeDocument/2006/relationships/image" Target="media/image130.png"/><Relationship Id="rId167" Type="http://schemas.openxmlformats.org/officeDocument/2006/relationships/image" Target="media/image149.png"/><Relationship Id="rId188" Type="http://schemas.openxmlformats.org/officeDocument/2006/relationships/image" Target="media/image169.png"/><Relationship Id="rId311" Type="http://schemas.openxmlformats.org/officeDocument/2006/relationships/oleObject" Target="embeddings/oleObject11.bin"/><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4.png"/><Relationship Id="rId234" Type="http://schemas.openxmlformats.org/officeDocument/2006/relationships/image" Target="media/image208.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27.png"/><Relationship Id="rId276" Type="http://schemas.openxmlformats.org/officeDocument/2006/relationships/image" Target="media/image248.png"/><Relationship Id="rId297" Type="http://schemas.openxmlformats.org/officeDocument/2006/relationships/oleObject" Target="embeddings/oleObject2.bin"/><Relationship Id="rId40" Type="http://schemas.openxmlformats.org/officeDocument/2006/relationships/image" Target="media/image27.jpeg"/><Relationship Id="rId115" Type="http://schemas.openxmlformats.org/officeDocument/2006/relationships/image" Target="media/image100.png"/><Relationship Id="rId136" Type="http://schemas.openxmlformats.org/officeDocument/2006/relationships/image" Target="media/image120.png"/><Relationship Id="rId157" Type="http://schemas.openxmlformats.org/officeDocument/2006/relationships/image" Target="media/image140.png"/><Relationship Id="rId178" Type="http://schemas.openxmlformats.org/officeDocument/2006/relationships/image" Target="media/image159.png"/><Relationship Id="rId301" Type="http://schemas.openxmlformats.org/officeDocument/2006/relationships/oleObject" Target="embeddings/oleObject4.bin"/><Relationship Id="rId322" Type="http://schemas.openxmlformats.org/officeDocument/2006/relationships/hyperlink" Target="tel:888-212-7538" TargetMode="External"/><Relationship Id="rId61" Type="http://schemas.openxmlformats.org/officeDocument/2006/relationships/hyperlink" Target="http://amcrest.com/contacts" TargetMode="External"/><Relationship Id="rId82" Type="http://schemas.openxmlformats.org/officeDocument/2006/relationships/image" Target="media/image67.jpeg"/><Relationship Id="rId199" Type="http://schemas.openxmlformats.org/officeDocument/2006/relationships/image" Target="media/image180.png"/><Relationship Id="rId203" Type="http://schemas.openxmlformats.org/officeDocument/2006/relationships/image" Target="media/image184.png"/></Relationships>
</file>

<file path=word/_rels/footer1.xml.rels><?xml version="1.0" encoding="UTF-8" standalone="yes"?>
<Relationships xmlns="http://schemas.openxmlformats.org/package/2006/relationships"><Relationship Id="rId1" Type="http://schemas.openxmlformats.org/officeDocument/2006/relationships/image" Target="media/image135.png"/></Relationships>
</file>

<file path=word/_rels/footer2.xml.rels><?xml version="1.0" encoding="UTF-8" standalone="yes"?>
<Relationships xmlns="http://schemas.openxmlformats.org/package/2006/relationships"><Relationship Id="rId1" Type="http://schemas.openxmlformats.org/officeDocument/2006/relationships/image" Target="media/image135.png"/></Relationships>
</file>

<file path=word/_rels/footer3.xml.rels><?xml version="1.0" encoding="UTF-8" standalone="yes"?>
<Relationships xmlns="http://schemas.openxmlformats.org/package/2006/relationships"><Relationship Id="rId1" Type="http://schemas.openxmlformats.org/officeDocument/2006/relationships/image" Target="media/image135.png"/></Relationships>
</file>

<file path=word/_rels/footer4.xml.rels><?xml version="1.0" encoding="UTF-8" standalone="yes"?>
<Relationships xmlns="http://schemas.openxmlformats.org/package/2006/relationships"><Relationship Id="rId1" Type="http://schemas.openxmlformats.org/officeDocument/2006/relationships/image" Target="media/image135.png"/></Relationships>
</file>

<file path=word/_rels/settings.xml.rels><?xml version="1.0" encoding="UTF-8" standalone="yes"?>
<Relationships xmlns="http://schemas.openxmlformats.org/package/2006/relationships"><Relationship Id="rId1" Type="http://schemas.openxmlformats.org/officeDocument/2006/relationships/attachedTemplate" Target="file:///I:\Fosca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67FC71D-04D2-45EF-A316-D7C1A534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Foscam.dotx</Template>
  <TotalTime>0</TotalTime>
  <Pages>194</Pages>
  <Words>48642</Words>
  <Characters>230566</Characters>
  <Application>Microsoft Office Word</Application>
  <DocSecurity>0</DocSecurity>
  <Lines>11528</Lines>
  <Paragraphs>2684</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276524</CharactersWithSpaces>
  <SharedDoc>false</SharedDoc>
  <HLinks>
    <vt:vector size="198" baseType="variant">
      <vt:variant>
        <vt:i4>720951</vt:i4>
      </vt:variant>
      <vt:variant>
        <vt:i4>-1</vt:i4>
      </vt:variant>
      <vt:variant>
        <vt:i4>1027</vt:i4>
      </vt:variant>
      <vt:variant>
        <vt:i4>1</vt:i4>
      </vt:variant>
      <vt:variant>
        <vt:lpwstr>C:\Documents and Settings\Administrator\Application Data\Tencent\Users\761019114\QQ\WinTemp\RichOle\WX}[B$@HKH37{PU}G5E@ILT.jpg</vt:lpwstr>
      </vt:variant>
      <vt:variant>
        <vt:lpwstr/>
      </vt:variant>
      <vt:variant>
        <vt:i4>2293816</vt:i4>
      </vt:variant>
      <vt:variant>
        <vt:i4>-1</vt:i4>
      </vt:variant>
      <vt:variant>
        <vt:i4>1028</vt:i4>
      </vt:variant>
      <vt:variant>
        <vt:i4>1</vt:i4>
      </vt:variant>
      <vt:variant>
        <vt:lpwstr>C:\Documents and Settings\Administrator\Application Data\Tencent\Users\761019114\QQ\WinTemp\RichOle\(~X)3H_H33U[ZM0JM$4J4Z3.jpg</vt:lpwstr>
      </vt:variant>
      <vt:variant>
        <vt:lpwstr/>
      </vt:variant>
      <vt:variant>
        <vt:i4>4784244</vt:i4>
      </vt:variant>
      <vt:variant>
        <vt:i4>-1</vt:i4>
      </vt:variant>
      <vt:variant>
        <vt:i4>1031</vt:i4>
      </vt:variant>
      <vt:variant>
        <vt:i4>1</vt:i4>
      </vt:variant>
      <vt:variant>
        <vt:lpwstr>C:\Documents and Settings\Administrator\Application Data\Tencent\Users\761019114\QQ\WinTemp\RichOle\4W2)M(Z_]_$M3D$`HXDQ)PX.jpg</vt:lpwstr>
      </vt:variant>
      <vt:variant>
        <vt:lpwstr/>
      </vt:variant>
      <vt:variant>
        <vt:i4>2818166</vt:i4>
      </vt:variant>
      <vt:variant>
        <vt:i4>-1</vt:i4>
      </vt:variant>
      <vt:variant>
        <vt:i4>1032</vt:i4>
      </vt:variant>
      <vt:variant>
        <vt:i4>1</vt:i4>
      </vt:variant>
      <vt:variant>
        <vt:lpwstr>C:\Documents and Settings\Administrator\Application Data\Tencent\Users\761019114\QQ\WinTemp\RichOle\~$FFU6PN_IN~}@513ZMXYZC.jpg</vt:lpwstr>
      </vt:variant>
      <vt:variant>
        <vt:lpwstr/>
      </vt:variant>
      <vt:variant>
        <vt:i4>3604502</vt:i4>
      </vt:variant>
      <vt:variant>
        <vt:i4>-1</vt:i4>
      </vt:variant>
      <vt:variant>
        <vt:i4>1033</vt:i4>
      </vt:variant>
      <vt:variant>
        <vt:i4>1</vt:i4>
      </vt:variant>
      <vt:variant>
        <vt:lpwstr>C:\Documents and Settings\Administrator\Application Data\Tencent\Users\761019114\QQ\WinTemp\RichOle\YUTKD$CW6UJN{D7@AE0`SOX.jpg</vt:lpwstr>
      </vt:variant>
      <vt:variant>
        <vt:lpwstr/>
      </vt:variant>
      <vt:variant>
        <vt:i4>1638450</vt:i4>
      </vt:variant>
      <vt:variant>
        <vt:i4>-1</vt:i4>
      </vt:variant>
      <vt:variant>
        <vt:i4>1034</vt:i4>
      </vt:variant>
      <vt:variant>
        <vt:i4>1</vt:i4>
      </vt:variant>
      <vt:variant>
        <vt:lpwstr>C:\Documents and Settings\Administrator\Application Data\Tencent\Users\761019114\QQ\WinTemp\RichOle\345N11Y[4{21UAT1@]K5~TX.jpg</vt:lpwstr>
      </vt:variant>
      <vt:variant>
        <vt:lpwstr/>
      </vt:variant>
      <vt:variant>
        <vt:i4>1638474</vt:i4>
      </vt:variant>
      <vt:variant>
        <vt:i4>-1</vt:i4>
      </vt:variant>
      <vt:variant>
        <vt:i4>1035</vt:i4>
      </vt:variant>
      <vt:variant>
        <vt:i4>1</vt:i4>
      </vt:variant>
      <vt:variant>
        <vt:lpwstr>C:\Documents and Settings\Administrator\Application Data\Tencent\Users\761019114\QQ\WinTemp\RichOle\O80_{0NA)N7]L`7Q50D`$RF.jpg</vt:lpwstr>
      </vt:variant>
      <vt:variant>
        <vt:lpwstr/>
      </vt:variant>
      <vt:variant>
        <vt:i4>5767248</vt:i4>
      </vt:variant>
      <vt:variant>
        <vt:i4>-1</vt:i4>
      </vt:variant>
      <vt:variant>
        <vt:i4>1036</vt:i4>
      </vt:variant>
      <vt:variant>
        <vt:i4>1</vt:i4>
      </vt:variant>
      <vt:variant>
        <vt:lpwstr>C:\Documents and Settings\Administrator\Application Data\Tencent\Users\761019114\QQ\WinTemp\RichOle\WEBCF{$Y3D~]O2H`OZ295[S.jpg</vt:lpwstr>
      </vt:variant>
      <vt:variant>
        <vt:lpwstr/>
      </vt:variant>
      <vt:variant>
        <vt:i4>5767272</vt:i4>
      </vt:variant>
      <vt:variant>
        <vt:i4>-1</vt:i4>
      </vt:variant>
      <vt:variant>
        <vt:i4>1037</vt:i4>
      </vt:variant>
      <vt:variant>
        <vt:i4>1</vt:i4>
      </vt:variant>
      <vt:variant>
        <vt:lpwstr>C:\Documents and Settings\Administrator\Application Data\Tencent\Users\761019114\QQ\WinTemp\RichOle\5EZG%KRROGI`_$FVZ$XXQEJ.jpg</vt:lpwstr>
      </vt:variant>
      <vt:variant>
        <vt:lpwstr/>
      </vt:variant>
      <vt:variant>
        <vt:i4>4718669</vt:i4>
      </vt:variant>
      <vt:variant>
        <vt:i4>-1</vt:i4>
      </vt:variant>
      <vt:variant>
        <vt:i4>1040</vt:i4>
      </vt:variant>
      <vt:variant>
        <vt:i4>1</vt:i4>
      </vt:variant>
      <vt:variant>
        <vt:lpwstr>C:\Documents and Settings\Administrator\Application Data\Tencent\Users\761019114\QQ\WinTemp\RichOle\KC3NN7S2Z9AFE%M2JUWC`10.jpg</vt:lpwstr>
      </vt:variant>
      <vt:variant>
        <vt:lpwstr/>
      </vt:variant>
      <vt:variant>
        <vt:i4>7667731</vt:i4>
      </vt:variant>
      <vt:variant>
        <vt:i4>-1</vt:i4>
      </vt:variant>
      <vt:variant>
        <vt:i4>1041</vt:i4>
      </vt:variant>
      <vt:variant>
        <vt:i4>1</vt:i4>
      </vt:variant>
      <vt:variant>
        <vt:lpwstr>C:\Documents and Settings\Administrator\Application Data\Tencent\Users\761019114\QQ\WinTemp\RichOle\I4~4{VB[0`R0S{EOQBO23C2.jpg</vt:lpwstr>
      </vt:variant>
      <vt:variant>
        <vt:lpwstr/>
      </vt:variant>
      <vt:variant>
        <vt:i4>4980799</vt:i4>
      </vt:variant>
      <vt:variant>
        <vt:i4>-1</vt:i4>
      </vt:variant>
      <vt:variant>
        <vt:i4>1042</vt:i4>
      </vt:variant>
      <vt:variant>
        <vt:i4>1</vt:i4>
      </vt:variant>
      <vt:variant>
        <vt:lpwstr>C:\Documents and Settings\Administrator\Application Data\Tencent\Users\761019114\QQ\WinTemp\RichOle\B5[G923%XF}BFDUYSD9(NSH.jpg</vt:lpwstr>
      </vt:variant>
      <vt:variant>
        <vt:lpwstr/>
      </vt:variant>
      <vt:variant>
        <vt:i4>524377</vt:i4>
      </vt:variant>
      <vt:variant>
        <vt:i4>-1</vt:i4>
      </vt:variant>
      <vt:variant>
        <vt:i4>1043</vt:i4>
      </vt:variant>
      <vt:variant>
        <vt:i4>1</vt:i4>
      </vt:variant>
      <vt:variant>
        <vt:lpwstr>C:\Documents and Settings\Administrator\Application Data\Tencent\Users\761019114\QQ\WinTemp\RichOle\FVT8ATTQSNMYJD[LWB{R]CV.jpg</vt:lpwstr>
      </vt:variant>
      <vt:variant>
        <vt:lpwstr/>
      </vt:variant>
      <vt:variant>
        <vt:i4>1179691</vt:i4>
      </vt:variant>
      <vt:variant>
        <vt:i4>-1</vt:i4>
      </vt:variant>
      <vt:variant>
        <vt:i4>1044</vt:i4>
      </vt:variant>
      <vt:variant>
        <vt:i4>1</vt:i4>
      </vt:variant>
      <vt:variant>
        <vt:lpwstr>C:\Documents and Settings\Administrator\Application Data\Tencent\Users\761019114\QQ\WinTemp\RichOle\RE4YES)62$YO_TI0W)W4LVF.jpg</vt:lpwstr>
      </vt:variant>
      <vt:variant>
        <vt:lpwstr/>
      </vt:variant>
      <vt:variant>
        <vt:i4>917571</vt:i4>
      </vt:variant>
      <vt:variant>
        <vt:i4>-1</vt:i4>
      </vt:variant>
      <vt:variant>
        <vt:i4>1045</vt:i4>
      </vt:variant>
      <vt:variant>
        <vt:i4>1</vt:i4>
      </vt:variant>
      <vt:variant>
        <vt:lpwstr>C:\Documents and Settings\Administrator\Application Data\Tencent\Users\761019114\QQ\WinTemp\RichOle\1K}KAKMSRIOF8OI9NRD`BRQ.jpg</vt:lpwstr>
      </vt:variant>
      <vt:variant>
        <vt:lpwstr/>
      </vt:variant>
      <vt:variant>
        <vt:i4>5505065</vt:i4>
      </vt:variant>
      <vt:variant>
        <vt:i4>-1</vt:i4>
      </vt:variant>
      <vt:variant>
        <vt:i4>1046</vt:i4>
      </vt:variant>
      <vt:variant>
        <vt:i4>1</vt:i4>
      </vt:variant>
      <vt:variant>
        <vt:lpwstr>C:\Documents and Settings\Administrator\Application Data\Tencent\Users\761019114\QQ\WinTemp\RichOle\P$2OC2QF{Y[49VU$B$}9)FU.jpg</vt:lpwstr>
      </vt:variant>
      <vt:variant>
        <vt:lpwstr/>
      </vt:variant>
      <vt:variant>
        <vt:i4>2031737</vt:i4>
      </vt:variant>
      <vt:variant>
        <vt:i4>-1</vt:i4>
      </vt:variant>
      <vt:variant>
        <vt:i4>1047</vt:i4>
      </vt:variant>
      <vt:variant>
        <vt:i4>1</vt:i4>
      </vt:variant>
      <vt:variant>
        <vt:lpwstr>C:\Documents and Settings\Administrator\Application Data\Tencent\Users\761019114\QQ\WinTemp\RichOle\YQCBPFGONWLHI)FI}UB5[5K.jpg</vt:lpwstr>
      </vt:variant>
      <vt:variant>
        <vt:lpwstr/>
      </vt:variant>
      <vt:variant>
        <vt:i4>1966124</vt:i4>
      </vt:variant>
      <vt:variant>
        <vt:i4>-1</vt:i4>
      </vt:variant>
      <vt:variant>
        <vt:i4>1049</vt:i4>
      </vt:variant>
      <vt:variant>
        <vt:i4>1</vt:i4>
      </vt:variant>
      <vt:variant>
        <vt:lpwstr>C:\Documents and Settings\Administrator\Application Data\Tencent\Users\761019114\QQ\WinTemp\RichOle\79W6L4]RZD)}4WZ1A(UMEBG.jpg</vt:lpwstr>
      </vt:variant>
      <vt:variant>
        <vt:lpwstr/>
      </vt:variant>
      <vt:variant>
        <vt:i4>327703</vt:i4>
      </vt:variant>
      <vt:variant>
        <vt:i4>-1</vt:i4>
      </vt:variant>
      <vt:variant>
        <vt:i4>1050</vt:i4>
      </vt:variant>
      <vt:variant>
        <vt:i4>1</vt:i4>
      </vt:variant>
      <vt:variant>
        <vt:lpwstr>C:\Documents and Settings\Administrator\Application Data\Tencent\Users\761019114\QQ\WinTemp\RichOle\YX_V5IEVX%GI@0F5M}LC6L9.jpg</vt:lpwstr>
      </vt:variant>
      <vt:variant>
        <vt:lpwstr/>
      </vt:variant>
      <vt:variant>
        <vt:i4>327703</vt:i4>
      </vt:variant>
      <vt:variant>
        <vt:i4>-1</vt:i4>
      </vt:variant>
      <vt:variant>
        <vt:i4>1051</vt:i4>
      </vt:variant>
      <vt:variant>
        <vt:i4>1</vt:i4>
      </vt:variant>
      <vt:variant>
        <vt:lpwstr>C:\Documents and Settings\Administrator\Application Data\Tencent\Users\761019114\QQ\WinTemp\RichOle\YX_V5IEVX%GI@0F5M}LC6L9.jpg</vt:lpwstr>
      </vt:variant>
      <vt:variant>
        <vt:lpwstr/>
      </vt:variant>
      <vt:variant>
        <vt:i4>327703</vt:i4>
      </vt:variant>
      <vt:variant>
        <vt:i4>-1</vt:i4>
      </vt:variant>
      <vt:variant>
        <vt:i4>1052</vt:i4>
      </vt:variant>
      <vt:variant>
        <vt:i4>1</vt:i4>
      </vt:variant>
      <vt:variant>
        <vt:lpwstr>C:\Documents and Settings\Administrator\Application Data\Tencent\Users\761019114\QQ\WinTemp\RichOle\YX_V5IEVX%GI@0F5M}LC6L9.jpg</vt:lpwstr>
      </vt:variant>
      <vt:variant>
        <vt:lpwstr/>
      </vt:variant>
      <vt:variant>
        <vt:i4>7274581</vt:i4>
      </vt:variant>
      <vt:variant>
        <vt:i4>-1</vt:i4>
      </vt:variant>
      <vt:variant>
        <vt:i4>1054</vt:i4>
      </vt:variant>
      <vt:variant>
        <vt:i4>1</vt:i4>
      </vt:variant>
      <vt:variant>
        <vt:lpwstr>C:\Documents and Settings\Administrator\Application Data\Tencent\Users\761019114\QQ\WinTemp\RichOle\MO0))A8[~X4RV]N``G(_G32.jpg</vt:lpwstr>
      </vt:variant>
      <vt:variant>
        <vt:lpwstr/>
      </vt:variant>
      <vt:variant>
        <vt:i4>4784130</vt:i4>
      </vt:variant>
      <vt:variant>
        <vt:i4>-1</vt:i4>
      </vt:variant>
      <vt:variant>
        <vt:i4>1055</vt:i4>
      </vt:variant>
      <vt:variant>
        <vt:i4>1</vt:i4>
      </vt:variant>
      <vt:variant>
        <vt:lpwstr>C:\Documents and Settings\Administrator\Application Data\Tencent\Users\761019114\QQ\WinTemp\RichOle\22%UENTBXR26~G0O}Q()J9I.jpg</vt:lpwstr>
      </vt:variant>
      <vt:variant>
        <vt:lpwstr/>
      </vt:variant>
      <vt:variant>
        <vt:i4>6160471</vt:i4>
      </vt:variant>
      <vt:variant>
        <vt:i4>-1</vt:i4>
      </vt:variant>
      <vt:variant>
        <vt:i4>1056</vt:i4>
      </vt:variant>
      <vt:variant>
        <vt:i4>1</vt:i4>
      </vt:variant>
      <vt:variant>
        <vt:lpwstr>C:\Documents and Settings\Administrator\Application Data\Tencent\Users\761019114\QQ\WinTemp\RichOle\TOWO{H%3}43AR{WA0WULB~0.jpg</vt:lpwstr>
      </vt:variant>
      <vt:variant>
        <vt:lpwstr/>
      </vt:variant>
      <vt:variant>
        <vt:i4>5505040</vt:i4>
      </vt:variant>
      <vt:variant>
        <vt:i4>-1</vt:i4>
      </vt:variant>
      <vt:variant>
        <vt:i4>1057</vt:i4>
      </vt:variant>
      <vt:variant>
        <vt:i4>1</vt:i4>
      </vt:variant>
      <vt:variant>
        <vt:lpwstr>C:\Documents and Settings\Administrator\Application Data\Tencent\Users\761019114\QQ\WinTemp\RichOle\[N$1G(XTHD)X87]1XGRHAMI.jpg</vt:lpwstr>
      </vt:variant>
      <vt:variant>
        <vt:lpwstr/>
      </vt:variant>
      <vt:variant>
        <vt:i4>5767207</vt:i4>
      </vt:variant>
      <vt:variant>
        <vt:i4>-1</vt:i4>
      </vt:variant>
      <vt:variant>
        <vt:i4>1058</vt:i4>
      </vt:variant>
      <vt:variant>
        <vt:i4>1</vt:i4>
      </vt:variant>
      <vt:variant>
        <vt:lpwstr>C:\Documents and Settings\Administrator\Application Data\Tencent\Users\761019114\QQ\WinTemp\RichOle\$O1`F1ZVTN59R~AJHWTD_OI.jpg</vt:lpwstr>
      </vt:variant>
      <vt:variant>
        <vt:lpwstr/>
      </vt:variant>
      <vt:variant>
        <vt:i4>1376298</vt:i4>
      </vt:variant>
      <vt:variant>
        <vt:i4>-1</vt:i4>
      </vt:variant>
      <vt:variant>
        <vt:i4>1059</vt:i4>
      </vt:variant>
      <vt:variant>
        <vt:i4>1</vt:i4>
      </vt:variant>
      <vt:variant>
        <vt:lpwstr>C:\Documents and Settings\Administrator\Application Data\Tencent\Users\761019114\QQ\WinTemp\RichOle\S2MG}HPZA9}C47(I0ZQ2]1S.jpg</vt:lpwstr>
      </vt:variant>
      <vt:variant>
        <vt:lpwstr/>
      </vt:variant>
      <vt:variant>
        <vt:i4>6422639</vt:i4>
      </vt:variant>
      <vt:variant>
        <vt:i4>-1</vt:i4>
      </vt:variant>
      <vt:variant>
        <vt:i4>1060</vt:i4>
      </vt:variant>
      <vt:variant>
        <vt:i4>1</vt:i4>
      </vt:variant>
      <vt:variant>
        <vt:lpwstr>C:\Documents and Settings\Administrator\Application Data\Tencent\Users\761019114\QQ\WinTemp\RichOle\1BL~MZXJ3QBE~{5@OJ@_T[0.jpg</vt:lpwstr>
      </vt:variant>
      <vt:variant>
        <vt:lpwstr/>
      </vt:variant>
      <vt:variant>
        <vt:i4>6160471</vt:i4>
      </vt:variant>
      <vt:variant>
        <vt:i4>-1</vt:i4>
      </vt:variant>
      <vt:variant>
        <vt:i4>1061</vt:i4>
      </vt:variant>
      <vt:variant>
        <vt:i4>1</vt:i4>
      </vt:variant>
      <vt:variant>
        <vt:lpwstr>C:\Documents and Settings\Administrator\Application Data\Tencent\Users\761019114\QQ\WinTemp\RichOle\TOWO{H%3}43AR{WA0WULB~0.jpg</vt:lpwstr>
      </vt:variant>
      <vt:variant>
        <vt:lpwstr/>
      </vt:variant>
      <vt:variant>
        <vt:i4>5767207</vt:i4>
      </vt:variant>
      <vt:variant>
        <vt:i4>-1</vt:i4>
      </vt:variant>
      <vt:variant>
        <vt:i4>1063</vt:i4>
      </vt:variant>
      <vt:variant>
        <vt:i4>1</vt:i4>
      </vt:variant>
      <vt:variant>
        <vt:lpwstr>C:\Documents and Settings\Administrator\Application Data\Tencent\Users\761019114\QQ\WinTemp\RichOle\$O1`F1ZVTN59R~AJHWTD_OI.jpg</vt:lpwstr>
      </vt:variant>
      <vt:variant>
        <vt:lpwstr/>
      </vt:variant>
      <vt:variant>
        <vt:i4>1376298</vt:i4>
      </vt:variant>
      <vt:variant>
        <vt:i4>-1</vt:i4>
      </vt:variant>
      <vt:variant>
        <vt:i4>1064</vt:i4>
      </vt:variant>
      <vt:variant>
        <vt:i4>1</vt:i4>
      </vt:variant>
      <vt:variant>
        <vt:lpwstr>C:\Documents and Settings\Administrator\Application Data\Tencent\Users\761019114\QQ\WinTemp\RichOle\S2MG}HPZA9}C47(I0ZQ2]1S.jpg</vt:lpwstr>
      </vt:variant>
      <vt:variant>
        <vt:lpwstr/>
      </vt:variant>
      <vt:variant>
        <vt:i4>6422639</vt:i4>
      </vt:variant>
      <vt:variant>
        <vt:i4>-1</vt:i4>
      </vt:variant>
      <vt:variant>
        <vt:i4>1065</vt:i4>
      </vt:variant>
      <vt:variant>
        <vt:i4>1</vt:i4>
      </vt:variant>
      <vt:variant>
        <vt:lpwstr>C:\Documents and Settings\Administrator\Application Data\Tencent\Users\761019114\QQ\WinTemp\RichOle\1BL~MZXJ3QBE~{5@OJ@_T[0.jpg</vt:lpwstr>
      </vt:variant>
      <vt:variant>
        <vt:lpwstr/>
      </vt:variant>
      <vt:variant>
        <vt:i4>1900600</vt:i4>
      </vt:variant>
      <vt:variant>
        <vt:i4>-1</vt:i4>
      </vt:variant>
      <vt:variant>
        <vt:i4>1066</vt:i4>
      </vt:variant>
      <vt:variant>
        <vt:i4>1</vt:i4>
      </vt:variant>
      <vt:variant>
        <vt:lpwstr>C:\Documents and Settings\Administrator\Application Data\Tencent\Users\761019114\QQ\WinTemp\RichOle\6U@S%(SA8J06)4{4DNL}Y2E.jpg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 Harees</dc:creator>
  <cp:lastModifiedBy>Raheel</cp:lastModifiedBy>
  <cp:revision>2</cp:revision>
  <cp:lastPrinted>2015-07-23T05:15:00Z</cp:lastPrinted>
  <dcterms:created xsi:type="dcterms:W3CDTF">2016-06-01T23:55:00Z</dcterms:created>
  <dcterms:modified xsi:type="dcterms:W3CDTF">2016-06-01T23:55:00Z</dcterms:modified>
</cp:coreProperties>
</file>